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4689" w14:textId="77777777" w:rsidR="00DD258E" w:rsidRDefault="00DD258E">
      <w:pPr>
        <w:divId w:val="1263491522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0674F813" w14:textId="77777777" w:rsidR="00DD258E" w:rsidRDefault="00DD258E">
      <w:pPr>
        <w:divId w:val="2066640835"/>
        <w:rPr>
          <w:rFonts w:eastAsia="Times New Roman"/>
          <w:sz w:val="18"/>
          <w:szCs w:val="18"/>
          <w:lang w:val="en"/>
        </w:rPr>
      </w:pPr>
    </w:p>
    <w:p w14:paraId="610FF99F" w14:textId="77777777" w:rsidR="00EB4B1D" w:rsidRPr="00B53913" w:rsidRDefault="00EB4B1D" w:rsidP="00EB4B1D">
      <w:pPr>
        <w:tabs>
          <w:tab w:val="left" w:pos="2610"/>
        </w:tabs>
        <w:spacing w:after="0" w:line="240" w:lineRule="auto"/>
        <w:divId w:val="2098090853"/>
        <w:rPr>
          <w:b/>
        </w:rPr>
      </w:pPr>
      <w:proofErr w:type="gramStart"/>
      <w:r w:rsidRPr="00B53913">
        <w:rPr>
          <w:b/>
        </w:rPr>
        <w:t>NAME :</w:t>
      </w:r>
      <w:proofErr w:type="gramEnd"/>
      <w:r w:rsidRPr="00B53913">
        <w:rPr>
          <w:b/>
        </w:rPr>
        <w:t xml:space="preserve"> </w:t>
      </w:r>
      <w:r>
        <w:rPr>
          <w:b/>
        </w:rPr>
        <w:t xml:space="preserve">RISHAV KUMAR                                                                                        </w:t>
      </w:r>
      <w:r w:rsidRPr="00B53913">
        <w:rPr>
          <w:b/>
        </w:rPr>
        <w:t xml:space="preserve">AGE:  </w:t>
      </w:r>
      <w:r>
        <w:rPr>
          <w:b/>
        </w:rPr>
        <w:t>1</w:t>
      </w:r>
      <w:r w:rsidRPr="00B53913">
        <w:rPr>
          <w:b/>
        </w:rPr>
        <w:t xml:space="preserve"> </w:t>
      </w:r>
      <w:r>
        <w:rPr>
          <w:b/>
        </w:rPr>
        <w:t>Y</w:t>
      </w:r>
      <w:r w:rsidRPr="00B53913">
        <w:rPr>
          <w:b/>
        </w:rPr>
        <w:t xml:space="preserve">/ </w:t>
      </w:r>
      <w:r>
        <w:rPr>
          <w:b/>
        </w:rPr>
        <w:t>M</w:t>
      </w:r>
    </w:p>
    <w:p w14:paraId="3CE83FE6" w14:textId="77777777" w:rsidR="00EB4B1D" w:rsidRPr="00B53913" w:rsidRDefault="00EB4B1D" w:rsidP="00EB4B1D">
      <w:pPr>
        <w:tabs>
          <w:tab w:val="left" w:pos="2610"/>
        </w:tabs>
        <w:spacing w:after="0" w:line="240" w:lineRule="auto"/>
        <w:divId w:val="2098090853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 DR.:  </w:t>
      </w:r>
      <w:r>
        <w:rPr>
          <w:b/>
        </w:rPr>
        <w:t xml:space="preserve">A K SINGH MBBS(UCMS), </w:t>
      </w:r>
      <w:proofErr w:type="gramStart"/>
      <w:r>
        <w:rPr>
          <w:b/>
        </w:rPr>
        <w:t>M.S.(</w:t>
      </w:r>
      <w:proofErr w:type="gramEnd"/>
      <w:r>
        <w:rPr>
          <w:b/>
        </w:rPr>
        <w:t xml:space="preserve">GEN SURGERY), </w:t>
      </w:r>
      <w:proofErr w:type="spellStart"/>
      <w:proofErr w:type="gramStart"/>
      <w:r>
        <w:rPr>
          <w:b/>
        </w:rPr>
        <w:t>MCh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NEUROSURGERY), FIAGES, FMAS, DNB(I), </w:t>
      </w:r>
      <w:proofErr w:type="gramStart"/>
      <w:r>
        <w:rPr>
          <w:b/>
        </w:rPr>
        <w:t>FICS,EISE</w:t>
      </w:r>
      <w:proofErr w:type="gramEnd"/>
      <w:r>
        <w:rPr>
          <w:b/>
        </w:rPr>
        <w:t xml:space="preserve">,ECFMG(U.S.A.)                          </w:t>
      </w:r>
      <w:r w:rsidRPr="00B53913">
        <w:rPr>
          <w:b/>
        </w:rPr>
        <w:t xml:space="preserve">DATE:  </w:t>
      </w:r>
      <w:r>
        <w:rPr>
          <w:b/>
        </w:rPr>
        <w:t>12/09/2025</w:t>
      </w:r>
      <w:r w:rsidRPr="00B53913">
        <w:rPr>
          <w:b/>
        </w:rPr>
        <w:tab/>
      </w:r>
    </w:p>
    <w:p w14:paraId="093F2A01" w14:textId="6252EC6C" w:rsidR="00DD258E" w:rsidRDefault="00EB4B1D" w:rsidP="00D056A6">
      <w:pPr>
        <w:pStyle w:val="report-title"/>
        <w:spacing w:before="0" w:after="0"/>
        <w:divId w:val="2098090853"/>
        <w:rPr>
          <w:lang w:val="en"/>
        </w:rPr>
      </w:pPr>
      <w:r>
        <w:rPr>
          <w:b/>
          <w:sz w:val="24"/>
        </w:rPr>
        <w:t>================================================================</w:t>
      </w:r>
      <w:r>
        <w:rPr>
          <w:lang w:val="en"/>
        </w:rPr>
        <w:t>MRI Spine Cervical Plain</w:t>
      </w:r>
    </w:p>
    <w:p w14:paraId="4164B765" w14:textId="39FD3E01" w:rsidR="00DD258E" w:rsidRDefault="00000000" w:rsidP="00EB4B1D">
      <w:pPr>
        <w:pStyle w:val="section-paragraph"/>
        <w:divId w:val="2007435110"/>
        <w:rPr>
          <w:lang w:val="en"/>
        </w:rPr>
      </w:pPr>
      <w:r>
        <w:rPr>
          <w:lang w:val="en"/>
        </w:rPr>
        <w:t>Technique</w:t>
      </w:r>
      <w:r w:rsidR="00EB4B1D" w:rsidRPr="00EB4B1D">
        <w:rPr>
          <w:b/>
          <w:bCs/>
          <w:lang w:val="en"/>
        </w:rPr>
        <w:t xml:space="preserve"> </w:t>
      </w:r>
      <w:r w:rsidR="00EB4B1D">
        <w:rPr>
          <w:b/>
          <w:bCs/>
          <w:lang w:val="en"/>
        </w:rPr>
        <w:t>T1</w:t>
      </w:r>
      <w:proofErr w:type="gramStart"/>
      <w:r w:rsidR="00EB4B1D">
        <w:rPr>
          <w:b/>
          <w:bCs/>
          <w:lang w:val="en"/>
        </w:rPr>
        <w:t>W,T</w:t>
      </w:r>
      <w:proofErr w:type="gramEnd"/>
      <w:r w:rsidR="00EB4B1D">
        <w:rPr>
          <w:b/>
          <w:bCs/>
          <w:lang w:val="en"/>
        </w:rPr>
        <w:t>2</w:t>
      </w:r>
      <w:proofErr w:type="gramStart"/>
      <w:r w:rsidR="00EB4B1D">
        <w:rPr>
          <w:b/>
          <w:bCs/>
          <w:lang w:val="en"/>
        </w:rPr>
        <w:t>W,T</w:t>
      </w:r>
      <w:proofErr w:type="gramEnd"/>
      <w:r w:rsidR="00EB4B1D">
        <w:rPr>
          <w:b/>
          <w:bCs/>
          <w:lang w:val="en"/>
        </w:rPr>
        <w:t>2 STIR / Sagittal, axial, coronal.</w:t>
      </w:r>
    </w:p>
    <w:p w14:paraId="5A329370" w14:textId="77777777" w:rsidR="00DD258E" w:rsidRDefault="00000000">
      <w:pPr>
        <w:pStyle w:val="section-title"/>
        <w:divId w:val="236209975"/>
        <w:rPr>
          <w:lang w:val="en"/>
        </w:rPr>
      </w:pPr>
      <w:r>
        <w:rPr>
          <w:lang w:val="en"/>
        </w:rPr>
        <w:t>Observations</w:t>
      </w:r>
    </w:p>
    <w:p w14:paraId="614F0421" w14:textId="7D613CC0" w:rsidR="00DD258E" w:rsidRDefault="00EB4B1D">
      <w:pPr>
        <w:pStyle w:val="section-paragraph"/>
        <w:divId w:val="236209975"/>
        <w:rPr>
          <w:lang w:val="en"/>
        </w:rPr>
      </w:pPr>
      <w:r>
        <w:rPr>
          <w:b/>
          <w:bCs/>
          <w:lang w:val="en"/>
        </w:rPr>
        <w:t>Mild loss of cervical lordosis.</w:t>
      </w:r>
    </w:p>
    <w:p w14:paraId="2F5E5B07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lang w:val="en"/>
        </w:rPr>
        <w:t>The Rest vertebral bodies, pedicles, laminae, transverse processes show normal morphology and MR signal pattern. </w:t>
      </w:r>
    </w:p>
    <w:p w14:paraId="51D6EABE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lang w:val="en"/>
        </w:rPr>
        <w:t xml:space="preserve">The facet joints and neural </w:t>
      </w:r>
      <w:proofErr w:type="spellStart"/>
      <w:r>
        <w:rPr>
          <w:lang w:val="en"/>
        </w:rPr>
        <w:t>foraminae</w:t>
      </w:r>
      <w:proofErr w:type="spellEnd"/>
      <w:r>
        <w:rPr>
          <w:lang w:val="en"/>
        </w:rPr>
        <w:t xml:space="preserve"> appear normal.</w:t>
      </w:r>
    </w:p>
    <w:p w14:paraId="3CF854A3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lang w:val="en"/>
        </w:rPr>
        <w:t>The Rest cervical spinal cord and the CSF display normal signal intensity in all sequences.</w:t>
      </w:r>
    </w:p>
    <w:p w14:paraId="1DD3D459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lang w:val="en"/>
        </w:rPr>
        <w:t xml:space="preserve">The </w:t>
      </w:r>
      <w:proofErr w:type="spellStart"/>
      <w:r>
        <w:rPr>
          <w:lang w:val="en"/>
        </w:rPr>
        <w:t>cranio</w:t>
      </w:r>
      <w:proofErr w:type="spellEnd"/>
      <w:r>
        <w:rPr>
          <w:lang w:val="en"/>
        </w:rPr>
        <w:t xml:space="preserve"> vertebral junction is normal. The </w:t>
      </w:r>
      <w:proofErr w:type="spellStart"/>
      <w:r>
        <w:rPr>
          <w:lang w:val="en"/>
        </w:rPr>
        <w:t>atlanto</w:t>
      </w:r>
      <w:proofErr w:type="spellEnd"/>
      <w:r>
        <w:rPr>
          <w:lang w:val="en"/>
        </w:rPr>
        <w:t xml:space="preserve">-axial joint is normal. There is no evidence of </w:t>
      </w:r>
      <w:proofErr w:type="spellStart"/>
      <w:r>
        <w:rPr>
          <w:lang w:val="en"/>
        </w:rPr>
        <w:t>tonsilar</w:t>
      </w:r>
      <w:proofErr w:type="spellEnd"/>
      <w:r>
        <w:rPr>
          <w:lang w:val="en"/>
        </w:rPr>
        <w:t xml:space="preserve"> herniation.</w:t>
      </w:r>
    </w:p>
    <w:p w14:paraId="628619B8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lang w:val="en"/>
        </w:rPr>
        <w:t>The pre and paraspinal regions do not show any abnormal signal intensity.</w:t>
      </w:r>
    </w:p>
    <w:p w14:paraId="4D959B4F" w14:textId="77777777" w:rsidR="00DD258E" w:rsidRDefault="00000000">
      <w:pPr>
        <w:pStyle w:val="section-paragraph"/>
        <w:divId w:val="236209975"/>
        <w:rPr>
          <w:lang w:val="en"/>
        </w:rPr>
      </w:pPr>
      <w:r>
        <w:rPr>
          <w:b/>
          <w:bCs/>
          <w:lang w:val="en"/>
        </w:rPr>
        <w:t>Canal diameters are as below:</w:t>
      </w: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570"/>
        <w:gridCol w:w="1570"/>
        <w:gridCol w:w="1570"/>
        <w:gridCol w:w="1570"/>
        <w:gridCol w:w="1570"/>
      </w:tblGrid>
      <w:tr w:rsidR="00DD258E" w14:paraId="064D8CB5" w14:textId="77777777">
        <w:trPr>
          <w:divId w:val="23620997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3FC03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808E3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C2-C3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9A171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C3-C4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2FA2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C4-C5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753E9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C5-C6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AE76F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C6-C7</w:t>
            </w:r>
          </w:p>
        </w:tc>
      </w:tr>
      <w:tr w:rsidR="00DD258E" w14:paraId="75CD0453" w14:textId="77777777">
        <w:trPr>
          <w:divId w:val="23620997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BA723" w14:textId="77777777" w:rsidR="00DD258E" w:rsidRDefault="00000000">
            <w:pPr>
              <w:pStyle w:val="section-paragraph"/>
            </w:pPr>
            <w:r>
              <w:rPr>
                <w:b/>
                <w:bCs/>
              </w:rPr>
              <w:t>AP Mm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7CA14" w14:textId="35F8E688" w:rsidR="00DD258E" w:rsidRDefault="00EB4B1D">
            <w:pPr>
              <w:pStyle w:val="table-cel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10.2 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00501" w14:textId="557806AF" w:rsidR="00DD258E" w:rsidRDefault="00EB4B1D">
            <w:pPr>
              <w:pStyle w:val="table-cel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10.5 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CE9DA" w14:textId="7098D3DA" w:rsidR="00DD258E" w:rsidRDefault="00EB4B1D">
            <w:pPr>
              <w:pStyle w:val="table-cel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10.7 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43F05" w14:textId="61E9ECDB" w:rsidR="00DD258E" w:rsidRDefault="00EB4B1D">
            <w:pPr>
              <w:pStyle w:val="table-cel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10.9 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248BC" w14:textId="29E33D19" w:rsidR="00DD258E" w:rsidRDefault="00EB4B1D">
            <w:pPr>
              <w:pStyle w:val="table-cel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10.6 </w:t>
            </w:r>
          </w:p>
        </w:tc>
      </w:tr>
    </w:tbl>
    <w:p w14:paraId="05B19E60" w14:textId="77777777" w:rsidR="00DD258E" w:rsidRDefault="00000000">
      <w:pPr>
        <w:pStyle w:val="section-title"/>
        <w:divId w:val="920257819"/>
        <w:rPr>
          <w:lang w:val="en"/>
        </w:rPr>
      </w:pPr>
      <w:r>
        <w:rPr>
          <w:lang w:val="en"/>
        </w:rPr>
        <w:t>Impression</w:t>
      </w:r>
    </w:p>
    <w:p w14:paraId="0A15899E" w14:textId="2335350C" w:rsidR="00DD258E" w:rsidRDefault="00EB4B1D">
      <w:pPr>
        <w:pStyle w:val="section-paragraph"/>
        <w:divId w:val="920257819"/>
        <w:rPr>
          <w:lang w:val="en"/>
        </w:rPr>
      </w:pPr>
      <w:r>
        <w:rPr>
          <w:b/>
          <w:bCs/>
          <w:lang w:val="en"/>
        </w:rPr>
        <w:t>Mild loss of cervical lordosis.</w:t>
      </w:r>
    </w:p>
    <w:p w14:paraId="51852444" w14:textId="77777777" w:rsidR="00EB4B1D" w:rsidRDefault="00EB4B1D" w:rsidP="00EB4B1D">
      <w:pPr>
        <w:divId w:val="1553348339"/>
        <w:rPr>
          <w:lang w:val="en"/>
        </w:rPr>
      </w:pPr>
    </w:p>
    <w:p w14:paraId="462621A9" w14:textId="07A0A618" w:rsidR="00EB4B1D" w:rsidRPr="00EB4B1D" w:rsidRDefault="00000000" w:rsidP="00EB4B1D">
      <w:pPr>
        <w:divId w:val="1553348339"/>
        <w:rPr>
          <w:rFonts w:ascii="Times New Roman" w:eastAsia="Times New Roman" w:hAnsi="Times New Roman"/>
          <w:sz w:val="20"/>
          <w:szCs w:val="20"/>
          <w:lang w:val="en"/>
        </w:rPr>
      </w:pPr>
      <w:r>
        <w:rPr>
          <w:lang w:val="en"/>
        </w:rPr>
        <w:t>Advice</w:t>
      </w:r>
      <w:r w:rsidR="00EB4B1D">
        <w:rPr>
          <w:lang w:val="en"/>
        </w:rPr>
        <w:t xml:space="preserve">: </w:t>
      </w:r>
      <w:r w:rsidR="00EB4B1D" w:rsidRPr="00EB4B1D">
        <w:rPr>
          <w:rFonts w:ascii="Times New Roman" w:eastAsia="Times New Roman" w:hAnsi="Times New Roman"/>
          <w:sz w:val="18"/>
          <w:szCs w:val="18"/>
          <w:lang w:val="en"/>
        </w:rPr>
        <w:t xml:space="preserve"> </w:t>
      </w:r>
      <w:r w:rsidR="00EB4B1D" w:rsidRPr="00EB4B1D">
        <w:rPr>
          <w:rFonts w:ascii="Times New Roman" w:eastAsia="Times New Roman" w:hAnsi="Times New Roman"/>
          <w:sz w:val="20"/>
          <w:szCs w:val="20"/>
          <w:lang w:val="en"/>
        </w:rPr>
        <w:t>Motion artefact seen, Please Repeat when patient stable</w:t>
      </w:r>
    </w:p>
    <w:p w14:paraId="774D2379" w14:textId="3FE61A80" w:rsidR="00DD258E" w:rsidRDefault="00DD258E">
      <w:pPr>
        <w:pStyle w:val="section-title"/>
        <w:divId w:val="1553348339"/>
        <w:rPr>
          <w:lang w:val="en"/>
        </w:rPr>
      </w:pPr>
    </w:p>
    <w:p w14:paraId="18050345" w14:textId="77777777" w:rsidR="00EB4B1D" w:rsidRDefault="00EB4B1D">
      <w:pPr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EB4B1D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mbria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DA3"/>
    <w:rsid w:val="003D749A"/>
    <w:rsid w:val="00D056A6"/>
    <w:rsid w:val="00DD258E"/>
    <w:rsid w:val="00DE3235"/>
    <w:rsid w:val="00EB4B1D"/>
    <w:rsid w:val="00EF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96F5"/>
  <w15:docId w15:val="{3F050CE2-EC84-49EF-BADB-5A415073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  <w:style w:type="paragraph" w:customStyle="1" w:styleId="table-cell">
    <w:name w:val="table-cell"/>
    <w:basedOn w:val="Normal"/>
    <w:pPr>
      <w:spacing w:before="100" w:beforeAutospacing="1" w:after="100" w:afterAutospacing="1" w:line="300" w:lineRule="atLeast"/>
    </w:pPr>
    <w:rPr>
      <w:rFonts w:ascii="Roboto" w:hAnsi="Roboto" w:cs="Times New Roman"/>
      <w:color w:val="2C2B2B"/>
      <w:kern w:val="0"/>
    </w:rPr>
  </w:style>
  <w:style w:type="paragraph" w:styleId="NoSpacing">
    <w:name w:val="No Spacing"/>
    <w:basedOn w:val="Normal"/>
    <w:uiPriority w:val="1"/>
    <w:qFormat/>
    <w:rsid w:val="00EB4B1D"/>
    <w:pPr>
      <w:spacing w:after="0" w:line="240" w:lineRule="auto"/>
    </w:pPr>
    <w:rPr>
      <w:rFonts w:ascii="Tahoma" w:eastAsia="Tahoma" w:hAnsi="Tahoma" w:cs="Times New Roman"/>
      <w:kern w:val="0"/>
      <w:sz w:val="22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491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68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66973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0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826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1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075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49183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40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Abinash Kumar</cp:lastModifiedBy>
  <cp:revision>3</cp:revision>
  <cp:lastPrinted>2025-09-15T06:14:00Z</cp:lastPrinted>
  <dcterms:created xsi:type="dcterms:W3CDTF">2025-09-15T06:12:00Z</dcterms:created>
  <dcterms:modified xsi:type="dcterms:W3CDTF">2025-11-09T08:56:00Z</dcterms:modified>
</cp:coreProperties>
</file>