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ED2B5" w14:textId="43919F74" w:rsidR="00B53913" w:rsidRDefault="00B53913" w:rsidP="00B53913">
      <w:pPr>
        <w:tabs>
          <w:tab w:val="left" w:pos="2610"/>
        </w:tabs>
        <w:spacing w:line="240" w:lineRule="auto"/>
        <w:rPr>
          <w:b/>
          <w:sz w:val="32"/>
        </w:rPr>
      </w:pPr>
    </w:p>
    <w:p w14:paraId="449F0BF1" w14:textId="77777777" w:rsidR="00FF6476" w:rsidRDefault="00FF6476" w:rsidP="00B53913">
      <w:pPr>
        <w:tabs>
          <w:tab w:val="left" w:pos="2610"/>
        </w:tabs>
        <w:spacing w:line="240" w:lineRule="auto"/>
        <w:rPr>
          <w:b/>
          <w:sz w:val="32"/>
        </w:rPr>
      </w:pPr>
    </w:p>
    <w:p w14:paraId="60F667C8" w14:textId="0F0E80D7" w:rsidR="00B53913" w:rsidRPr="00B53913" w:rsidRDefault="00B53913" w:rsidP="00B53913">
      <w:pPr>
        <w:tabs>
          <w:tab w:val="left" w:pos="2610"/>
        </w:tabs>
        <w:spacing w:line="240" w:lineRule="auto"/>
        <w:rPr>
          <w:b/>
          <w:sz w:val="24"/>
        </w:rPr>
      </w:pPr>
      <w:proofErr w:type="gramStart"/>
      <w:r w:rsidRPr="00B53913">
        <w:rPr>
          <w:b/>
          <w:sz w:val="24"/>
        </w:rPr>
        <w:t>NAME :</w:t>
      </w:r>
      <w:proofErr w:type="gramEnd"/>
      <w:r w:rsidRPr="00B53913">
        <w:rPr>
          <w:b/>
          <w:sz w:val="24"/>
        </w:rPr>
        <w:t xml:space="preserve">  </w:t>
      </w:r>
      <w:r w:rsidR="00FF6476">
        <w:rPr>
          <w:b/>
          <w:sz w:val="24"/>
        </w:rPr>
        <w:t>SACHIN KUMAR</w:t>
      </w:r>
      <w:r w:rsidR="00F428BA">
        <w:rPr>
          <w:b/>
          <w:sz w:val="24"/>
        </w:rPr>
        <w:t xml:space="preserve"> </w:t>
      </w:r>
      <w:r w:rsidR="00891850">
        <w:rPr>
          <w:b/>
          <w:sz w:val="24"/>
        </w:rPr>
        <w:t xml:space="preserve">                       </w:t>
      </w:r>
      <w:r w:rsidR="00891850" w:rsidRPr="00B53913">
        <w:rPr>
          <w:b/>
          <w:sz w:val="24"/>
        </w:rPr>
        <w:t>AGE</w:t>
      </w:r>
      <w:r w:rsidR="00891850" w:rsidRPr="00B53913">
        <w:rPr>
          <w:b/>
          <w:sz w:val="24"/>
        </w:rPr>
        <w:tab/>
        <w:t xml:space="preserve">:  </w:t>
      </w:r>
      <w:r w:rsidR="00FF6476">
        <w:rPr>
          <w:b/>
          <w:sz w:val="24"/>
        </w:rPr>
        <w:t>18</w:t>
      </w:r>
      <w:r w:rsidR="00891850" w:rsidRPr="00B53913">
        <w:rPr>
          <w:b/>
          <w:sz w:val="24"/>
        </w:rPr>
        <w:t xml:space="preserve"> YRS/ </w:t>
      </w:r>
      <w:r w:rsidR="00C8114D">
        <w:rPr>
          <w:b/>
          <w:sz w:val="24"/>
        </w:rPr>
        <w:t>M</w:t>
      </w:r>
      <w:r w:rsidR="0091635C">
        <w:rPr>
          <w:b/>
          <w:sz w:val="24"/>
        </w:rPr>
        <w:t xml:space="preserve">              </w:t>
      </w:r>
      <w:r w:rsidR="0091635C" w:rsidRPr="0091635C">
        <w:rPr>
          <w:b/>
          <w:sz w:val="24"/>
        </w:rPr>
        <w:t xml:space="preserve">DATE:  </w:t>
      </w:r>
      <w:r w:rsidR="00FF6476">
        <w:rPr>
          <w:b/>
          <w:sz w:val="24"/>
        </w:rPr>
        <w:t>06/10/2023</w:t>
      </w:r>
    </w:p>
    <w:p w14:paraId="3C5E6026" w14:textId="55AA5727" w:rsidR="00B53913" w:rsidRPr="00B53913" w:rsidRDefault="00B53913" w:rsidP="00B53913">
      <w:pPr>
        <w:tabs>
          <w:tab w:val="left" w:pos="2610"/>
        </w:tabs>
        <w:spacing w:line="240" w:lineRule="auto"/>
        <w:rPr>
          <w:b/>
          <w:sz w:val="24"/>
        </w:rPr>
      </w:pPr>
      <w:r w:rsidRPr="00B53913">
        <w:rPr>
          <w:b/>
          <w:sz w:val="24"/>
        </w:rPr>
        <w:t xml:space="preserve">Refd. By DR.:  </w:t>
      </w:r>
      <w:r w:rsidR="00FF6476">
        <w:rPr>
          <w:b/>
          <w:sz w:val="24"/>
        </w:rPr>
        <w:t>SELF</w:t>
      </w:r>
      <w:r w:rsidR="00F428BA">
        <w:rPr>
          <w:b/>
          <w:sz w:val="24"/>
        </w:rPr>
        <w:t xml:space="preserve">                         </w:t>
      </w:r>
      <w:r w:rsidR="00CA0C7F">
        <w:rPr>
          <w:b/>
          <w:sz w:val="24"/>
        </w:rPr>
        <w:t xml:space="preserve">                </w:t>
      </w:r>
      <w:r w:rsidR="00891850">
        <w:rPr>
          <w:b/>
          <w:sz w:val="24"/>
        </w:rPr>
        <w:t xml:space="preserve">      </w:t>
      </w:r>
    </w:p>
    <w:p w14:paraId="65A29D6C" w14:textId="77777777" w:rsidR="00ED0EE1" w:rsidRPr="00B53913" w:rsidRDefault="00ED0EE1" w:rsidP="00B53913">
      <w:pPr>
        <w:tabs>
          <w:tab w:val="left" w:pos="2610"/>
        </w:tabs>
        <w:spacing w:line="240" w:lineRule="auto"/>
        <w:rPr>
          <w:b/>
          <w:sz w:val="24"/>
        </w:rPr>
      </w:pPr>
      <w:r>
        <w:rPr>
          <w:b/>
          <w:sz w:val="24"/>
        </w:rPr>
        <w:t>==============================================================================</w:t>
      </w:r>
    </w:p>
    <w:p w14:paraId="2A7E1346" w14:textId="76A284A3" w:rsidR="00B53913" w:rsidRPr="00891850" w:rsidRDefault="00891850" w:rsidP="0091635C">
      <w:pPr>
        <w:tabs>
          <w:tab w:val="left" w:pos="2610"/>
        </w:tabs>
        <w:jc w:val="center"/>
        <w:rPr>
          <w:b/>
          <w:bCs/>
          <w:sz w:val="24"/>
          <w:szCs w:val="32"/>
          <w:u w:val="single"/>
        </w:rPr>
      </w:pPr>
      <w:r w:rsidRPr="00891850">
        <w:rPr>
          <w:b/>
          <w:bCs/>
          <w:sz w:val="24"/>
          <w:szCs w:val="32"/>
          <w:u w:val="single"/>
        </w:rPr>
        <w:t xml:space="preserve">This Scan has been Proudly done on Brand New, Most Advanced </w:t>
      </w:r>
      <w:r w:rsidRPr="00891850">
        <w:rPr>
          <w:b/>
          <w:bCs/>
          <w:sz w:val="32"/>
          <w:szCs w:val="40"/>
          <w:u w:val="single"/>
        </w:rPr>
        <w:t>3 Tesla MRI</w:t>
      </w:r>
    </w:p>
    <w:p w14:paraId="05BC630C" w14:textId="492054BF" w:rsidR="00B53913" w:rsidRPr="00891850" w:rsidRDefault="00DB2440" w:rsidP="00891850">
      <w:pPr>
        <w:pStyle w:val="Heading1"/>
        <w:rPr>
          <w:b/>
        </w:rPr>
      </w:pPr>
      <w:r w:rsidRPr="00ED0EE1">
        <w:rPr>
          <w:b/>
        </w:rPr>
        <w:t>M.R.I</w:t>
      </w:r>
      <w:r w:rsidR="00B53913" w:rsidRPr="00ED0EE1">
        <w:rPr>
          <w:b/>
        </w:rPr>
        <w:t xml:space="preserve">. STUDY OF </w:t>
      </w:r>
      <w:r w:rsidR="003D242A">
        <w:rPr>
          <w:b/>
        </w:rPr>
        <w:t xml:space="preserve">WHOLE BODY </w:t>
      </w:r>
    </w:p>
    <w:p w14:paraId="74A2A427" w14:textId="02DE62D1" w:rsidR="00FF6476" w:rsidRPr="00FF6476" w:rsidRDefault="003D242A" w:rsidP="00FF6476">
      <w:pPr>
        <w:pStyle w:val="Heading2"/>
        <w:rPr>
          <w:b w:val="0"/>
          <w:bCs/>
          <w:sz w:val="24"/>
          <w:szCs w:val="18"/>
          <w:u w:val="none"/>
        </w:rPr>
      </w:pPr>
      <w:proofErr w:type="gramStart"/>
      <w:r>
        <w:rPr>
          <w:b w:val="0"/>
          <w:bCs/>
          <w:sz w:val="24"/>
          <w:szCs w:val="18"/>
          <w:u w:val="none"/>
        </w:rPr>
        <w:t>Non Contrast</w:t>
      </w:r>
      <w:proofErr w:type="gramEnd"/>
      <w:r>
        <w:rPr>
          <w:b w:val="0"/>
          <w:bCs/>
          <w:sz w:val="24"/>
          <w:szCs w:val="18"/>
          <w:u w:val="none"/>
        </w:rPr>
        <w:t xml:space="preserve"> Screening of Brain, Cervical Spine, Dorsal Spine, Lumbar Spine and Chest has been done.</w:t>
      </w:r>
    </w:p>
    <w:p w14:paraId="6BA6D318" w14:textId="6F06D83E" w:rsidR="00B53913" w:rsidRPr="00ED0EE1" w:rsidRDefault="00B53913" w:rsidP="00B53913">
      <w:pPr>
        <w:rPr>
          <w:b/>
          <w:sz w:val="40"/>
        </w:rPr>
      </w:pPr>
      <w:r w:rsidRPr="00ED0EE1">
        <w:rPr>
          <w:b/>
          <w:sz w:val="40"/>
        </w:rPr>
        <w:t>MRI REVEALS:</w:t>
      </w:r>
    </w:p>
    <w:p w14:paraId="6FB32C55" w14:textId="77777777" w:rsidR="003D242A" w:rsidRPr="00FF6476" w:rsidRDefault="003D242A" w:rsidP="003D242A">
      <w:pPr>
        <w:pStyle w:val="NoSpacing"/>
        <w:jc w:val="both"/>
        <w:rPr>
          <w:rFonts w:ascii="Times New Roman" w:hAnsi="Times New Roman"/>
          <w:b/>
          <w:bCs/>
          <w:color w:val="1D1B11"/>
          <w:sz w:val="28"/>
          <w:szCs w:val="24"/>
          <w:u w:val="single"/>
        </w:rPr>
      </w:pPr>
      <w:r w:rsidRPr="00FF6476">
        <w:rPr>
          <w:rFonts w:ascii="Times New Roman" w:hAnsi="Times New Roman"/>
          <w:b/>
          <w:bCs/>
          <w:color w:val="1D1B11"/>
          <w:sz w:val="28"/>
          <w:szCs w:val="24"/>
          <w:u w:val="single"/>
        </w:rPr>
        <w:t xml:space="preserve">BRAIN: </w:t>
      </w:r>
    </w:p>
    <w:p w14:paraId="156D4EA9" w14:textId="77777777" w:rsidR="003D242A" w:rsidRDefault="003D242A" w:rsidP="003D242A">
      <w:pPr>
        <w:pStyle w:val="NoSpacing"/>
        <w:jc w:val="both"/>
        <w:rPr>
          <w:rFonts w:ascii="Times New Roman" w:hAnsi="Times New Roman"/>
          <w:color w:val="1D1B11"/>
          <w:sz w:val="24"/>
          <w:szCs w:val="22"/>
        </w:rPr>
      </w:pPr>
    </w:p>
    <w:p w14:paraId="3839DD12" w14:textId="47B8BE67" w:rsidR="00891850" w:rsidRPr="003D242A" w:rsidRDefault="00891850" w:rsidP="003D242A">
      <w:pPr>
        <w:pStyle w:val="NoSpacing"/>
        <w:jc w:val="both"/>
        <w:rPr>
          <w:rFonts w:ascii="Times New Roman" w:hAnsi="Times New Roman"/>
          <w:color w:val="1D1B11"/>
          <w:sz w:val="24"/>
          <w:szCs w:val="22"/>
        </w:rPr>
      </w:pPr>
      <w:r w:rsidRPr="003D242A">
        <w:rPr>
          <w:rFonts w:ascii="Times New Roman" w:hAnsi="Times New Roman"/>
          <w:color w:val="1D1B11"/>
          <w:sz w:val="24"/>
          <w:szCs w:val="22"/>
        </w:rPr>
        <w:t xml:space="preserve">Both cerebral hemispheres show normal MR morphology, signal intensity and gray white matter differentiation. The basal nuclei, thalami and corpus callosum are showing normal signal intensity pattern. </w:t>
      </w:r>
    </w:p>
    <w:p w14:paraId="1EE2BBE8" w14:textId="77777777" w:rsidR="00891850" w:rsidRPr="003D242A" w:rsidRDefault="00891850" w:rsidP="003D242A">
      <w:pPr>
        <w:pStyle w:val="NoSpacing"/>
        <w:jc w:val="both"/>
        <w:rPr>
          <w:rFonts w:ascii="Times New Roman" w:hAnsi="Times New Roman"/>
          <w:color w:val="1D1B11"/>
          <w:sz w:val="24"/>
          <w:szCs w:val="22"/>
        </w:rPr>
      </w:pPr>
    </w:p>
    <w:p w14:paraId="7B4F67E1" w14:textId="6EC53949" w:rsidR="00891850" w:rsidRPr="003D242A" w:rsidRDefault="002B41E6" w:rsidP="003D242A">
      <w:pPr>
        <w:pStyle w:val="NoSpacing"/>
        <w:jc w:val="both"/>
        <w:rPr>
          <w:rFonts w:ascii="Times New Roman" w:hAnsi="Times New Roman"/>
          <w:color w:val="1D1B11"/>
          <w:sz w:val="24"/>
          <w:szCs w:val="22"/>
        </w:rPr>
      </w:pPr>
      <w:r w:rsidRPr="003D242A">
        <w:rPr>
          <w:rFonts w:ascii="Times New Roman" w:hAnsi="Times New Roman"/>
          <w:color w:val="1D1B11"/>
          <w:sz w:val="24"/>
          <w:szCs w:val="22"/>
        </w:rPr>
        <w:t>L</w:t>
      </w:r>
      <w:r w:rsidR="00891850" w:rsidRPr="003D242A">
        <w:rPr>
          <w:rFonts w:ascii="Times New Roman" w:hAnsi="Times New Roman"/>
          <w:color w:val="1D1B11"/>
          <w:sz w:val="24"/>
          <w:szCs w:val="22"/>
        </w:rPr>
        <w:t xml:space="preserve">ateral ventricles and third ventricle are normal in size shape and outline. Septum pellucidum and falx cerebri are in midline. No mass effect or midline shift is seen. Supratentorial sulcal and cisternal spaces are normally visualized. </w:t>
      </w:r>
    </w:p>
    <w:p w14:paraId="30511036" w14:textId="77777777" w:rsidR="00891850" w:rsidRPr="003D242A" w:rsidRDefault="00891850" w:rsidP="003D242A">
      <w:pPr>
        <w:pStyle w:val="NoSpacing"/>
        <w:jc w:val="both"/>
        <w:rPr>
          <w:rFonts w:ascii="Times New Roman" w:hAnsi="Times New Roman"/>
          <w:color w:val="1D1B11"/>
          <w:sz w:val="24"/>
          <w:szCs w:val="22"/>
        </w:rPr>
      </w:pPr>
    </w:p>
    <w:p w14:paraId="30E7A9A1" w14:textId="77777777" w:rsidR="00891850" w:rsidRPr="003D242A" w:rsidRDefault="00891850" w:rsidP="003D242A">
      <w:pPr>
        <w:pStyle w:val="NoSpacing"/>
        <w:jc w:val="both"/>
        <w:rPr>
          <w:rFonts w:ascii="Times New Roman" w:hAnsi="Times New Roman"/>
          <w:color w:val="1D1B11"/>
          <w:sz w:val="24"/>
          <w:szCs w:val="22"/>
        </w:rPr>
      </w:pPr>
      <w:r w:rsidRPr="003D242A">
        <w:rPr>
          <w:rFonts w:ascii="Times New Roman" w:hAnsi="Times New Roman"/>
          <w:color w:val="1D1B11"/>
          <w:sz w:val="24"/>
          <w:szCs w:val="22"/>
        </w:rPr>
        <w:t>Brain stem and cerebellar hemispheres are showing normal morphology, signal intensity and outline. Fourth ventricle is normal in size and midline in position.</w:t>
      </w:r>
    </w:p>
    <w:p w14:paraId="4263604D" w14:textId="77777777" w:rsidR="00891850" w:rsidRPr="003D242A" w:rsidRDefault="00891850" w:rsidP="003D242A">
      <w:pPr>
        <w:pStyle w:val="NoSpacing"/>
        <w:jc w:val="both"/>
        <w:rPr>
          <w:rFonts w:ascii="Times New Roman" w:hAnsi="Times New Roman"/>
          <w:color w:val="1D1B11"/>
          <w:sz w:val="24"/>
          <w:szCs w:val="22"/>
        </w:rPr>
      </w:pPr>
    </w:p>
    <w:p w14:paraId="71B3CB06" w14:textId="77777777" w:rsidR="00891850" w:rsidRPr="003D242A" w:rsidRDefault="00891850" w:rsidP="003D242A">
      <w:pPr>
        <w:pStyle w:val="NoSpacing"/>
        <w:jc w:val="both"/>
        <w:rPr>
          <w:rFonts w:ascii="Times New Roman" w:hAnsi="Times New Roman"/>
          <w:color w:val="1D1B11"/>
          <w:sz w:val="24"/>
          <w:szCs w:val="22"/>
        </w:rPr>
      </w:pPr>
      <w:r w:rsidRPr="003D242A">
        <w:rPr>
          <w:rFonts w:ascii="Times New Roman" w:hAnsi="Times New Roman"/>
          <w:color w:val="1D1B11"/>
          <w:sz w:val="24"/>
          <w:szCs w:val="22"/>
        </w:rPr>
        <w:t xml:space="preserve">Major intracranial </w:t>
      </w:r>
      <w:proofErr w:type="spellStart"/>
      <w:r w:rsidRPr="003D242A">
        <w:rPr>
          <w:rFonts w:ascii="Times New Roman" w:hAnsi="Times New Roman"/>
          <w:color w:val="1D1B11"/>
          <w:sz w:val="24"/>
          <w:szCs w:val="22"/>
        </w:rPr>
        <w:t>dural</w:t>
      </w:r>
      <w:proofErr w:type="spellEnd"/>
      <w:r w:rsidRPr="003D242A">
        <w:rPr>
          <w:rFonts w:ascii="Times New Roman" w:hAnsi="Times New Roman"/>
          <w:color w:val="1D1B11"/>
          <w:sz w:val="24"/>
          <w:szCs w:val="22"/>
        </w:rPr>
        <w:t xml:space="preserve"> venous sinuses are showing normal outline and flow void.</w:t>
      </w:r>
    </w:p>
    <w:p w14:paraId="19809DD1" w14:textId="77777777" w:rsidR="00891850" w:rsidRPr="003D242A" w:rsidRDefault="00891850" w:rsidP="003D242A">
      <w:pPr>
        <w:pStyle w:val="NoSpacing"/>
        <w:jc w:val="both"/>
        <w:rPr>
          <w:rFonts w:ascii="Times New Roman" w:hAnsi="Times New Roman"/>
          <w:color w:val="1D1B11"/>
          <w:sz w:val="24"/>
          <w:szCs w:val="22"/>
        </w:rPr>
      </w:pPr>
    </w:p>
    <w:p w14:paraId="224BB99B" w14:textId="7164BE9B" w:rsidR="00891850" w:rsidRPr="003D242A" w:rsidRDefault="00891850" w:rsidP="003D242A">
      <w:pPr>
        <w:pStyle w:val="NoSpacing"/>
        <w:jc w:val="both"/>
        <w:rPr>
          <w:rFonts w:ascii="Times New Roman" w:hAnsi="Times New Roman"/>
          <w:color w:val="1D1B11"/>
          <w:sz w:val="24"/>
          <w:szCs w:val="22"/>
        </w:rPr>
      </w:pPr>
      <w:r w:rsidRPr="003D242A">
        <w:rPr>
          <w:rFonts w:ascii="Times New Roman" w:hAnsi="Times New Roman"/>
          <w:color w:val="1D1B11"/>
          <w:sz w:val="24"/>
          <w:szCs w:val="22"/>
        </w:rPr>
        <w:t>Sella, supra-</w:t>
      </w:r>
      <w:proofErr w:type="spellStart"/>
      <w:r w:rsidRPr="003D242A">
        <w:rPr>
          <w:rFonts w:ascii="Times New Roman" w:hAnsi="Times New Roman"/>
          <w:color w:val="1D1B11"/>
          <w:sz w:val="24"/>
          <w:szCs w:val="22"/>
        </w:rPr>
        <w:t>sellar</w:t>
      </w:r>
      <w:proofErr w:type="spellEnd"/>
      <w:r w:rsidRPr="003D242A">
        <w:rPr>
          <w:rFonts w:ascii="Times New Roman" w:hAnsi="Times New Roman"/>
          <w:color w:val="1D1B11"/>
          <w:sz w:val="24"/>
          <w:szCs w:val="22"/>
        </w:rPr>
        <w:t xml:space="preserve"> and para-</w:t>
      </w:r>
      <w:proofErr w:type="spellStart"/>
      <w:r w:rsidRPr="003D242A">
        <w:rPr>
          <w:rFonts w:ascii="Times New Roman" w:hAnsi="Times New Roman"/>
          <w:color w:val="1D1B11"/>
          <w:sz w:val="24"/>
          <w:szCs w:val="22"/>
        </w:rPr>
        <w:t>sellar</w:t>
      </w:r>
      <w:proofErr w:type="spellEnd"/>
      <w:r w:rsidRPr="003D242A">
        <w:rPr>
          <w:rFonts w:ascii="Times New Roman" w:hAnsi="Times New Roman"/>
          <w:color w:val="1D1B11"/>
          <w:sz w:val="24"/>
          <w:szCs w:val="22"/>
        </w:rPr>
        <w:t xml:space="preserve"> structures are normally visualized.</w:t>
      </w:r>
    </w:p>
    <w:p w14:paraId="5B1FF7CE" w14:textId="1D6F69AF" w:rsidR="00C8114D" w:rsidRDefault="00891850" w:rsidP="003D242A">
      <w:pPr>
        <w:pStyle w:val="NoSpacing"/>
        <w:jc w:val="both"/>
        <w:rPr>
          <w:rFonts w:ascii="Times New Roman" w:hAnsi="Times New Roman"/>
          <w:color w:val="1D1B11"/>
          <w:sz w:val="24"/>
          <w:szCs w:val="22"/>
        </w:rPr>
      </w:pPr>
      <w:r w:rsidRPr="003D242A">
        <w:rPr>
          <w:rFonts w:ascii="Times New Roman" w:hAnsi="Times New Roman"/>
          <w:color w:val="1D1B11"/>
          <w:sz w:val="24"/>
          <w:szCs w:val="22"/>
        </w:rPr>
        <w:t xml:space="preserve">Region of bilateral internal acoustic meatus and </w:t>
      </w:r>
      <w:proofErr w:type="spellStart"/>
      <w:r w:rsidRPr="003D242A">
        <w:rPr>
          <w:rFonts w:ascii="Times New Roman" w:hAnsi="Times New Roman"/>
          <w:color w:val="1D1B11"/>
          <w:sz w:val="24"/>
          <w:szCs w:val="22"/>
        </w:rPr>
        <w:t>cerebello</w:t>
      </w:r>
      <w:proofErr w:type="spellEnd"/>
      <w:r w:rsidRPr="003D242A">
        <w:rPr>
          <w:rFonts w:ascii="Times New Roman" w:hAnsi="Times New Roman"/>
          <w:color w:val="1D1B11"/>
          <w:sz w:val="24"/>
          <w:szCs w:val="22"/>
        </w:rPr>
        <w:t>-pontine angle are normal.</w:t>
      </w:r>
    </w:p>
    <w:p w14:paraId="56363291" w14:textId="783ED644" w:rsidR="003D242A" w:rsidRDefault="003D242A" w:rsidP="003D242A">
      <w:pPr>
        <w:pStyle w:val="NoSpacing"/>
        <w:jc w:val="both"/>
        <w:rPr>
          <w:rFonts w:ascii="Times New Roman" w:hAnsi="Times New Roman"/>
          <w:color w:val="1D1B11"/>
          <w:sz w:val="24"/>
          <w:szCs w:val="22"/>
        </w:rPr>
      </w:pPr>
    </w:p>
    <w:p w14:paraId="1DAED6A2" w14:textId="390E0E4B" w:rsidR="003D242A" w:rsidRPr="00FF6476" w:rsidRDefault="00256EFF" w:rsidP="003D242A">
      <w:pPr>
        <w:pStyle w:val="NoSpacing"/>
        <w:jc w:val="both"/>
        <w:rPr>
          <w:rFonts w:ascii="Times New Roman" w:hAnsi="Times New Roman"/>
          <w:b/>
          <w:bCs/>
          <w:color w:val="1D1B11"/>
          <w:sz w:val="28"/>
          <w:szCs w:val="24"/>
          <w:u w:val="single"/>
        </w:rPr>
      </w:pPr>
      <w:r w:rsidRPr="00FF6476">
        <w:rPr>
          <w:rFonts w:ascii="Times New Roman" w:hAnsi="Times New Roman"/>
          <w:b/>
          <w:bCs/>
          <w:color w:val="1D1B11"/>
          <w:sz w:val="28"/>
          <w:szCs w:val="24"/>
          <w:u w:val="single"/>
        </w:rPr>
        <w:t>CERVICAL, DORSAL &amp; LUMBAR SPINE:</w:t>
      </w:r>
    </w:p>
    <w:p w14:paraId="689E050E" w14:textId="3B11FCE3" w:rsidR="00C8114D" w:rsidRPr="00C8114D" w:rsidRDefault="00C8114D" w:rsidP="00891850">
      <w:pPr>
        <w:pStyle w:val="NoSpacing"/>
        <w:jc w:val="both"/>
        <w:rPr>
          <w:rFonts w:ascii="Times New Roman" w:hAnsi="Times New Roman"/>
          <w:b/>
          <w:bCs/>
          <w:color w:val="1D1B11"/>
          <w:sz w:val="28"/>
          <w:szCs w:val="24"/>
        </w:rPr>
      </w:pPr>
    </w:p>
    <w:p w14:paraId="164E6AD1" w14:textId="6D3784D8" w:rsidR="00D176BD" w:rsidRPr="00D176BD" w:rsidRDefault="00D176BD" w:rsidP="00D176BD">
      <w:pPr>
        <w:spacing w:after="0"/>
        <w:ind w:left="720" w:hanging="720"/>
        <w:jc w:val="both"/>
        <w:rPr>
          <w:rFonts w:ascii="Times New Roman" w:eastAsia="Tahoma" w:hAnsi="Times New Roman" w:cs="Times New Roman"/>
          <w:color w:val="1D1B11"/>
          <w:sz w:val="24"/>
        </w:rPr>
      </w:pPr>
      <w:r w:rsidRPr="00D176BD">
        <w:rPr>
          <w:rFonts w:ascii="Times New Roman" w:eastAsia="Tahoma" w:hAnsi="Times New Roman" w:cs="Times New Roman"/>
          <w:color w:val="1D1B11"/>
          <w:sz w:val="24"/>
        </w:rPr>
        <w:t>Vertebrae shows, normal size, signal intensity and alig</w:t>
      </w:r>
      <w:r w:rsidR="00AD46D1">
        <w:rPr>
          <w:rFonts w:ascii="Times New Roman" w:eastAsia="Tahoma" w:hAnsi="Times New Roman" w:cs="Times New Roman"/>
          <w:color w:val="1D1B11"/>
          <w:sz w:val="24"/>
        </w:rPr>
        <w:t>n</w:t>
      </w:r>
      <w:r w:rsidRPr="00D176BD">
        <w:rPr>
          <w:rFonts w:ascii="Times New Roman" w:eastAsia="Tahoma" w:hAnsi="Times New Roman" w:cs="Times New Roman"/>
          <w:color w:val="1D1B11"/>
          <w:sz w:val="24"/>
        </w:rPr>
        <w:t>ment.</w:t>
      </w:r>
    </w:p>
    <w:p w14:paraId="59648035" w14:textId="77777777" w:rsidR="00D176BD" w:rsidRPr="00D176BD" w:rsidRDefault="00D176BD" w:rsidP="00D176BD">
      <w:pPr>
        <w:ind w:left="720" w:hanging="720"/>
        <w:jc w:val="both"/>
        <w:rPr>
          <w:rFonts w:ascii="Times New Roman" w:eastAsia="Tahoma" w:hAnsi="Times New Roman" w:cs="Times New Roman"/>
          <w:color w:val="1D1B11"/>
          <w:sz w:val="24"/>
        </w:rPr>
      </w:pPr>
      <w:r w:rsidRPr="00D176BD">
        <w:rPr>
          <w:rFonts w:ascii="Times New Roman" w:eastAsia="Tahoma" w:hAnsi="Times New Roman" w:cs="Times New Roman"/>
          <w:color w:val="1D1B11"/>
          <w:sz w:val="24"/>
        </w:rPr>
        <w:t>Rest of the intervertebral disc is normal in height and signal intensity.</w:t>
      </w:r>
    </w:p>
    <w:p w14:paraId="7F975880" w14:textId="77777777" w:rsidR="00D176BD" w:rsidRPr="00D176BD" w:rsidRDefault="00D176BD" w:rsidP="00D176BD">
      <w:pPr>
        <w:ind w:left="720" w:hanging="720"/>
        <w:jc w:val="both"/>
        <w:rPr>
          <w:rFonts w:ascii="Times New Roman" w:eastAsia="Tahoma" w:hAnsi="Times New Roman" w:cs="Times New Roman"/>
          <w:color w:val="1D1B11"/>
          <w:sz w:val="24"/>
        </w:rPr>
      </w:pPr>
      <w:r w:rsidRPr="00D176BD">
        <w:rPr>
          <w:rFonts w:ascii="Times New Roman" w:eastAsia="Tahoma" w:hAnsi="Times New Roman" w:cs="Times New Roman"/>
          <w:color w:val="1D1B11"/>
          <w:sz w:val="24"/>
        </w:rPr>
        <w:t>Rest of the neuroforamina is normal.</w:t>
      </w:r>
    </w:p>
    <w:p w14:paraId="6C2B323D" w14:textId="77777777" w:rsidR="00D176BD" w:rsidRPr="00D176BD" w:rsidRDefault="00D176BD" w:rsidP="00D176BD">
      <w:pPr>
        <w:jc w:val="both"/>
        <w:rPr>
          <w:rFonts w:ascii="Times New Roman" w:eastAsia="Tahoma" w:hAnsi="Times New Roman" w:cs="Times New Roman"/>
          <w:color w:val="1D1B11"/>
          <w:sz w:val="24"/>
        </w:rPr>
      </w:pPr>
      <w:r w:rsidRPr="00D176BD">
        <w:rPr>
          <w:rFonts w:ascii="Times New Roman" w:eastAsia="Tahoma" w:hAnsi="Times New Roman" w:cs="Times New Roman"/>
          <w:color w:val="1D1B11"/>
          <w:sz w:val="24"/>
        </w:rPr>
        <w:t>Facet joint and ligamentum flavum are normal.</w:t>
      </w:r>
    </w:p>
    <w:p w14:paraId="50334538" w14:textId="77777777" w:rsidR="00D176BD" w:rsidRPr="00D176BD" w:rsidRDefault="00D176BD" w:rsidP="00D176BD">
      <w:pPr>
        <w:jc w:val="both"/>
        <w:rPr>
          <w:rFonts w:ascii="Times New Roman" w:eastAsia="Tahoma" w:hAnsi="Times New Roman" w:cs="Times New Roman"/>
          <w:color w:val="1D1B11"/>
          <w:sz w:val="24"/>
        </w:rPr>
      </w:pPr>
      <w:r w:rsidRPr="00D176BD">
        <w:rPr>
          <w:rFonts w:ascii="Times New Roman" w:eastAsia="Tahoma" w:hAnsi="Times New Roman" w:cs="Times New Roman"/>
          <w:color w:val="1D1B11"/>
          <w:sz w:val="24"/>
        </w:rPr>
        <w:t>Paraspinal structures are normal in size and shape with normal signal intensity.</w:t>
      </w:r>
    </w:p>
    <w:p w14:paraId="59F3674F" w14:textId="69CF261A" w:rsidR="00D176BD" w:rsidRDefault="00D176BD" w:rsidP="00D176BD">
      <w:pPr>
        <w:jc w:val="both"/>
        <w:rPr>
          <w:rFonts w:ascii="Times New Roman" w:eastAsia="Tahoma" w:hAnsi="Times New Roman" w:cs="Times New Roman"/>
          <w:color w:val="1D1B11"/>
          <w:sz w:val="24"/>
        </w:rPr>
      </w:pPr>
      <w:r w:rsidRPr="00D176BD">
        <w:rPr>
          <w:rFonts w:ascii="Times New Roman" w:eastAsia="Tahoma" w:hAnsi="Times New Roman" w:cs="Times New Roman"/>
          <w:color w:val="1D1B11"/>
          <w:sz w:val="24"/>
        </w:rPr>
        <w:t xml:space="preserve">The vascular structures appear normal. </w:t>
      </w:r>
    </w:p>
    <w:p w14:paraId="3DF2DF78" w14:textId="77777777" w:rsidR="00FF6476" w:rsidRDefault="00FF6476" w:rsidP="00FF6476">
      <w:pPr>
        <w:pStyle w:val="NoSpacing"/>
        <w:jc w:val="both"/>
        <w:rPr>
          <w:rFonts w:ascii="Times New Roman" w:hAnsi="Times New Roman"/>
          <w:b/>
          <w:bCs/>
          <w:color w:val="1D1B11"/>
          <w:sz w:val="28"/>
          <w:szCs w:val="24"/>
          <w:u w:val="single"/>
        </w:rPr>
      </w:pPr>
    </w:p>
    <w:p w14:paraId="5B099A17" w14:textId="77777777" w:rsidR="00FF6476" w:rsidRDefault="00FF6476" w:rsidP="00FF6476">
      <w:pPr>
        <w:pStyle w:val="NoSpacing"/>
        <w:jc w:val="both"/>
        <w:rPr>
          <w:rFonts w:ascii="Times New Roman" w:hAnsi="Times New Roman"/>
          <w:b/>
          <w:bCs/>
          <w:color w:val="1D1B11"/>
          <w:sz w:val="28"/>
          <w:szCs w:val="24"/>
          <w:u w:val="single"/>
        </w:rPr>
      </w:pPr>
    </w:p>
    <w:p w14:paraId="568607AA" w14:textId="77777777" w:rsidR="00FF6476" w:rsidRDefault="00FF6476" w:rsidP="00FF6476">
      <w:pPr>
        <w:pStyle w:val="NoSpacing"/>
        <w:jc w:val="both"/>
        <w:rPr>
          <w:rFonts w:ascii="Times New Roman" w:hAnsi="Times New Roman"/>
          <w:b/>
          <w:bCs/>
          <w:color w:val="1D1B11"/>
          <w:sz w:val="28"/>
          <w:szCs w:val="24"/>
          <w:u w:val="single"/>
        </w:rPr>
      </w:pPr>
    </w:p>
    <w:p w14:paraId="0DC1DBA2" w14:textId="77777777" w:rsidR="00FF6476" w:rsidRDefault="00FF6476" w:rsidP="00FF6476">
      <w:pPr>
        <w:pStyle w:val="NoSpacing"/>
        <w:jc w:val="both"/>
        <w:rPr>
          <w:rFonts w:ascii="Times New Roman" w:hAnsi="Times New Roman"/>
          <w:b/>
          <w:bCs/>
          <w:color w:val="1D1B11"/>
          <w:sz w:val="28"/>
          <w:szCs w:val="24"/>
          <w:u w:val="single"/>
        </w:rPr>
      </w:pPr>
    </w:p>
    <w:p w14:paraId="4AF59C92" w14:textId="288191C4" w:rsidR="00D176BD" w:rsidRPr="00FF6476" w:rsidRDefault="00D176BD" w:rsidP="00FF6476">
      <w:pPr>
        <w:pStyle w:val="NoSpacing"/>
        <w:jc w:val="both"/>
        <w:rPr>
          <w:rFonts w:ascii="Times New Roman" w:hAnsi="Times New Roman"/>
          <w:b/>
          <w:bCs/>
          <w:color w:val="1D1B11"/>
          <w:sz w:val="28"/>
          <w:szCs w:val="24"/>
          <w:u w:val="single"/>
        </w:rPr>
      </w:pPr>
      <w:proofErr w:type="gramStart"/>
      <w:r w:rsidRPr="00FF6476">
        <w:rPr>
          <w:rFonts w:ascii="Times New Roman" w:hAnsi="Times New Roman"/>
          <w:b/>
          <w:bCs/>
          <w:color w:val="1D1B11"/>
          <w:sz w:val="28"/>
          <w:szCs w:val="24"/>
          <w:u w:val="single"/>
        </w:rPr>
        <w:t>CHEST :</w:t>
      </w:r>
      <w:proofErr w:type="gramEnd"/>
    </w:p>
    <w:p w14:paraId="37F2B98E" w14:textId="45C3F679" w:rsidR="00FF6476" w:rsidRDefault="00FF6476" w:rsidP="00D176BD">
      <w:pPr>
        <w:jc w:val="both"/>
        <w:rPr>
          <w:rFonts w:ascii="Times New Roman" w:eastAsia="Tahoma" w:hAnsi="Times New Roman" w:cs="Times New Roman"/>
          <w:color w:val="1D1B11"/>
          <w:sz w:val="24"/>
        </w:rPr>
      </w:pPr>
      <w:r>
        <w:rPr>
          <w:rFonts w:ascii="Times New Roman" w:eastAsia="Tahoma" w:hAnsi="Times New Roman" w:cs="Times New Roman"/>
          <w:color w:val="1D1B11"/>
          <w:sz w:val="24"/>
        </w:rPr>
        <w:t xml:space="preserve">Normal Parenchymal signal intensity and </w:t>
      </w:r>
      <w:proofErr w:type="spellStart"/>
      <w:r>
        <w:rPr>
          <w:rFonts w:ascii="Times New Roman" w:eastAsia="Tahoma" w:hAnsi="Times New Roman" w:cs="Times New Roman"/>
          <w:color w:val="1D1B11"/>
          <w:sz w:val="24"/>
        </w:rPr>
        <w:t>bronchovascular</w:t>
      </w:r>
      <w:proofErr w:type="spellEnd"/>
      <w:r>
        <w:rPr>
          <w:rFonts w:ascii="Times New Roman" w:eastAsia="Tahoma" w:hAnsi="Times New Roman" w:cs="Times New Roman"/>
          <w:color w:val="1D1B11"/>
          <w:sz w:val="24"/>
        </w:rPr>
        <w:t xml:space="preserve"> distribution in both lungs.</w:t>
      </w:r>
    </w:p>
    <w:p w14:paraId="4A5A249D" w14:textId="1E838E31" w:rsidR="00FF6476" w:rsidRDefault="00FF6476" w:rsidP="00D176BD">
      <w:pPr>
        <w:jc w:val="both"/>
        <w:rPr>
          <w:rFonts w:ascii="Times New Roman" w:eastAsia="Tahoma" w:hAnsi="Times New Roman" w:cs="Times New Roman"/>
          <w:color w:val="1D1B11"/>
          <w:sz w:val="24"/>
        </w:rPr>
      </w:pPr>
      <w:r>
        <w:rPr>
          <w:rFonts w:ascii="Times New Roman" w:eastAsia="Tahoma" w:hAnsi="Times New Roman" w:cs="Times New Roman"/>
          <w:color w:val="1D1B11"/>
          <w:sz w:val="24"/>
        </w:rPr>
        <w:t>No evidence of any focal parenchymal lesion noted.</w:t>
      </w:r>
    </w:p>
    <w:p w14:paraId="7AD88B92" w14:textId="7E09F27C" w:rsidR="00FF6476" w:rsidRDefault="00FF6476" w:rsidP="00D176BD">
      <w:pPr>
        <w:jc w:val="both"/>
        <w:rPr>
          <w:rFonts w:ascii="Times New Roman" w:eastAsia="Tahoma" w:hAnsi="Times New Roman" w:cs="Times New Roman"/>
          <w:color w:val="1D1B11"/>
          <w:sz w:val="24"/>
        </w:rPr>
      </w:pPr>
      <w:r>
        <w:rPr>
          <w:rFonts w:ascii="Times New Roman" w:eastAsia="Tahoma" w:hAnsi="Times New Roman" w:cs="Times New Roman"/>
          <w:color w:val="1D1B11"/>
          <w:sz w:val="24"/>
        </w:rPr>
        <w:t xml:space="preserve">Trachea is central with </w:t>
      </w:r>
      <w:proofErr w:type="spellStart"/>
      <w:r>
        <w:rPr>
          <w:rFonts w:ascii="Times New Roman" w:eastAsia="Tahoma" w:hAnsi="Times New Roman" w:cs="Times New Roman"/>
          <w:color w:val="1D1B11"/>
          <w:sz w:val="24"/>
        </w:rPr>
        <w:t>with</w:t>
      </w:r>
      <w:proofErr w:type="spellEnd"/>
      <w:r>
        <w:rPr>
          <w:rFonts w:ascii="Times New Roman" w:eastAsia="Tahoma" w:hAnsi="Times New Roman" w:cs="Times New Roman"/>
          <w:color w:val="1D1B11"/>
          <w:sz w:val="24"/>
        </w:rPr>
        <w:t xml:space="preserve"> normal bifurcation at </w:t>
      </w:r>
      <w:proofErr w:type="spellStart"/>
      <w:r>
        <w:rPr>
          <w:rFonts w:ascii="Times New Roman" w:eastAsia="Tahoma" w:hAnsi="Times New Roman" w:cs="Times New Roman"/>
          <w:color w:val="1D1B11"/>
          <w:sz w:val="24"/>
        </w:rPr>
        <w:t>carnia</w:t>
      </w:r>
      <w:proofErr w:type="spellEnd"/>
      <w:r>
        <w:rPr>
          <w:rFonts w:ascii="Times New Roman" w:eastAsia="Tahoma" w:hAnsi="Times New Roman" w:cs="Times New Roman"/>
          <w:color w:val="1D1B11"/>
          <w:sz w:val="24"/>
        </w:rPr>
        <w:t>. Major bronchi are normal in caliber.</w:t>
      </w:r>
    </w:p>
    <w:p w14:paraId="5EA871B0" w14:textId="5E151EBB" w:rsidR="00FF6476" w:rsidRDefault="00FF6476" w:rsidP="00D176BD">
      <w:pPr>
        <w:jc w:val="both"/>
        <w:rPr>
          <w:rFonts w:ascii="Times New Roman" w:eastAsia="Tahoma" w:hAnsi="Times New Roman" w:cs="Times New Roman"/>
          <w:color w:val="1D1B11"/>
          <w:sz w:val="24"/>
        </w:rPr>
      </w:pPr>
      <w:r>
        <w:rPr>
          <w:rFonts w:ascii="Times New Roman" w:eastAsia="Tahoma" w:hAnsi="Times New Roman" w:cs="Times New Roman"/>
          <w:color w:val="1D1B11"/>
          <w:sz w:val="24"/>
        </w:rPr>
        <w:t xml:space="preserve">Arch of aorta and </w:t>
      </w:r>
      <w:proofErr w:type="spellStart"/>
      <w:r>
        <w:rPr>
          <w:rFonts w:ascii="Times New Roman" w:eastAsia="Tahoma" w:hAnsi="Times New Roman" w:cs="Times New Roman"/>
          <w:color w:val="1D1B11"/>
          <w:sz w:val="24"/>
        </w:rPr>
        <w:t>grat</w:t>
      </w:r>
      <w:proofErr w:type="spellEnd"/>
      <w:r>
        <w:rPr>
          <w:rFonts w:ascii="Times New Roman" w:eastAsia="Tahoma" w:hAnsi="Times New Roman" w:cs="Times New Roman"/>
          <w:color w:val="1D1B11"/>
          <w:sz w:val="24"/>
        </w:rPr>
        <w:t xml:space="preserve"> vessels are normal.</w:t>
      </w:r>
    </w:p>
    <w:p w14:paraId="6B48D581" w14:textId="68F9D71E" w:rsidR="00FF6476" w:rsidRDefault="00FF6476" w:rsidP="00D176BD">
      <w:pPr>
        <w:jc w:val="both"/>
        <w:rPr>
          <w:rFonts w:ascii="Times New Roman" w:eastAsia="Tahoma" w:hAnsi="Times New Roman" w:cs="Times New Roman"/>
          <w:color w:val="1D1B11"/>
          <w:sz w:val="24"/>
        </w:rPr>
      </w:pPr>
      <w:r>
        <w:rPr>
          <w:rFonts w:ascii="Times New Roman" w:eastAsia="Tahoma" w:hAnsi="Times New Roman" w:cs="Times New Roman"/>
          <w:color w:val="1D1B11"/>
          <w:sz w:val="24"/>
        </w:rPr>
        <w:t xml:space="preserve">Cardiac chambers are normal. </w:t>
      </w:r>
      <w:proofErr w:type="gramStart"/>
      <w:r>
        <w:rPr>
          <w:rFonts w:ascii="Times New Roman" w:eastAsia="Tahoma" w:hAnsi="Times New Roman" w:cs="Times New Roman"/>
          <w:color w:val="1D1B11"/>
          <w:sz w:val="24"/>
        </w:rPr>
        <w:t>No  pericardial</w:t>
      </w:r>
      <w:proofErr w:type="gramEnd"/>
      <w:r>
        <w:rPr>
          <w:rFonts w:ascii="Times New Roman" w:eastAsia="Tahoma" w:hAnsi="Times New Roman" w:cs="Times New Roman"/>
          <w:color w:val="1D1B11"/>
          <w:sz w:val="24"/>
        </w:rPr>
        <w:t xml:space="preserve"> effusion seen.</w:t>
      </w:r>
    </w:p>
    <w:p w14:paraId="53BE7B01" w14:textId="36A0F18D" w:rsidR="00FF6476" w:rsidRDefault="00FF6476" w:rsidP="00D176BD">
      <w:pPr>
        <w:jc w:val="both"/>
        <w:rPr>
          <w:rFonts w:ascii="Times New Roman" w:eastAsia="Tahoma" w:hAnsi="Times New Roman" w:cs="Times New Roman"/>
          <w:color w:val="1D1B11"/>
          <w:sz w:val="24"/>
        </w:rPr>
      </w:pPr>
      <w:r>
        <w:rPr>
          <w:rFonts w:ascii="Times New Roman" w:eastAsia="Tahoma" w:hAnsi="Times New Roman" w:cs="Times New Roman"/>
          <w:color w:val="1D1B11"/>
          <w:sz w:val="24"/>
        </w:rPr>
        <w:t>No evidence of free or encysted pleural collection.</w:t>
      </w:r>
    </w:p>
    <w:p w14:paraId="257C3D3F" w14:textId="37DA0F81" w:rsidR="00C44E08" w:rsidRPr="00FF6476" w:rsidRDefault="00FF6476" w:rsidP="00FF6476">
      <w:pPr>
        <w:jc w:val="both"/>
        <w:rPr>
          <w:rFonts w:ascii="Times New Roman" w:eastAsia="Tahoma" w:hAnsi="Times New Roman" w:cs="Times New Roman"/>
          <w:color w:val="1D1B11"/>
          <w:sz w:val="24"/>
        </w:rPr>
      </w:pPr>
      <w:r>
        <w:rPr>
          <w:rFonts w:ascii="Times New Roman" w:eastAsia="Tahoma" w:hAnsi="Times New Roman" w:cs="Times New Roman"/>
          <w:color w:val="1D1B11"/>
          <w:sz w:val="24"/>
        </w:rPr>
        <w:t>Mediastinal and hilar fat planes are maintained with no evidence of any significant lymphadenopathy. Pleura is not thickened.</w:t>
      </w:r>
    </w:p>
    <w:p w14:paraId="670FAF13" w14:textId="77777777" w:rsidR="00C44E08" w:rsidRDefault="00C44E08" w:rsidP="002B41E6">
      <w:pPr>
        <w:pStyle w:val="NoSpacing"/>
        <w:jc w:val="both"/>
        <w:rPr>
          <w:b/>
        </w:rPr>
      </w:pPr>
    </w:p>
    <w:p w14:paraId="57DFF842" w14:textId="77777777" w:rsidR="00C44E08" w:rsidRDefault="00C44E08" w:rsidP="002B41E6">
      <w:pPr>
        <w:pStyle w:val="NoSpacing"/>
        <w:jc w:val="both"/>
        <w:rPr>
          <w:b/>
        </w:rPr>
      </w:pPr>
    </w:p>
    <w:p w14:paraId="7F95B22B" w14:textId="61A0CA1B" w:rsidR="002B41E6" w:rsidRDefault="00DB2440" w:rsidP="002B41E6">
      <w:pPr>
        <w:pStyle w:val="NoSpacing"/>
        <w:jc w:val="both"/>
        <w:rPr>
          <w:rFonts w:ascii="Times New Roman" w:hAnsi="Times New Roman"/>
          <w:b/>
          <w:bCs/>
          <w:color w:val="1D1B11"/>
          <w:sz w:val="28"/>
          <w:szCs w:val="24"/>
          <w:u w:val="single"/>
        </w:rPr>
      </w:pPr>
      <w:r w:rsidRPr="00FF6476">
        <w:rPr>
          <w:rFonts w:ascii="Times New Roman" w:hAnsi="Times New Roman"/>
          <w:b/>
          <w:bCs/>
          <w:color w:val="1D1B11"/>
          <w:sz w:val="28"/>
          <w:szCs w:val="24"/>
          <w:u w:val="single"/>
        </w:rPr>
        <w:t>IMPRESSION:</w:t>
      </w:r>
      <w:r w:rsidR="00B53913" w:rsidRPr="00FF6476">
        <w:rPr>
          <w:rFonts w:ascii="Times New Roman" w:hAnsi="Times New Roman"/>
          <w:b/>
          <w:bCs/>
          <w:color w:val="1D1B11"/>
          <w:sz w:val="28"/>
          <w:szCs w:val="24"/>
          <w:u w:val="single"/>
        </w:rPr>
        <w:t xml:space="preserve">  </w:t>
      </w:r>
    </w:p>
    <w:p w14:paraId="70765129" w14:textId="77777777" w:rsidR="00FF6476" w:rsidRPr="00FF6476" w:rsidRDefault="00FF6476" w:rsidP="002B41E6">
      <w:pPr>
        <w:pStyle w:val="NoSpacing"/>
        <w:jc w:val="both"/>
        <w:rPr>
          <w:rFonts w:ascii="Times New Roman" w:hAnsi="Times New Roman"/>
          <w:b/>
          <w:bCs/>
          <w:color w:val="1D1B11"/>
          <w:sz w:val="28"/>
          <w:szCs w:val="24"/>
          <w:u w:val="single"/>
        </w:rPr>
      </w:pPr>
    </w:p>
    <w:p w14:paraId="40D11A36" w14:textId="7117E6C6" w:rsidR="00B53913" w:rsidRPr="00FF6476" w:rsidRDefault="00FF6476" w:rsidP="002B41E6">
      <w:pPr>
        <w:pStyle w:val="Heading1"/>
        <w:numPr>
          <w:ilvl w:val="0"/>
          <w:numId w:val="1"/>
        </w:numPr>
        <w:jc w:val="left"/>
        <w:rPr>
          <w:b/>
          <w:sz w:val="30"/>
          <w:szCs w:val="22"/>
          <w:u w:val="none"/>
        </w:rPr>
      </w:pPr>
      <w:r w:rsidRPr="00FF6476">
        <w:rPr>
          <w:b/>
          <w:sz w:val="30"/>
          <w:szCs w:val="22"/>
          <w:u w:val="none"/>
        </w:rPr>
        <w:t xml:space="preserve">Screening of </w:t>
      </w:r>
      <w:proofErr w:type="gramStart"/>
      <w:r w:rsidRPr="00FF6476">
        <w:rPr>
          <w:b/>
          <w:sz w:val="30"/>
          <w:szCs w:val="22"/>
          <w:u w:val="none"/>
        </w:rPr>
        <w:t>Whole Body</w:t>
      </w:r>
      <w:proofErr w:type="gramEnd"/>
      <w:r w:rsidRPr="00FF6476">
        <w:rPr>
          <w:b/>
          <w:sz w:val="30"/>
          <w:szCs w:val="22"/>
          <w:u w:val="none"/>
        </w:rPr>
        <w:t xml:space="preserve"> MRI doesn’t reveal any significant abnormality</w:t>
      </w:r>
      <w:r w:rsidR="00B53913" w:rsidRPr="00FF6476">
        <w:rPr>
          <w:b/>
          <w:sz w:val="30"/>
          <w:szCs w:val="22"/>
          <w:u w:val="none"/>
        </w:rPr>
        <w:t>.</w:t>
      </w:r>
    </w:p>
    <w:p w14:paraId="30E75C90" w14:textId="77777777" w:rsidR="00B53913" w:rsidRPr="00ED0EE1" w:rsidRDefault="00B53913" w:rsidP="00B53913">
      <w:pPr>
        <w:tabs>
          <w:tab w:val="left" w:pos="2430"/>
          <w:tab w:val="left" w:pos="2880"/>
        </w:tabs>
        <w:rPr>
          <w:sz w:val="28"/>
        </w:rPr>
      </w:pPr>
    </w:p>
    <w:p w14:paraId="36D6DD13" w14:textId="77777777" w:rsidR="00EC45C0" w:rsidRDefault="00B53913" w:rsidP="00B53913">
      <w:pPr>
        <w:tabs>
          <w:tab w:val="left" w:pos="2430"/>
          <w:tab w:val="left" w:pos="2880"/>
        </w:tabs>
      </w:pPr>
      <w:r>
        <w:t>Suggested :</w:t>
      </w:r>
      <w:r w:rsidRPr="00E77D4A">
        <w:t xml:space="preserve"> </w:t>
      </w:r>
      <w:proofErr w:type="spellStart"/>
      <w:r w:rsidRPr="00E77D4A">
        <w:t>C</w:t>
      </w:r>
      <w:r>
        <w:t>linico</w:t>
      </w:r>
      <w:proofErr w:type="spellEnd"/>
      <w:r>
        <w:t>-pathological correlation</w:t>
      </w:r>
    </w:p>
    <w:sectPr w:rsidR="00EC45C0"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9A2062"/>
    <w:multiLevelType w:val="hybridMultilevel"/>
    <w:tmpl w:val="06C65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80587"/>
    <w:rsid w:val="000B7F54"/>
    <w:rsid w:val="00256EFF"/>
    <w:rsid w:val="00270EC2"/>
    <w:rsid w:val="002B41E6"/>
    <w:rsid w:val="002C78EF"/>
    <w:rsid w:val="002E0318"/>
    <w:rsid w:val="00301BBB"/>
    <w:rsid w:val="003D242A"/>
    <w:rsid w:val="00487630"/>
    <w:rsid w:val="00507442"/>
    <w:rsid w:val="00515172"/>
    <w:rsid w:val="00551FDD"/>
    <w:rsid w:val="005E025E"/>
    <w:rsid w:val="006669E0"/>
    <w:rsid w:val="00765962"/>
    <w:rsid w:val="007750A0"/>
    <w:rsid w:val="007971E1"/>
    <w:rsid w:val="007B3234"/>
    <w:rsid w:val="00891850"/>
    <w:rsid w:val="0091635C"/>
    <w:rsid w:val="00931996"/>
    <w:rsid w:val="0093686A"/>
    <w:rsid w:val="00AD46D1"/>
    <w:rsid w:val="00B360D4"/>
    <w:rsid w:val="00B53913"/>
    <w:rsid w:val="00BA087C"/>
    <w:rsid w:val="00BC38EB"/>
    <w:rsid w:val="00C44E08"/>
    <w:rsid w:val="00C61186"/>
    <w:rsid w:val="00C71E64"/>
    <w:rsid w:val="00C8114D"/>
    <w:rsid w:val="00C879D8"/>
    <w:rsid w:val="00CA0C7F"/>
    <w:rsid w:val="00D170A9"/>
    <w:rsid w:val="00D176BD"/>
    <w:rsid w:val="00DB2440"/>
    <w:rsid w:val="00DB46DF"/>
    <w:rsid w:val="00E879A5"/>
    <w:rsid w:val="00EA2DAC"/>
    <w:rsid w:val="00EC45C0"/>
    <w:rsid w:val="00ED0EE1"/>
    <w:rsid w:val="00F428BA"/>
    <w:rsid w:val="00FB0A9A"/>
    <w:rsid w:val="00FF6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DA312-DB4F-4E20-AF1A-312227065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admin</cp:lastModifiedBy>
  <cp:revision>4</cp:revision>
  <cp:lastPrinted>2023-10-05T04:51:00Z</cp:lastPrinted>
  <dcterms:created xsi:type="dcterms:W3CDTF">2023-10-06T06:49:00Z</dcterms:created>
  <dcterms:modified xsi:type="dcterms:W3CDTF">2023-10-06T10:47:00Z</dcterms:modified>
</cp:coreProperties>
</file>