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33DEBB7" w14:textId="77777777" w:rsidR="00383D0E" w:rsidRDefault="00383D0E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bookmarkEnd w:id="0"/>
    <w:p w14:paraId="3E2A2F9E" w14:textId="77777777" w:rsidR="0008507C" w:rsidRDefault="0008507C" w:rsidP="0008507C">
      <w:pPr>
        <w:spacing w:after="0"/>
        <w:rPr>
          <w:rFonts w:ascii="Times New Roman" w:hAnsi="Times New Roman"/>
          <w:b/>
        </w:rPr>
      </w:pPr>
      <w:proofErr w:type="gramStart"/>
      <w:r w:rsidRPr="002C0AA6">
        <w:rPr>
          <w:rFonts w:ascii="Times New Roman" w:hAnsi="Times New Roman"/>
          <w:b/>
          <w:i/>
        </w:rPr>
        <w:t>Name :</w:t>
      </w:r>
      <w:proofErr w:type="gramEnd"/>
      <w:r>
        <w:rPr>
          <w:rFonts w:ascii="Times New Roman" w:hAnsi="Times New Roman"/>
          <w:b/>
          <w:i/>
        </w:rPr>
        <w:t xml:space="preserve"> </w:t>
      </w:r>
      <w:r w:rsidRPr="002C0AA6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RISHIKESH KUMAR    </w:t>
      </w:r>
      <w:r w:rsidRPr="002C0AA6">
        <w:rPr>
          <w:rFonts w:ascii="Times New Roman" w:hAnsi="Times New Roman"/>
          <w:b/>
        </w:rPr>
        <w:t xml:space="preserve">    </w:t>
      </w:r>
      <w:r>
        <w:rPr>
          <w:rFonts w:ascii="Times New Roman" w:hAnsi="Times New Roman"/>
          <w:b/>
        </w:rPr>
        <w:t xml:space="preserve">   </w:t>
      </w:r>
      <w:r w:rsidRPr="002C0AA6">
        <w:rPr>
          <w:rFonts w:ascii="Times New Roman" w:hAnsi="Times New Roman"/>
          <w:b/>
          <w:i/>
        </w:rPr>
        <w:t xml:space="preserve">Age  </w:t>
      </w:r>
      <w:proofErr w:type="gramStart"/>
      <w:r w:rsidRPr="002C0AA6">
        <w:rPr>
          <w:rFonts w:ascii="Times New Roman" w:hAnsi="Times New Roman"/>
          <w:b/>
          <w:i/>
        </w:rPr>
        <w:t xml:space="preserve">  :</w:t>
      </w:r>
      <w:proofErr w:type="gramEnd"/>
      <w:r w:rsidRPr="002C0AA6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</w:t>
      </w:r>
      <w:proofErr w:type="gramStart"/>
      <w:r>
        <w:rPr>
          <w:rFonts w:ascii="Times New Roman" w:hAnsi="Times New Roman"/>
          <w:b/>
        </w:rPr>
        <w:t>47  Y</w:t>
      </w:r>
      <w:proofErr w:type="gramEnd"/>
      <w:r w:rsidRPr="002C0AA6">
        <w:rPr>
          <w:rFonts w:ascii="Times New Roman" w:hAnsi="Times New Roman"/>
          <w:b/>
        </w:rPr>
        <w:t xml:space="preserve">             </w:t>
      </w:r>
      <w:proofErr w:type="gramStart"/>
      <w:r w:rsidRPr="002C0AA6">
        <w:rPr>
          <w:rFonts w:ascii="Times New Roman" w:hAnsi="Times New Roman"/>
          <w:b/>
          <w:i/>
        </w:rPr>
        <w:t>Sex</w:t>
      </w:r>
      <w:r w:rsidRPr="002C0AA6">
        <w:rPr>
          <w:rFonts w:ascii="Times New Roman" w:hAnsi="Times New Roman"/>
          <w:b/>
        </w:rPr>
        <w:t xml:space="preserve"> :</w:t>
      </w:r>
      <w:proofErr w:type="gramEnd"/>
      <w:r w:rsidRPr="002C0AA6">
        <w:rPr>
          <w:rFonts w:ascii="Times New Roman" w:hAnsi="Times New Roman"/>
          <w:b/>
        </w:rPr>
        <w:t xml:space="preserve">  </w:t>
      </w:r>
      <w:r>
        <w:rPr>
          <w:rFonts w:ascii="Times New Roman" w:hAnsi="Times New Roman"/>
          <w:b/>
        </w:rPr>
        <w:t>M</w:t>
      </w:r>
    </w:p>
    <w:p w14:paraId="7371925E" w14:textId="29E853C8" w:rsidR="0008507C" w:rsidRPr="00F10958" w:rsidRDefault="0008507C" w:rsidP="0008507C">
      <w:pPr>
        <w:spacing w:after="0"/>
        <w:rPr>
          <w:rFonts w:ascii="Times New Roman" w:hAnsi="Times New Roman"/>
          <w:b/>
          <w:caps/>
        </w:rPr>
      </w:pPr>
      <w:r w:rsidRPr="002C0AA6">
        <w:rPr>
          <w:rFonts w:ascii="Times New Roman" w:hAnsi="Times New Roman"/>
          <w:b/>
          <w:i/>
        </w:rPr>
        <w:t xml:space="preserve">As Advised </w:t>
      </w:r>
      <w:proofErr w:type="gramStart"/>
      <w:r w:rsidRPr="002C0AA6">
        <w:rPr>
          <w:rFonts w:ascii="Times New Roman" w:hAnsi="Times New Roman"/>
          <w:b/>
          <w:i/>
        </w:rPr>
        <w:t>By</w:t>
      </w:r>
      <w:r>
        <w:rPr>
          <w:rFonts w:ascii="Times New Roman" w:hAnsi="Times New Roman"/>
          <w:b/>
        </w:rPr>
        <w:t xml:space="preserve"> :</w:t>
      </w:r>
      <w:proofErr w:type="gramEnd"/>
      <w:r>
        <w:rPr>
          <w:rFonts w:ascii="Times New Roman" w:hAnsi="Times New Roman"/>
          <w:b/>
        </w:rPr>
        <w:t xml:space="preserve"> DR SHIVANGI MD DM NEURO CCDM    </w:t>
      </w:r>
      <w:proofErr w:type="gramStart"/>
      <w:r w:rsidRPr="002C0AA6">
        <w:rPr>
          <w:rFonts w:ascii="Times New Roman" w:hAnsi="Times New Roman"/>
          <w:b/>
          <w:i/>
        </w:rPr>
        <w:t xml:space="preserve">Date </w:t>
      </w:r>
      <w:r w:rsidRPr="002C0AA6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of</w:t>
      </w:r>
      <w:proofErr w:type="gramEnd"/>
      <w:r>
        <w:rPr>
          <w:rFonts w:ascii="Times New Roman" w:hAnsi="Times New Roman"/>
          <w:b/>
        </w:rPr>
        <w:t xml:space="preserve"> Report</w:t>
      </w:r>
      <w:r w:rsidRPr="002C0AA6">
        <w:rPr>
          <w:rFonts w:ascii="Times New Roman" w:hAnsi="Times New Roman"/>
          <w:b/>
        </w:rPr>
        <w:t xml:space="preserve">: </w:t>
      </w:r>
      <w:r w:rsidRPr="002C0AA6">
        <w:rPr>
          <w:rFonts w:ascii="Times New Roman" w:hAnsi="Times New Roman"/>
          <w:b/>
        </w:rPr>
        <w:fldChar w:fldCharType="begin"/>
      </w:r>
      <w:r w:rsidRPr="002C0AA6">
        <w:rPr>
          <w:rFonts w:ascii="Times New Roman" w:hAnsi="Times New Roman"/>
          <w:b/>
        </w:rPr>
        <w:instrText xml:space="preserve"> TIME \@ "d-MMM-yy" </w:instrText>
      </w:r>
      <w:r w:rsidRPr="002C0AA6">
        <w:rPr>
          <w:rFonts w:ascii="Times New Roman" w:hAnsi="Times New Roman"/>
          <w:b/>
        </w:rPr>
        <w:fldChar w:fldCharType="separate"/>
      </w:r>
      <w:r>
        <w:rPr>
          <w:rFonts w:ascii="Times New Roman" w:hAnsi="Times New Roman"/>
          <w:b/>
          <w:noProof/>
        </w:rPr>
        <w:t>2-Feb-26</w:t>
      </w:r>
      <w:r w:rsidRPr="002C0AA6">
        <w:rPr>
          <w:rFonts w:ascii="Times New Roman" w:hAnsi="Times New Roman"/>
          <w:b/>
        </w:rPr>
        <w:fldChar w:fldCharType="end"/>
      </w:r>
      <w:r>
        <w:rPr>
          <w:rFonts w:ascii="Times New Roman" w:hAnsi="Times New Roman"/>
          <w:b/>
        </w:rPr>
        <w:t xml:space="preserve">                 </w:t>
      </w:r>
    </w:p>
    <w:p w14:paraId="2319D86D" w14:textId="04054C4D" w:rsidR="002C0949" w:rsidRPr="002C0949" w:rsidRDefault="0008507C" w:rsidP="0008507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A91F2B">
        <w:rPr>
          <w:rFonts w:ascii="Arial" w:hAnsi="Arial" w:cs="Arial"/>
          <w:b/>
          <w:szCs w:val="20"/>
        </w:rPr>
        <w:t>===============================================</w:t>
      </w:r>
      <w:r>
        <w:rPr>
          <w:rFonts w:ascii="Arial" w:hAnsi="Arial" w:cs="Arial"/>
          <w:b/>
          <w:szCs w:val="20"/>
        </w:rPr>
        <w:t>====</w:t>
      </w:r>
      <w:r w:rsidRPr="00A91F2B">
        <w:rPr>
          <w:rFonts w:ascii="Arial" w:hAnsi="Arial" w:cs="Arial"/>
          <w:b/>
          <w:szCs w:val="20"/>
        </w:rPr>
        <w:t>=====================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CERVICAL SPINE REPORT</w:t>
      </w:r>
    </w:p>
    <w:p w14:paraId="31909322" w14:textId="0FF10553" w:rsidR="002C0949" w:rsidRPr="009028C6" w:rsidRDefault="002C0949" w:rsidP="0090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Technique:</w:t>
      </w:r>
      <w:r w:rsidR="009028C6" w:rsidRPr="009028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9028C6"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cervical spine performed without contrast. Sagittal and axial T1, T2, and STIR sequences obtained.</w:t>
      </w:r>
    </w:p>
    <w:p w14:paraId="53DA7DA6" w14:textId="2BD9B649" w:rsidR="009028C6" w:rsidRPr="009028C6" w:rsidRDefault="00000000" w:rsidP="0090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47545C">
          <v:rect id="_x0000_i1025" style="width:0;height:1.5pt" o:hralign="center" o:hrstd="t" o:hr="t" fillcolor="#a0a0a0" stroked="f"/>
        </w:pict>
      </w:r>
      <w:bookmarkStart w:id="1" w:name="_Hlk136519156"/>
    </w:p>
    <w:p w14:paraId="23780D3E" w14:textId="7D0F00BB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Alignment</w:t>
      </w:r>
      <w:r w:rsidRPr="0008507C">
        <w:rPr>
          <w:sz w:val="26"/>
          <w:szCs w:val="26"/>
        </w:rPr>
        <w:t xml:space="preserve">: </w:t>
      </w:r>
      <w:r w:rsidRPr="0008507C">
        <w:rPr>
          <w:rStyle w:val="Strong"/>
          <w:sz w:val="26"/>
          <w:szCs w:val="26"/>
        </w:rPr>
        <w:t>Normal cervical lordosis is reduced.</w:t>
      </w:r>
      <w:r w:rsidRPr="0008507C">
        <w:rPr>
          <w:sz w:val="26"/>
          <w:szCs w:val="26"/>
        </w:rPr>
        <w:t xml:space="preserve"> No evidence of </w:t>
      </w:r>
      <w:proofErr w:type="spellStart"/>
      <w:r w:rsidRPr="0008507C">
        <w:rPr>
          <w:sz w:val="26"/>
          <w:szCs w:val="26"/>
        </w:rPr>
        <w:t>listhesis</w:t>
      </w:r>
      <w:proofErr w:type="spellEnd"/>
      <w:r w:rsidRPr="0008507C">
        <w:rPr>
          <w:sz w:val="26"/>
          <w:szCs w:val="26"/>
        </w:rPr>
        <w:t>.</w:t>
      </w:r>
    </w:p>
    <w:p w14:paraId="4FA0C6BC" w14:textId="77777777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Vertebral Bodies</w:t>
      </w:r>
      <w:r w:rsidRPr="0008507C">
        <w:rPr>
          <w:sz w:val="26"/>
          <w:szCs w:val="26"/>
        </w:rPr>
        <w:t xml:space="preserve">: Heights are maintained. </w:t>
      </w:r>
      <w:r w:rsidRPr="0008507C">
        <w:rPr>
          <w:rStyle w:val="Strong"/>
          <w:sz w:val="26"/>
          <w:szCs w:val="26"/>
        </w:rPr>
        <w:t>Mild anterior osteophytes at C3, C4, and C5.</w:t>
      </w:r>
      <w:r w:rsidRPr="0008507C">
        <w:rPr>
          <w:sz w:val="26"/>
          <w:szCs w:val="26"/>
        </w:rPr>
        <w:t xml:space="preserve"> No acute fracture or marrow </w:t>
      </w:r>
      <w:proofErr w:type="spellStart"/>
      <w:r w:rsidRPr="0008507C">
        <w:rPr>
          <w:sz w:val="26"/>
          <w:szCs w:val="26"/>
        </w:rPr>
        <w:t>edema</w:t>
      </w:r>
      <w:proofErr w:type="spellEnd"/>
      <w:r w:rsidRPr="0008507C">
        <w:rPr>
          <w:sz w:val="26"/>
          <w:szCs w:val="26"/>
        </w:rPr>
        <w:t>.</w:t>
      </w:r>
    </w:p>
    <w:p w14:paraId="65F4F183" w14:textId="77777777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Intervertebral Discs</w:t>
      </w:r>
      <w:r w:rsidRPr="0008507C">
        <w:rPr>
          <w:sz w:val="26"/>
          <w:szCs w:val="26"/>
        </w:rPr>
        <w:t xml:space="preserve">: </w:t>
      </w:r>
      <w:r w:rsidRPr="0008507C">
        <w:rPr>
          <w:rStyle w:val="Strong"/>
          <w:sz w:val="26"/>
          <w:szCs w:val="26"/>
        </w:rPr>
        <w:t xml:space="preserve">Disc </w:t>
      </w:r>
      <w:proofErr w:type="spellStart"/>
      <w:r w:rsidRPr="0008507C">
        <w:rPr>
          <w:rStyle w:val="Strong"/>
          <w:sz w:val="26"/>
          <w:szCs w:val="26"/>
        </w:rPr>
        <w:t>dessication</w:t>
      </w:r>
      <w:proofErr w:type="spellEnd"/>
      <w:r w:rsidRPr="0008507C">
        <w:rPr>
          <w:rStyle w:val="Strong"/>
          <w:sz w:val="26"/>
          <w:szCs w:val="26"/>
        </w:rPr>
        <w:t xml:space="preserve"> mild at C2-3, C3-4, C5-6, and C6-7.</w:t>
      </w:r>
      <w:r w:rsidRPr="0008507C">
        <w:rPr>
          <w:sz w:val="26"/>
          <w:szCs w:val="26"/>
        </w:rPr>
        <w:t xml:space="preserve"> </w:t>
      </w:r>
      <w:r w:rsidRPr="0008507C">
        <w:rPr>
          <w:rStyle w:val="Strong"/>
          <w:sz w:val="26"/>
          <w:szCs w:val="26"/>
        </w:rPr>
        <w:t>Mild diffuse central broad-based disc osteophyte bulge at C5-6 and C6-7 with minimal anterior thecal sac compression.</w:t>
      </w:r>
      <w:r w:rsidRPr="0008507C">
        <w:rPr>
          <w:sz w:val="26"/>
          <w:szCs w:val="26"/>
        </w:rPr>
        <w:t xml:space="preserve"> No exiting nerve root compression.</w:t>
      </w:r>
    </w:p>
    <w:p w14:paraId="00E218EB" w14:textId="77777777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Posterior Elements</w:t>
      </w:r>
      <w:r w:rsidRPr="0008507C">
        <w:rPr>
          <w:sz w:val="26"/>
          <w:szCs w:val="26"/>
        </w:rPr>
        <w:t xml:space="preserve">: Facet joints are unremarkable. Ligamentum flavum is intact. </w:t>
      </w:r>
      <w:r w:rsidRPr="0008507C">
        <w:rPr>
          <w:rStyle w:val="Strong"/>
          <w:sz w:val="26"/>
          <w:szCs w:val="26"/>
        </w:rPr>
        <w:t>Mild hypertrophy of posterior longitudinal ligament (PLL).</w:t>
      </w:r>
    </w:p>
    <w:p w14:paraId="7CE2992D" w14:textId="77777777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Spinal Canal</w:t>
      </w:r>
      <w:r w:rsidRPr="0008507C">
        <w:rPr>
          <w:sz w:val="26"/>
          <w:szCs w:val="26"/>
        </w:rPr>
        <w:t>: Canal dimensions are within normal limits. No significant stenosis.</w:t>
      </w:r>
    </w:p>
    <w:p w14:paraId="1C1B6131" w14:textId="77777777" w:rsidR="0008507C" w:rsidRPr="0008507C" w:rsidRDefault="0008507C" w:rsidP="0008507C">
      <w:pPr>
        <w:pStyle w:val="NormalWeb"/>
        <w:rPr>
          <w:sz w:val="26"/>
          <w:szCs w:val="26"/>
        </w:rPr>
      </w:pPr>
      <w:r w:rsidRPr="0008507C">
        <w:rPr>
          <w:b/>
          <w:bCs/>
          <w:sz w:val="26"/>
          <w:szCs w:val="26"/>
          <w:u w:val="single"/>
        </w:rPr>
        <w:t>Spinal Cord</w:t>
      </w:r>
      <w:r w:rsidRPr="0008507C">
        <w:rPr>
          <w:sz w:val="26"/>
          <w:szCs w:val="26"/>
        </w:rPr>
        <w:t xml:space="preserve">: Signal intensity of the cervical cord is normal. No evidence of cord </w:t>
      </w:r>
      <w:proofErr w:type="spellStart"/>
      <w:r w:rsidRPr="0008507C">
        <w:rPr>
          <w:sz w:val="26"/>
          <w:szCs w:val="26"/>
        </w:rPr>
        <w:t>edema</w:t>
      </w:r>
      <w:proofErr w:type="spellEnd"/>
      <w:r w:rsidRPr="0008507C">
        <w:rPr>
          <w:sz w:val="26"/>
          <w:szCs w:val="26"/>
        </w:rPr>
        <w:t xml:space="preserve"> or myelomalacia.</w:t>
      </w:r>
    </w:p>
    <w:p w14:paraId="574D21DF" w14:textId="77777777" w:rsidR="0008507C" w:rsidRPr="0008507C" w:rsidRDefault="0008507C" w:rsidP="0008507C">
      <w:pPr>
        <w:spacing w:after="0"/>
        <w:ind w:right="-1080"/>
        <w:rPr>
          <w:b/>
          <w:sz w:val="26"/>
          <w:szCs w:val="26"/>
        </w:rPr>
      </w:pPr>
      <w:proofErr w:type="gramStart"/>
      <w:r w:rsidRPr="0008507C">
        <w:rPr>
          <w:b/>
          <w:sz w:val="26"/>
          <w:szCs w:val="26"/>
        </w:rPr>
        <w:t>CERVICAL  CANAL</w:t>
      </w:r>
      <w:proofErr w:type="gramEnd"/>
      <w:r w:rsidRPr="0008507C">
        <w:rPr>
          <w:b/>
          <w:sz w:val="26"/>
          <w:szCs w:val="26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08507C" w:rsidRPr="0008507C" w14:paraId="59B21338" w14:textId="77777777" w:rsidTr="0026728F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576E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LEVEL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F49E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C2-C3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538D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C3-C4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0F55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C4-C5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F1D1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C5-C6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B2C5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C6-C7</w:t>
            </w:r>
          </w:p>
        </w:tc>
      </w:tr>
      <w:tr w:rsidR="0008507C" w:rsidRPr="0008507C" w14:paraId="480472B9" w14:textId="77777777" w:rsidTr="0026728F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83B84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AP (mm)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E735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13.3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B531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12.8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09F2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12.9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472D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11.7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8761" w14:textId="77777777" w:rsidR="0008507C" w:rsidRPr="0008507C" w:rsidRDefault="0008507C" w:rsidP="0026728F">
            <w:pPr>
              <w:spacing w:line="276" w:lineRule="auto"/>
              <w:ind w:right="-1080"/>
              <w:rPr>
                <w:b/>
                <w:sz w:val="26"/>
                <w:szCs w:val="26"/>
              </w:rPr>
            </w:pPr>
            <w:r w:rsidRPr="0008507C">
              <w:rPr>
                <w:b/>
                <w:sz w:val="26"/>
                <w:szCs w:val="26"/>
              </w:rPr>
              <w:t>13.2</w:t>
            </w:r>
          </w:p>
        </w:tc>
      </w:tr>
    </w:tbl>
    <w:p w14:paraId="616C4DF8" w14:textId="77777777" w:rsidR="0008507C" w:rsidRDefault="0008507C" w:rsidP="0008507C">
      <w:pPr>
        <w:pStyle w:val="NormalWeb"/>
      </w:pPr>
      <w:r w:rsidRPr="0008507C">
        <w:rPr>
          <w:b/>
          <w:bCs/>
          <w:u w:val="single"/>
        </w:rPr>
        <w:t>Paraspinal Soft Tissues</w:t>
      </w:r>
      <w:r>
        <w:t>: Normal. No abnormal mass or collection.</w:t>
      </w:r>
    </w:p>
    <w:p w14:paraId="12F813A4" w14:textId="77777777" w:rsidR="0008507C" w:rsidRDefault="0008507C" w:rsidP="0008507C">
      <w:pPr>
        <w:pStyle w:val="NormalWeb"/>
      </w:pPr>
      <w:r w:rsidRPr="0008507C">
        <w:rPr>
          <w:b/>
          <w:bCs/>
          <w:sz w:val="28"/>
          <w:szCs w:val="28"/>
          <w:u w:val="single"/>
        </w:rPr>
        <w:t>Impression</w:t>
      </w:r>
      <w:r>
        <w:t>:</w:t>
      </w:r>
      <w:r>
        <w:br/>
      </w:r>
      <w:r>
        <w:rPr>
          <w:rStyle w:val="Strong"/>
        </w:rPr>
        <w:t>Reduced cervical lordosis.</w:t>
      </w:r>
      <w:r>
        <w:br/>
      </w:r>
      <w:r>
        <w:rPr>
          <w:rStyle w:val="Strong"/>
        </w:rPr>
        <w:t>Mild hypertrophy of PLL.</w:t>
      </w:r>
      <w:r>
        <w:br/>
      </w:r>
      <w:r>
        <w:rPr>
          <w:rStyle w:val="Strong"/>
        </w:rPr>
        <w:t>Mild diffuse central broad-based disc osteophyte bulge at C5-6 and C6-7 with minimal anterior thecal sac compression.</w:t>
      </w:r>
      <w:r>
        <w:br/>
      </w:r>
      <w:r>
        <w:rPr>
          <w:rStyle w:val="Strong"/>
        </w:rPr>
        <w:t xml:space="preserve">Disc </w:t>
      </w:r>
      <w:proofErr w:type="spellStart"/>
      <w:r>
        <w:rPr>
          <w:rStyle w:val="Strong"/>
        </w:rPr>
        <w:t>dessication</w:t>
      </w:r>
      <w:proofErr w:type="spellEnd"/>
      <w:r>
        <w:rPr>
          <w:rStyle w:val="Strong"/>
        </w:rPr>
        <w:t xml:space="preserve"> mild at C2-3, C3-4, C5-6, and C6-7.</w:t>
      </w:r>
      <w:r>
        <w:br/>
      </w:r>
      <w:r>
        <w:rPr>
          <w:rStyle w:val="Strong"/>
        </w:rPr>
        <w:t>Mild anterior osteophytes at C3, C4, and C5.</w:t>
      </w:r>
      <w:r>
        <w:br/>
        <w:t>No exiting nerve root compression. No cord signal abnormality.</w:t>
      </w:r>
    </w:p>
    <w:p w14:paraId="0A1DCF19" w14:textId="0885CF0E" w:rsidR="009028C6" w:rsidRPr="009028C6" w:rsidRDefault="009028C6" w:rsidP="009028C6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bookmarkEnd w:id="1"/>
    <w:p w14:paraId="41B943D3" w14:textId="378E9AFB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79BFBBFC" w:rsidR="001A40D2" w:rsidRPr="009028C6" w:rsidRDefault="001A40D2" w:rsidP="009028C6">
      <w:pPr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9028C6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714F0"/>
    <w:multiLevelType w:val="multilevel"/>
    <w:tmpl w:val="BCD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221EE"/>
    <w:multiLevelType w:val="multilevel"/>
    <w:tmpl w:val="DF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6"/>
  </w:num>
  <w:num w:numId="2" w16cid:durableId="448743625">
    <w:abstractNumId w:val="2"/>
  </w:num>
  <w:num w:numId="3" w16cid:durableId="318971349">
    <w:abstractNumId w:val="5"/>
  </w:num>
  <w:num w:numId="4" w16cid:durableId="1167864487">
    <w:abstractNumId w:val="11"/>
  </w:num>
  <w:num w:numId="5" w16cid:durableId="191725128">
    <w:abstractNumId w:val="0"/>
  </w:num>
  <w:num w:numId="6" w16cid:durableId="35275895">
    <w:abstractNumId w:val="13"/>
  </w:num>
  <w:num w:numId="7" w16cid:durableId="1790516336">
    <w:abstractNumId w:val="10"/>
  </w:num>
  <w:num w:numId="8" w16cid:durableId="1271736965">
    <w:abstractNumId w:val="7"/>
  </w:num>
  <w:num w:numId="9" w16cid:durableId="1716856659">
    <w:abstractNumId w:val="14"/>
  </w:num>
  <w:num w:numId="10" w16cid:durableId="309947313">
    <w:abstractNumId w:val="12"/>
  </w:num>
  <w:num w:numId="11" w16cid:durableId="1689406927">
    <w:abstractNumId w:val="4"/>
  </w:num>
  <w:num w:numId="12" w16cid:durableId="1984770856">
    <w:abstractNumId w:val="8"/>
  </w:num>
  <w:num w:numId="13" w16cid:durableId="495729243">
    <w:abstractNumId w:val="9"/>
  </w:num>
  <w:num w:numId="14" w16cid:durableId="57941709">
    <w:abstractNumId w:val="15"/>
  </w:num>
  <w:num w:numId="15" w16cid:durableId="407652252">
    <w:abstractNumId w:val="16"/>
  </w:num>
  <w:num w:numId="16" w16cid:durableId="1805391023">
    <w:abstractNumId w:val="17"/>
  </w:num>
  <w:num w:numId="17" w16cid:durableId="1681467998">
    <w:abstractNumId w:val="1"/>
  </w:num>
  <w:num w:numId="18" w16cid:durableId="1715232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08507C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383D0E"/>
    <w:rsid w:val="00462ADD"/>
    <w:rsid w:val="00502288"/>
    <w:rsid w:val="00551FF5"/>
    <w:rsid w:val="005A6BB5"/>
    <w:rsid w:val="005F7EEB"/>
    <w:rsid w:val="006311C2"/>
    <w:rsid w:val="0065098F"/>
    <w:rsid w:val="00712AB9"/>
    <w:rsid w:val="00786417"/>
    <w:rsid w:val="007E0031"/>
    <w:rsid w:val="007E7F64"/>
    <w:rsid w:val="00883915"/>
    <w:rsid w:val="00884944"/>
    <w:rsid w:val="009028C6"/>
    <w:rsid w:val="0092003A"/>
    <w:rsid w:val="0095386B"/>
    <w:rsid w:val="00A062E4"/>
    <w:rsid w:val="00AB5483"/>
    <w:rsid w:val="00B03A88"/>
    <w:rsid w:val="00B54648"/>
    <w:rsid w:val="00BA00EB"/>
    <w:rsid w:val="00BA7060"/>
    <w:rsid w:val="00BC2EFD"/>
    <w:rsid w:val="00C03D49"/>
    <w:rsid w:val="00C464B5"/>
    <w:rsid w:val="00EF74CB"/>
    <w:rsid w:val="00F3235E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85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2026-02-02T02:33:00Z</cp:lastPrinted>
  <dcterms:created xsi:type="dcterms:W3CDTF">2026-02-02T02:33:00Z</dcterms:created>
  <dcterms:modified xsi:type="dcterms:W3CDTF">2026-02-02T02:33:00Z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