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02C96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69CF2C14" w14:textId="77777777" w:rsidR="001A40D2" w:rsidRDefault="001A40D2" w:rsidP="001A40D2">
      <w:pPr>
        <w:tabs>
          <w:tab w:val="left" w:pos="2610"/>
        </w:tabs>
      </w:pPr>
    </w:p>
    <w:p w14:paraId="7CAE0908" w14:textId="0FD7F7FB" w:rsidR="00D62D2E" w:rsidRPr="00D62D2E" w:rsidRDefault="00D62D2E" w:rsidP="000C53C4">
      <w:pPr>
        <w:pStyle w:val="Heading1"/>
        <w:jc w:val="both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proofErr w:type="gramStart"/>
      <w:r w:rsidRPr="00D62D2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Name :</w:t>
      </w:r>
      <w:proofErr w:type="gramEnd"/>
      <w:r w:rsidRPr="00D62D2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</w:t>
      </w:r>
      <w:r w:rsidR="00D70414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PRAMOD DARWE</w:t>
      </w:r>
      <w:r w:rsidRPr="00D62D2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                             Age  </w:t>
      </w:r>
      <w:proofErr w:type="gramStart"/>
      <w:r w:rsidRPr="00D62D2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:</w:t>
      </w:r>
      <w:proofErr w:type="gramEnd"/>
      <w:r w:rsidRPr="00D62D2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D70414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47</w:t>
      </w:r>
      <w:r w:rsidRPr="00D62D2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Yrs           </w:t>
      </w:r>
      <w:proofErr w:type="gramStart"/>
      <w:r w:rsidRPr="00D62D2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Sex :</w:t>
      </w:r>
      <w:proofErr w:type="gramEnd"/>
      <w:r w:rsidRPr="00D62D2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4A4B9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M</w:t>
      </w:r>
    </w:p>
    <w:p w14:paraId="3B9D8333" w14:textId="1C1DB09B" w:rsidR="00D62D2E" w:rsidRPr="00D62D2E" w:rsidRDefault="00D62D2E" w:rsidP="000C53C4">
      <w:pPr>
        <w:pStyle w:val="Heading1"/>
        <w:pBdr>
          <w:bottom w:val="double" w:sz="6" w:space="1" w:color="auto"/>
        </w:pBdr>
        <w:jc w:val="both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r w:rsidRPr="00D62D2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As Advised </w:t>
      </w:r>
      <w:proofErr w:type="gramStart"/>
      <w:r w:rsidRPr="00D62D2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By :</w:t>
      </w:r>
      <w:proofErr w:type="gramEnd"/>
      <w:r w:rsidRPr="00D62D2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D70414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DR SANJAY KUMAR MBBS</w:t>
      </w:r>
      <w:r w:rsidRPr="00D62D2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</w:t>
      </w:r>
      <w:r w:rsidR="004A4B9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</w:t>
      </w:r>
      <w:r w:rsidRPr="00D62D2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Date </w:t>
      </w:r>
      <w:proofErr w:type="gramStart"/>
      <w:r w:rsidRPr="00D62D2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Of</w:t>
      </w:r>
      <w:proofErr w:type="gramEnd"/>
      <w:r w:rsidRPr="00D62D2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proofErr w:type="gramStart"/>
      <w:r w:rsidRPr="00D62D2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Report  :</w:t>
      </w:r>
      <w:proofErr w:type="gramEnd"/>
      <w:r w:rsidRPr="00D62D2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</w:t>
      </w:r>
      <w:r w:rsidR="002B4A53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begin"/>
      </w:r>
      <w:r w:rsidR="002B4A53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instrText xml:space="preserve"> DATE \@ "d-MMM-yy" </w:instrText>
      </w:r>
      <w:r w:rsidR="002B4A53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separate"/>
      </w:r>
      <w:r w:rsidR="00D70414">
        <w:rPr>
          <w:rFonts w:asciiTheme="minorHAnsi" w:eastAsiaTheme="minorEastAsia" w:hAnsiTheme="minorHAnsi" w:cstheme="minorBidi"/>
          <w:b/>
          <w:noProof/>
          <w:sz w:val="24"/>
          <w:szCs w:val="22"/>
          <w:u w:val="none"/>
        </w:rPr>
        <w:t>14-Mar-26</w:t>
      </w:r>
      <w:r w:rsidR="002B4A53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end"/>
      </w:r>
    </w:p>
    <w:p w14:paraId="7F4C7E70" w14:textId="77777777" w:rsidR="000C53C4" w:rsidRDefault="000C53C4" w:rsidP="00D62D2E">
      <w:pPr>
        <w:pStyle w:val="Heading1"/>
        <w:rPr>
          <w:rFonts w:ascii="Arial" w:hAnsi="Arial" w:cs="Arial"/>
          <w:b/>
          <w:sz w:val="26"/>
        </w:rPr>
      </w:pPr>
    </w:p>
    <w:p w14:paraId="619F0316" w14:textId="51BDFA77" w:rsidR="001A40D2" w:rsidRPr="00F20F39" w:rsidRDefault="001A40D2" w:rsidP="00D62D2E">
      <w:pPr>
        <w:pStyle w:val="Heading1"/>
        <w:rPr>
          <w:rFonts w:ascii="Arial" w:hAnsi="Arial" w:cs="Arial"/>
          <w:b/>
          <w:sz w:val="26"/>
        </w:rPr>
      </w:pPr>
      <w:r w:rsidRPr="00F20F39">
        <w:rPr>
          <w:rFonts w:ascii="Arial" w:hAnsi="Arial" w:cs="Arial"/>
          <w:b/>
          <w:sz w:val="26"/>
        </w:rPr>
        <w:t xml:space="preserve">REPORT OF </w:t>
      </w:r>
      <w:r w:rsidR="00D70414">
        <w:rPr>
          <w:rFonts w:ascii="Arial" w:hAnsi="Arial" w:cs="Arial"/>
          <w:b/>
          <w:sz w:val="26"/>
        </w:rPr>
        <w:t>MRCP</w:t>
      </w:r>
      <w:r w:rsidR="00C20D04">
        <w:rPr>
          <w:rFonts w:ascii="Arial" w:hAnsi="Arial" w:cs="Arial"/>
          <w:b/>
          <w:sz w:val="26"/>
        </w:rPr>
        <w:t xml:space="preserve"> </w:t>
      </w:r>
    </w:p>
    <w:p w14:paraId="3E19E180" w14:textId="6F6B2431" w:rsidR="00D70414" w:rsidRPr="00D70414" w:rsidRDefault="00D70414" w:rsidP="00D70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1ECAEB7" w14:textId="77777777" w:rsidR="00D70414" w:rsidRPr="00D70414" w:rsidRDefault="00D70414" w:rsidP="00D70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val="en-IN" w:eastAsia="en-IN"/>
        </w:rPr>
      </w:pPr>
      <w:r w:rsidRPr="00D7041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 w:eastAsia="en-IN"/>
        </w:rPr>
        <w:t>MRCP REPORT</w:t>
      </w:r>
    </w:p>
    <w:p w14:paraId="6FF75355" w14:textId="6B85DCFC" w:rsidR="00D70414" w:rsidRPr="00D70414" w:rsidRDefault="00D70414" w:rsidP="00D70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041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Clinical Indication:</w:t>
      </w:r>
      <w:r w:rsidRPr="00D7041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</w:t>
      </w:r>
      <w:r w:rsidRPr="00D7041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holelithiasis/cholecystitis.</w:t>
      </w:r>
    </w:p>
    <w:p w14:paraId="7E44CE33" w14:textId="77777777" w:rsidR="00D70414" w:rsidRPr="00D70414" w:rsidRDefault="00D70414" w:rsidP="00D70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041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Findings:</w:t>
      </w:r>
    </w:p>
    <w:p w14:paraId="30A78811" w14:textId="77777777" w:rsidR="00D70414" w:rsidRPr="00D70414" w:rsidRDefault="00D70414" w:rsidP="00D704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041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Gallbladder:</w:t>
      </w:r>
      <w:r w:rsidRPr="00D7041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Multiple intraluminal calculi noted, largest measuring </w:t>
      </w:r>
      <w:r w:rsidRPr="00D7041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6.8 mm</w:t>
      </w:r>
      <w:r w:rsidRPr="00D7041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Gallbladder wall appears thickened, consistent with </w:t>
      </w:r>
      <w:r w:rsidRPr="00D7041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cholecystitis</w:t>
      </w:r>
      <w:r w:rsidRPr="00D7041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261BD2AA" w14:textId="77777777" w:rsidR="00D70414" w:rsidRPr="00D70414" w:rsidRDefault="00D70414" w:rsidP="00D704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041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Cystic Duct:</w:t>
      </w:r>
      <w:r w:rsidRPr="00D7041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Dilated, containing calculus measuring </w:t>
      </w:r>
      <w:r w:rsidRPr="00D7041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5.9 mm</w:t>
      </w:r>
      <w:r w:rsidRPr="00D7041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146D791C" w14:textId="77777777" w:rsidR="00D70414" w:rsidRPr="00D70414" w:rsidRDefault="00D70414" w:rsidP="00D704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041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Biliary Tree:</w:t>
      </w:r>
      <w:r w:rsidRPr="00D7041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46CBE73C" w14:textId="77777777" w:rsidR="00D70414" w:rsidRPr="00D70414" w:rsidRDefault="00D70414" w:rsidP="00D7041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041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Right hepatic duct: </w:t>
      </w:r>
      <w:r w:rsidRPr="00D7041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3.0 mm</w:t>
      </w:r>
    </w:p>
    <w:p w14:paraId="1772CE41" w14:textId="77777777" w:rsidR="00D70414" w:rsidRPr="00D70414" w:rsidRDefault="00D70414" w:rsidP="00D7041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041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Left hepatic duct: </w:t>
      </w:r>
      <w:r w:rsidRPr="00D7041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3.1 mm</w:t>
      </w:r>
    </w:p>
    <w:p w14:paraId="2A5F44D8" w14:textId="77777777" w:rsidR="00D70414" w:rsidRPr="00D70414" w:rsidRDefault="00D70414" w:rsidP="00D7041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041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Common hepatic duct: </w:t>
      </w:r>
      <w:r w:rsidRPr="00D7041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4.0 mm</w:t>
      </w:r>
    </w:p>
    <w:p w14:paraId="23E0D2E9" w14:textId="77777777" w:rsidR="00D70414" w:rsidRPr="00D70414" w:rsidRDefault="00D70414" w:rsidP="00D7041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041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Common bile duct: </w:t>
      </w:r>
    </w:p>
    <w:p w14:paraId="0307F037" w14:textId="77777777" w:rsidR="00D70414" w:rsidRPr="00D70414" w:rsidRDefault="00D70414" w:rsidP="00D70414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041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Proximal: </w:t>
      </w:r>
      <w:r w:rsidRPr="00D7041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4.8 mm</w:t>
      </w:r>
    </w:p>
    <w:p w14:paraId="629730F7" w14:textId="77777777" w:rsidR="00D70414" w:rsidRPr="00D70414" w:rsidRDefault="00D70414" w:rsidP="00D70414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041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Mid: </w:t>
      </w:r>
      <w:r w:rsidRPr="00D7041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4.4 mm</w:t>
      </w:r>
    </w:p>
    <w:p w14:paraId="5D3E5C68" w14:textId="77777777" w:rsidR="00D70414" w:rsidRPr="00D70414" w:rsidRDefault="00D70414" w:rsidP="00D70414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041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Distal: </w:t>
      </w:r>
      <w:r w:rsidRPr="00D7041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3.8 mm</w:t>
      </w:r>
      <w:r w:rsidRPr="00D7041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No intraductal calculus or filling defect seen.</w:t>
      </w:r>
    </w:p>
    <w:p w14:paraId="3C6BE91C" w14:textId="77777777" w:rsidR="00D70414" w:rsidRPr="00D70414" w:rsidRDefault="00D70414" w:rsidP="00D704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041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Pancreatic Duct (MPD):</w:t>
      </w:r>
      <w:r w:rsidRPr="00D7041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Normal </w:t>
      </w:r>
      <w:proofErr w:type="spellStart"/>
      <w:r w:rsidRPr="00D7041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caliber</w:t>
      </w:r>
      <w:proofErr w:type="spellEnd"/>
      <w:r w:rsidRPr="00D7041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measuring </w:t>
      </w:r>
      <w:r w:rsidRPr="00D7041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1.3 mm</w:t>
      </w:r>
      <w:r w:rsidRPr="00D7041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12DA9D28" w14:textId="77777777" w:rsidR="00D70414" w:rsidRPr="00D70414" w:rsidRDefault="00D70414" w:rsidP="00D704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041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evidence of intrahepatic biliary dilatation.</w:t>
      </w:r>
    </w:p>
    <w:p w14:paraId="67CBD408" w14:textId="77777777" w:rsidR="00D70414" w:rsidRPr="00D70414" w:rsidRDefault="00D70414" w:rsidP="00D704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041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Surrounding structures appear unremarkable.</w:t>
      </w:r>
    </w:p>
    <w:p w14:paraId="11922235" w14:textId="77777777" w:rsidR="00D70414" w:rsidRPr="00D70414" w:rsidRDefault="00D70414" w:rsidP="00D70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val="en-IN" w:eastAsia="en-IN"/>
        </w:rPr>
      </w:pPr>
      <w:r w:rsidRPr="00D7041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IN" w:eastAsia="en-IN"/>
        </w:rPr>
        <w:t>Impression:</w:t>
      </w:r>
    </w:p>
    <w:p w14:paraId="2E3702ED" w14:textId="77777777" w:rsidR="00D70414" w:rsidRPr="00D70414" w:rsidRDefault="00D70414" w:rsidP="00D704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D7041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Cholelithiasis with multiple gallbladder calculi (largest 6.8 mm).</w:t>
      </w:r>
    </w:p>
    <w:p w14:paraId="0F78165E" w14:textId="77777777" w:rsidR="00D70414" w:rsidRPr="00D70414" w:rsidRDefault="00D70414" w:rsidP="00D704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D7041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Acute cholecystitis with dilated cystic duct containing calculus (largest 5.9 mm).</w:t>
      </w:r>
    </w:p>
    <w:p w14:paraId="0CFEC694" w14:textId="77777777" w:rsidR="00D70414" w:rsidRPr="00D70414" w:rsidRDefault="00D70414" w:rsidP="00D704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041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Biliary tree within normal limits; no choledocholithiasis.</w:t>
      </w:r>
    </w:p>
    <w:p w14:paraId="2514D89C" w14:textId="77777777" w:rsidR="00D70414" w:rsidRPr="00D70414" w:rsidRDefault="00D70414" w:rsidP="00D704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041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Pancreatic duct normal.</w:t>
      </w:r>
    </w:p>
    <w:p w14:paraId="2BC69F08" w14:textId="77777777" w:rsidR="00D70414" w:rsidRPr="00D70414" w:rsidRDefault="00D70414" w:rsidP="00D70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041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29DE44BB">
          <v:rect id="_x0000_i1028" style="width:0;height:1.5pt" o:hralign="center" o:hrstd="t" o:hr="t" fillcolor="#a0a0a0" stroked="f"/>
        </w:pict>
      </w:r>
    </w:p>
    <w:p w14:paraId="3C9FF066" w14:textId="6F31A7A0" w:rsidR="001A40D2" w:rsidRPr="003B3222" w:rsidRDefault="001A40D2" w:rsidP="001A40D2">
      <w:pPr>
        <w:jc w:val="both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  <w:caps/>
        </w:rPr>
        <w:t xml:space="preserve">               </w:t>
      </w:r>
      <w:r w:rsidR="000C53C4">
        <w:rPr>
          <w:rFonts w:ascii="Arial" w:eastAsia="Times New Roman" w:hAnsi="Arial" w:cs="Arial"/>
          <w:b/>
          <w:caps/>
        </w:rPr>
        <w:t xml:space="preserve">                                                                                        </w:t>
      </w:r>
      <w:r>
        <w:rPr>
          <w:rFonts w:ascii="Arial" w:eastAsia="Times New Roman" w:hAnsi="Arial" w:cs="Arial"/>
          <w:b/>
          <w:caps/>
        </w:rPr>
        <w:t xml:space="preserve">          </w:t>
      </w:r>
      <w:r w:rsidR="000C53C4">
        <w:rPr>
          <w:rFonts w:ascii="Arial" w:eastAsia="Times New Roman" w:hAnsi="Arial" w:cs="Arial"/>
          <w:b/>
          <w:noProof/>
        </w:rPr>
        <w:drawing>
          <wp:inline distT="0" distB="0" distL="0" distR="0" wp14:anchorId="34C27EC9" wp14:editId="7949F5F2">
            <wp:extent cx="1300208" cy="1174750"/>
            <wp:effectExtent l="0" t="0" r="0" b="6350"/>
            <wp:docPr id="2004816372" name="Picture 1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16372" name="Picture 1" descr="A close-up of a signatur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0644" cy="118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40D2" w:rsidRPr="003B3222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D74DA"/>
    <w:multiLevelType w:val="hybridMultilevel"/>
    <w:tmpl w:val="5A5E5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315876"/>
    <w:multiLevelType w:val="multilevel"/>
    <w:tmpl w:val="D7DE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396481"/>
    <w:multiLevelType w:val="multilevel"/>
    <w:tmpl w:val="0998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47862"/>
    <w:multiLevelType w:val="multilevel"/>
    <w:tmpl w:val="4C14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A53AB5"/>
    <w:multiLevelType w:val="multilevel"/>
    <w:tmpl w:val="CED6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615306">
    <w:abstractNumId w:val="3"/>
  </w:num>
  <w:num w:numId="2" w16cid:durableId="1841775822">
    <w:abstractNumId w:val="1"/>
  </w:num>
  <w:num w:numId="3" w16cid:durableId="204409936">
    <w:abstractNumId w:val="0"/>
  </w:num>
  <w:num w:numId="4" w16cid:durableId="812990526">
    <w:abstractNumId w:val="6"/>
  </w:num>
  <w:num w:numId="5" w16cid:durableId="536356283">
    <w:abstractNumId w:val="5"/>
  </w:num>
  <w:num w:numId="6" w16cid:durableId="632752021">
    <w:abstractNumId w:val="4"/>
  </w:num>
  <w:num w:numId="7" w16cid:durableId="8064335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83E22"/>
    <w:rsid w:val="000C53C4"/>
    <w:rsid w:val="000E20AF"/>
    <w:rsid w:val="00134700"/>
    <w:rsid w:val="001A40D2"/>
    <w:rsid w:val="002B4A53"/>
    <w:rsid w:val="002F0E57"/>
    <w:rsid w:val="003646FD"/>
    <w:rsid w:val="00401C5C"/>
    <w:rsid w:val="00437139"/>
    <w:rsid w:val="00476D8B"/>
    <w:rsid w:val="004A4B98"/>
    <w:rsid w:val="00547C02"/>
    <w:rsid w:val="00551FF5"/>
    <w:rsid w:val="00712AB9"/>
    <w:rsid w:val="00884944"/>
    <w:rsid w:val="0092003A"/>
    <w:rsid w:val="00A062E4"/>
    <w:rsid w:val="00B143A3"/>
    <w:rsid w:val="00BC2EFD"/>
    <w:rsid w:val="00C03D49"/>
    <w:rsid w:val="00C20D04"/>
    <w:rsid w:val="00C241A8"/>
    <w:rsid w:val="00D62D2E"/>
    <w:rsid w:val="00D70414"/>
    <w:rsid w:val="00DE3CD6"/>
    <w:rsid w:val="00EC27AC"/>
    <w:rsid w:val="00FA4E8A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9B3AC"/>
  <w15:docId w15:val="{4BF387E1-04BA-4CCF-B73D-FD8C8499B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2</cp:revision>
  <cp:lastPrinted>2026-03-14T02:50:00Z</cp:lastPrinted>
  <dcterms:created xsi:type="dcterms:W3CDTF">2026-03-14T02:50:00Z</dcterms:created>
  <dcterms:modified xsi:type="dcterms:W3CDTF">2026-03-14T02:50:00Z</dcterms:modified>
</cp:coreProperties>
</file>