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4D08" w14:textId="005D0813" w:rsidR="001A40D2" w:rsidRDefault="001A40D2" w:rsidP="00BA17E5">
      <w:pPr>
        <w:pStyle w:val="Heading1"/>
        <w:jc w:val="left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D571338" w14:textId="49275766" w:rsidR="00733A7E" w:rsidRDefault="00733A7E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SOURAV KUMAR JHA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DATE OF REPORT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BA17E5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November 5, 2025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08956B7" w14:textId="77777777" w:rsidR="00733A7E" w:rsidRPr="0095386B" w:rsidRDefault="00733A7E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AIIMS                                                                   </w:t>
      </w:r>
      <w:r w:rsidRP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38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C463B1C" w14:textId="3467ACB5" w:rsidR="001A40D2" w:rsidRPr="00733A7E" w:rsidRDefault="00733A7E" w:rsidP="00733A7E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CERVICAL </w:t>
      </w:r>
      <w:r w:rsidR="00C20D04">
        <w:rPr>
          <w:rFonts w:ascii="Arial" w:hAnsi="Arial" w:cs="Arial"/>
          <w:b/>
          <w:sz w:val="26"/>
        </w:rPr>
        <w:t xml:space="preserve">&amp; DORSAL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1C624681" w14:textId="6DE7138A" w:rsidR="00733A7E" w:rsidRPr="00733A7E" w:rsidRDefault="001A40D2" w:rsidP="00733A7E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0137804F" w14:textId="77777777" w:rsidR="00733A7E" w:rsidRPr="00733A7E" w:rsidRDefault="00733A7E" w:rsidP="00733A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3A7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🔍</w:t>
      </w:r>
      <w:r w:rsidRPr="00733A7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OBSERVATIONS</w:t>
      </w:r>
    </w:p>
    <w:p w14:paraId="49420814" w14:textId="77777777" w:rsidR="00733A7E" w:rsidRPr="00733A7E" w:rsidRDefault="00733A7E" w:rsidP="00733A7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Spinal Alignment: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• </w:t>
      </w: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Straightening of the cervical spine curvature (loss of cervical lordosis), suggestive of muscular spasm or postural strain.</w:t>
      </w:r>
    </w:p>
    <w:p w14:paraId="053CB5A5" w14:textId="1BAD6AC6" w:rsidR="00733A7E" w:rsidRPr="00733A7E" w:rsidRDefault="00733A7E" w:rsidP="00733A7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Intervertebral Discs: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• </w:t>
      </w: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diffuse disc bulges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noted at: C3–C4 C4–C5 </w:t>
      </w:r>
      <w:proofErr w:type="gramStart"/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&amp;  C</w:t>
      </w:r>
      <w:proofErr w:type="gramEnd"/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5–C6</w:t>
      </w: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br/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No focal herniation or significant spinal canal compromise.</w:t>
      </w:r>
    </w:p>
    <w:p w14:paraId="051139BC" w14:textId="77777777" w:rsidR="00733A7E" w:rsidRPr="00733A7E" w:rsidRDefault="00733A7E" w:rsidP="00733A7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Vertebral Bodies: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Normal size, alignment, and signal intensity in remaining cervical and dorsal vertebrae.</w:t>
      </w:r>
    </w:p>
    <w:p w14:paraId="00E09D05" w14:textId="77777777" w:rsidR="00733A7E" w:rsidRPr="00733A7E" w:rsidRDefault="00733A7E" w:rsidP="00733A7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Morphology (Other Levels):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Preserved disc height and signal intensity.</w:t>
      </w:r>
    </w:p>
    <w:p w14:paraId="43F47360" w14:textId="77777777" w:rsidR="00733A7E" w:rsidRPr="00733A7E" w:rsidRDefault="00733A7E" w:rsidP="00733A7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Neuroforamina: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No narrowing; foramina appear patent.</w:t>
      </w:r>
    </w:p>
    <w:p w14:paraId="13FB0A50" w14:textId="77777777" w:rsidR="00733A7E" w:rsidRPr="00733A7E" w:rsidRDefault="00733A7E" w:rsidP="00733A7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Facet Joints &amp; Ligamentum Flavum: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Normal configuration and signal.</w:t>
      </w:r>
    </w:p>
    <w:p w14:paraId="20C7553D" w14:textId="77777777" w:rsidR="00733A7E" w:rsidRPr="00733A7E" w:rsidRDefault="00733A7E" w:rsidP="00733A7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Paraspinal Soft Tissues: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Normal size, shape, and signal characteristics.</w:t>
      </w:r>
    </w:p>
    <w:p w14:paraId="1A1DC527" w14:textId="77777777" w:rsidR="00733A7E" w:rsidRPr="00733A7E" w:rsidRDefault="00733A7E" w:rsidP="00733A7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Vascular Structures: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No abnormality detected.</w:t>
      </w:r>
    </w:p>
    <w:p w14:paraId="0321214B" w14:textId="77777777" w:rsidR="00733A7E" w:rsidRPr="00733A7E" w:rsidRDefault="00000000" w:rsidP="00733A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538A351">
          <v:rect id="_x0000_i1025" style="width:0;height:1.5pt" o:hralign="center" o:hrstd="t" o:hr="t" fillcolor="#a0a0a0" stroked="f"/>
        </w:pict>
      </w:r>
    </w:p>
    <w:p w14:paraId="2906EF99" w14:textId="77777777" w:rsidR="00733A7E" w:rsidRPr="00733A7E" w:rsidRDefault="00733A7E" w:rsidP="00733A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3A7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🧾</w:t>
      </w:r>
      <w:r w:rsidRPr="00733A7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IMPRESSION</w:t>
      </w:r>
    </w:p>
    <w:p w14:paraId="0A2280A7" w14:textId="77777777" w:rsidR="00733A7E" w:rsidRPr="00733A7E" w:rsidRDefault="00733A7E" w:rsidP="00733A7E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cervical lordosis</w:t>
      </w:r>
    </w:p>
    <w:p w14:paraId="68AE3665" w14:textId="77777777" w:rsidR="00733A7E" w:rsidRPr="00733A7E" w:rsidRDefault="00733A7E" w:rsidP="00733A7E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diffuse disc bulges at C3–C4, C4–C5, and C5–C6</w:t>
      </w:r>
    </w:p>
    <w:p w14:paraId="7E69B593" w14:textId="77777777" w:rsidR="00733A7E" w:rsidRPr="00733A7E" w:rsidRDefault="00733A7E" w:rsidP="00733A7E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significant abnormalities in remaining cervical and dorsal spine structures</w:t>
      </w:r>
    </w:p>
    <w:p w14:paraId="3867D664" w14:textId="77777777" w:rsidR="00733A7E" w:rsidRPr="00733A7E" w:rsidRDefault="00000000" w:rsidP="00733A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8DE602D">
          <v:rect id="_x0000_i1026" style="width:0;height:1.5pt" o:hralign="center" o:hrstd="t" o:hr="t" fillcolor="#a0a0a0" stroked="f"/>
        </w:pict>
      </w:r>
    </w:p>
    <w:p w14:paraId="02989C43" w14:textId="77777777" w:rsidR="00733A7E" w:rsidRPr="00733A7E" w:rsidRDefault="00733A7E" w:rsidP="00733A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3A7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📌</w:t>
      </w:r>
      <w:r w:rsidRPr="00733A7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RECOMMENDATION</w:t>
      </w:r>
    </w:p>
    <w:p w14:paraId="33AF7954" w14:textId="77777777" w:rsidR="00733A7E" w:rsidRPr="00733A7E" w:rsidRDefault="00733A7E" w:rsidP="00733A7E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Clinical correlation advised.</w:t>
      </w:r>
    </w:p>
    <w:p w14:paraId="6DCE4DD4" w14:textId="77777777" w:rsidR="00733A7E" w:rsidRPr="00733A7E" w:rsidRDefault="00733A7E" w:rsidP="00733A7E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Consider dedicated MRI of cervical spine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if symptoms persist or escalate.</w:t>
      </w:r>
    </w:p>
    <w:p w14:paraId="1E8CA558" w14:textId="77777777" w:rsidR="00733A7E" w:rsidRDefault="00000000" w:rsidP="00733A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61C5AAB">
          <v:rect id="_x0000_i1027" style="width:0;height:1.5pt" o:hralign="center" o:hrstd="t" o:hr="t" fillcolor="#a0a0a0" stroked="f"/>
        </w:pict>
      </w:r>
    </w:p>
    <w:p w14:paraId="3C9FF066" w14:textId="668BD83D" w:rsidR="001A40D2" w:rsidRPr="003B3222" w:rsidRDefault="001A40D2" w:rsidP="00733A7E">
      <w:pPr>
        <w:spacing w:after="0"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</w:t>
      </w:r>
      <w:r w:rsidR="00BA17E5">
        <w:rPr>
          <w:rFonts w:ascii="Arial" w:eastAsia="Times New Roman" w:hAnsi="Arial" w:cs="Arial"/>
          <w:b/>
          <w:caps/>
        </w:rPr>
        <w:t xml:space="preserve">                                                                                     </w:t>
      </w:r>
      <w:r>
        <w:rPr>
          <w:rFonts w:ascii="Arial" w:eastAsia="Times New Roman" w:hAnsi="Arial" w:cs="Arial"/>
          <w:b/>
          <w:caps/>
        </w:rPr>
        <w:t xml:space="preserve">          </w:t>
      </w:r>
      <w:r w:rsidR="00BA17E5">
        <w:rPr>
          <w:rFonts w:ascii="Arial" w:hAnsi="Arial" w:cs="Arial"/>
          <w:b/>
          <w:noProof/>
          <w:sz w:val="26"/>
        </w:rPr>
        <w:drawing>
          <wp:inline distT="0" distB="0" distL="0" distR="0" wp14:anchorId="45D3DB27" wp14:editId="60D8B745">
            <wp:extent cx="1377950" cy="1244990"/>
            <wp:effectExtent l="0" t="0" r="0" b="0"/>
            <wp:docPr id="20333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1657" name="Picture 2033331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282" cy="125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821D6"/>
    <w:multiLevelType w:val="multilevel"/>
    <w:tmpl w:val="7D7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A5D3A"/>
    <w:multiLevelType w:val="multilevel"/>
    <w:tmpl w:val="885E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F5F2E"/>
    <w:multiLevelType w:val="multilevel"/>
    <w:tmpl w:val="4256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112684">
    <w:abstractNumId w:val="2"/>
  </w:num>
  <w:num w:numId="2" w16cid:durableId="568199575">
    <w:abstractNumId w:val="1"/>
  </w:num>
  <w:num w:numId="3" w16cid:durableId="436605215">
    <w:abstractNumId w:val="0"/>
  </w:num>
  <w:num w:numId="4" w16cid:durableId="1339692317">
    <w:abstractNumId w:val="4"/>
  </w:num>
  <w:num w:numId="5" w16cid:durableId="1382634971">
    <w:abstractNumId w:val="3"/>
  </w:num>
  <w:num w:numId="6" w16cid:durableId="513616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A40D2"/>
    <w:rsid w:val="001D6841"/>
    <w:rsid w:val="002F0E57"/>
    <w:rsid w:val="003646FD"/>
    <w:rsid w:val="00401C5C"/>
    <w:rsid w:val="00437139"/>
    <w:rsid w:val="00547C02"/>
    <w:rsid w:val="00551FF5"/>
    <w:rsid w:val="00712AB9"/>
    <w:rsid w:val="00733A7E"/>
    <w:rsid w:val="00884944"/>
    <w:rsid w:val="0092003A"/>
    <w:rsid w:val="00A062E4"/>
    <w:rsid w:val="00AB02CD"/>
    <w:rsid w:val="00B143A3"/>
    <w:rsid w:val="00BA17E5"/>
    <w:rsid w:val="00BC2EFD"/>
    <w:rsid w:val="00C03D49"/>
    <w:rsid w:val="00C20D04"/>
    <w:rsid w:val="00EC27AC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A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3A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/>
      <vt:lpstr/>
      <vt:lpstr/>
      <vt:lpstr>==============================================================================RE</vt:lpstr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2025-11-05T17:40:00Z</cp:lastPrinted>
  <dcterms:created xsi:type="dcterms:W3CDTF">2025-11-05T17:40:00Z</dcterms:created>
  <dcterms:modified xsi:type="dcterms:W3CDTF">2025-11-05T17:41:00Z</dcterms:modified>
</cp:coreProperties>
</file>