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77777777" w:rsidR="00B53913" w:rsidRDefault="00B53913" w:rsidP="00B53913">
      <w:pPr>
        <w:tabs>
          <w:tab w:val="left" w:pos="2610"/>
        </w:tabs>
        <w:spacing w:line="240" w:lineRule="auto"/>
        <w:rPr>
          <w:b/>
          <w:sz w:val="32"/>
        </w:rPr>
      </w:pPr>
    </w:p>
    <w:p w14:paraId="60F667C8" w14:textId="35F24809" w:rsidR="00B53913" w:rsidRPr="00B53913" w:rsidRDefault="00B53913" w:rsidP="00B53913">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270EC2">
        <w:rPr>
          <w:b/>
          <w:sz w:val="24"/>
        </w:rPr>
        <w:t>CHAMPA</w:t>
      </w:r>
      <w:r w:rsidR="0091635C">
        <w:rPr>
          <w:b/>
          <w:sz w:val="24"/>
        </w:rPr>
        <w:t xml:space="preserve"> DEVI</w:t>
      </w:r>
      <w:r w:rsidR="00F428BA">
        <w:rPr>
          <w:b/>
          <w:sz w:val="24"/>
        </w:rPr>
        <w:t xml:space="preserve"> </w:t>
      </w:r>
      <w:r w:rsidR="00891850">
        <w:rPr>
          <w:b/>
          <w:sz w:val="24"/>
        </w:rPr>
        <w:t xml:space="preserve">                       </w:t>
      </w:r>
      <w:r w:rsidR="00891850" w:rsidRPr="00B53913">
        <w:rPr>
          <w:b/>
          <w:sz w:val="24"/>
        </w:rPr>
        <w:t>AGE</w:t>
      </w:r>
      <w:r w:rsidR="00891850" w:rsidRPr="00B53913">
        <w:rPr>
          <w:b/>
          <w:sz w:val="24"/>
        </w:rPr>
        <w:tab/>
        <w:t xml:space="preserve">:  </w:t>
      </w:r>
      <w:r w:rsidR="00270EC2">
        <w:rPr>
          <w:b/>
          <w:sz w:val="24"/>
        </w:rPr>
        <w:t>61</w:t>
      </w:r>
      <w:r w:rsidR="00891850" w:rsidRPr="00B53913">
        <w:rPr>
          <w:b/>
          <w:sz w:val="24"/>
        </w:rPr>
        <w:t xml:space="preserve"> YRS/ </w:t>
      </w:r>
      <w:r w:rsidR="0091635C">
        <w:rPr>
          <w:b/>
          <w:sz w:val="24"/>
        </w:rPr>
        <w:t xml:space="preserve">F              </w:t>
      </w:r>
      <w:r w:rsidR="0091635C" w:rsidRPr="0091635C">
        <w:rPr>
          <w:b/>
          <w:sz w:val="24"/>
        </w:rPr>
        <w:t xml:space="preserve">DATE:  </w:t>
      </w:r>
      <w:r w:rsidR="00270EC2">
        <w:rPr>
          <w:b/>
          <w:sz w:val="24"/>
        </w:rPr>
        <w:fldChar w:fldCharType="begin"/>
      </w:r>
      <w:r w:rsidR="00270EC2">
        <w:rPr>
          <w:b/>
          <w:sz w:val="24"/>
        </w:rPr>
        <w:instrText xml:space="preserve"> DATE \@ "MMMM d, yyyy" </w:instrText>
      </w:r>
      <w:r w:rsidR="00270EC2">
        <w:rPr>
          <w:b/>
          <w:sz w:val="24"/>
        </w:rPr>
        <w:fldChar w:fldCharType="separate"/>
      </w:r>
      <w:r w:rsidR="003930F4">
        <w:rPr>
          <w:b/>
          <w:noProof/>
          <w:sz w:val="24"/>
        </w:rPr>
        <w:t>September 13, 2023</w:t>
      </w:r>
      <w:r w:rsidR="00270EC2">
        <w:rPr>
          <w:b/>
          <w:sz w:val="24"/>
        </w:rPr>
        <w:fldChar w:fldCharType="end"/>
      </w:r>
    </w:p>
    <w:p w14:paraId="3C5E6026" w14:textId="378B50AB" w:rsidR="00B53913" w:rsidRPr="00B53913" w:rsidRDefault="00B53913" w:rsidP="00B53913">
      <w:pPr>
        <w:tabs>
          <w:tab w:val="left" w:pos="2610"/>
        </w:tabs>
        <w:spacing w:line="240" w:lineRule="auto"/>
        <w:rPr>
          <w:b/>
          <w:sz w:val="24"/>
        </w:rPr>
      </w:pPr>
      <w:r w:rsidRPr="00B53913">
        <w:rPr>
          <w:b/>
          <w:sz w:val="24"/>
        </w:rPr>
        <w:t xml:space="preserve">Refd. By DR.:  </w:t>
      </w:r>
      <w:r w:rsidR="00F428BA">
        <w:rPr>
          <w:b/>
          <w:sz w:val="24"/>
        </w:rPr>
        <w:t xml:space="preserve">ABINASH KR SINGH MBBS MS </w:t>
      </w:r>
      <w:proofErr w:type="spellStart"/>
      <w:proofErr w:type="gramStart"/>
      <w:r w:rsidR="00F428BA">
        <w:rPr>
          <w:b/>
          <w:sz w:val="24"/>
        </w:rPr>
        <w:t>MCh</w:t>
      </w:r>
      <w:proofErr w:type="spellEnd"/>
      <w:r w:rsidR="00F428BA">
        <w:rPr>
          <w:b/>
          <w:sz w:val="24"/>
        </w:rPr>
        <w:t>(</w:t>
      </w:r>
      <w:proofErr w:type="gramEnd"/>
      <w:r w:rsidR="00F428BA">
        <w:rPr>
          <w:b/>
          <w:sz w:val="24"/>
        </w:rPr>
        <w:t xml:space="preserve">NEUROSURGERY) DNB(I), FMAS, FIAGES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3F0DD6EA" w:rsidR="00B53913" w:rsidRPr="00891850" w:rsidRDefault="00DB2440" w:rsidP="00891850">
      <w:pPr>
        <w:pStyle w:val="Heading1"/>
        <w:rPr>
          <w:b/>
        </w:rPr>
      </w:pPr>
      <w:r w:rsidRPr="00ED0EE1">
        <w:rPr>
          <w:b/>
        </w:rPr>
        <w:t>PLAIN M.R.I</w:t>
      </w:r>
      <w:r w:rsidR="00B53913" w:rsidRPr="00ED0EE1">
        <w:rPr>
          <w:b/>
        </w:rPr>
        <w:t>. STUDY OF BRAIN</w:t>
      </w:r>
    </w:p>
    <w:p w14:paraId="08742B1E" w14:textId="15D8F3CE" w:rsidR="00B53913" w:rsidRPr="00CA0C7F" w:rsidRDefault="00B53913" w:rsidP="00891850">
      <w:pPr>
        <w:pStyle w:val="Heading2"/>
        <w:rPr>
          <w:b w:val="0"/>
          <w:bCs/>
          <w:sz w:val="24"/>
          <w:szCs w:val="18"/>
          <w:u w:val="none"/>
        </w:rPr>
      </w:pPr>
      <w:r w:rsidRPr="00CA0C7F">
        <w:rPr>
          <w:b w:val="0"/>
          <w:bCs/>
          <w:sz w:val="24"/>
          <w:szCs w:val="18"/>
          <w:u w:val="none"/>
        </w:rPr>
        <w:t xml:space="preserve">Images are acquired using T1, T2 &amp; FLAIR axial, T1 </w:t>
      </w:r>
      <w:r w:rsidR="00DB2440" w:rsidRPr="00CA0C7F">
        <w:rPr>
          <w:b w:val="0"/>
          <w:bCs/>
          <w:sz w:val="24"/>
          <w:szCs w:val="18"/>
          <w:u w:val="none"/>
        </w:rPr>
        <w:t>Sagittal and</w:t>
      </w:r>
      <w:r w:rsidRPr="00CA0C7F">
        <w:rPr>
          <w:b w:val="0"/>
          <w:bCs/>
          <w:sz w:val="24"/>
          <w:szCs w:val="18"/>
          <w:u w:val="none"/>
        </w:rPr>
        <w:t xml:space="preserve"> T2 </w:t>
      </w:r>
      <w:r w:rsidR="00DB2440" w:rsidRPr="00CA0C7F">
        <w:rPr>
          <w:b w:val="0"/>
          <w:bCs/>
          <w:sz w:val="24"/>
          <w:szCs w:val="18"/>
          <w:u w:val="none"/>
        </w:rPr>
        <w:t>C</w:t>
      </w:r>
      <w:r w:rsidRPr="00CA0C7F">
        <w:rPr>
          <w:b w:val="0"/>
          <w:bCs/>
          <w:sz w:val="24"/>
          <w:szCs w:val="18"/>
          <w:u w:val="none"/>
        </w:rPr>
        <w:t>oronal sectio</w:t>
      </w:r>
      <w:r w:rsidR="00891850" w:rsidRPr="00CA0C7F">
        <w:rPr>
          <w:b w:val="0"/>
          <w:bCs/>
          <w:sz w:val="24"/>
          <w:szCs w:val="18"/>
          <w:u w:val="none"/>
        </w:rPr>
        <w:t>n</w:t>
      </w:r>
    </w:p>
    <w:p w14:paraId="6BA6D318" w14:textId="77777777" w:rsidR="00B53913" w:rsidRPr="00ED0EE1" w:rsidRDefault="00B53913" w:rsidP="00B53913">
      <w:pPr>
        <w:rPr>
          <w:b/>
          <w:sz w:val="40"/>
        </w:rPr>
      </w:pPr>
      <w:r w:rsidRPr="00ED0EE1">
        <w:rPr>
          <w:b/>
          <w:sz w:val="40"/>
        </w:rPr>
        <w:t>MRI REVEALS:</w:t>
      </w:r>
    </w:p>
    <w:p w14:paraId="3A07F7C2" w14:textId="7A2A8D62" w:rsidR="003930F4" w:rsidRPr="003930F4" w:rsidRDefault="003930F4" w:rsidP="003930F4">
      <w:pPr>
        <w:pStyle w:val="NoSpacing"/>
        <w:jc w:val="both"/>
        <w:rPr>
          <w:rFonts w:ascii="Times New Roman" w:hAnsi="Times New Roman"/>
          <w:color w:val="1D1B11"/>
          <w:sz w:val="28"/>
          <w:szCs w:val="24"/>
        </w:rPr>
      </w:pPr>
      <w:r>
        <w:rPr>
          <w:rFonts w:ascii="Times New Roman" w:hAnsi="Times New Roman"/>
          <w:color w:val="1D1B11"/>
          <w:sz w:val="28"/>
          <w:szCs w:val="24"/>
        </w:rPr>
        <w:t>I</w:t>
      </w:r>
      <w:r w:rsidRPr="003930F4">
        <w:rPr>
          <w:rFonts w:ascii="Times New Roman" w:hAnsi="Times New Roman"/>
          <w:color w:val="1D1B11"/>
          <w:sz w:val="28"/>
          <w:szCs w:val="24"/>
        </w:rPr>
        <w:t>so- to hypointense</w:t>
      </w:r>
      <w:r>
        <w:rPr>
          <w:rFonts w:ascii="Times New Roman" w:hAnsi="Times New Roman"/>
          <w:color w:val="1D1B11"/>
          <w:sz w:val="28"/>
          <w:szCs w:val="24"/>
        </w:rPr>
        <w:t xml:space="preserve"> small lesions scattered all over the brain which are of </w:t>
      </w:r>
      <w:r w:rsidRPr="003930F4">
        <w:rPr>
          <w:rFonts w:ascii="Times New Roman" w:hAnsi="Times New Roman"/>
          <w:color w:val="1D1B11"/>
          <w:sz w:val="28"/>
          <w:szCs w:val="24"/>
        </w:rPr>
        <w:t>increased signal with surrounding vasogenic edema</w:t>
      </w:r>
      <w:r w:rsidRPr="003930F4">
        <w:rPr>
          <w:rFonts w:ascii="Times New Roman" w:hAnsi="Times New Roman"/>
          <w:color w:val="1D1B11"/>
          <w:sz w:val="28"/>
          <w:szCs w:val="24"/>
        </w:rPr>
        <w:t xml:space="preserve"> </w:t>
      </w:r>
      <w:r>
        <w:rPr>
          <w:rFonts w:ascii="Times New Roman" w:hAnsi="Times New Roman"/>
          <w:color w:val="1D1B11"/>
          <w:sz w:val="28"/>
          <w:szCs w:val="24"/>
        </w:rPr>
        <w:t xml:space="preserve">on </w:t>
      </w:r>
      <w:r w:rsidRPr="003930F4">
        <w:rPr>
          <w:rFonts w:ascii="Times New Roman" w:hAnsi="Times New Roman"/>
          <w:color w:val="1D1B11"/>
          <w:sz w:val="28"/>
          <w:szCs w:val="24"/>
        </w:rPr>
        <w:t>T2/FLAIR</w:t>
      </w:r>
      <w:r w:rsidR="00F40CD4" w:rsidRPr="00F40CD4">
        <w:rPr>
          <w:rFonts w:ascii="Times New Roman" w:hAnsi="Times New Roman"/>
          <w:color w:val="1D1B11"/>
          <w:sz w:val="28"/>
          <w:szCs w:val="24"/>
        </w:rPr>
        <w:t xml:space="preserve"> </w:t>
      </w:r>
      <w:r w:rsidR="00F40CD4">
        <w:rPr>
          <w:rFonts w:ascii="Times New Roman" w:hAnsi="Times New Roman"/>
          <w:color w:val="1D1B11"/>
          <w:sz w:val="28"/>
          <w:szCs w:val="24"/>
        </w:rPr>
        <w:t xml:space="preserve">with </w:t>
      </w:r>
      <w:r w:rsidR="00F40CD4" w:rsidRPr="003930F4">
        <w:rPr>
          <w:rFonts w:ascii="Times New Roman" w:hAnsi="Times New Roman"/>
          <w:color w:val="1D1B11"/>
          <w:sz w:val="28"/>
          <w:szCs w:val="24"/>
        </w:rPr>
        <w:t xml:space="preserve">no or minimal heterogeneous enhancement </w:t>
      </w:r>
      <w:r w:rsidR="00F40CD4">
        <w:rPr>
          <w:rFonts w:ascii="Times New Roman" w:hAnsi="Times New Roman"/>
          <w:color w:val="1D1B11"/>
          <w:sz w:val="28"/>
          <w:szCs w:val="24"/>
        </w:rPr>
        <w:t xml:space="preserve">on </w:t>
      </w:r>
      <w:r w:rsidR="00F40CD4" w:rsidRPr="003930F4">
        <w:rPr>
          <w:rFonts w:ascii="Times New Roman" w:hAnsi="Times New Roman"/>
          <w:color w:val="1D1B11"/>
          <w:sz w:val="28"/>
          <w:szCs w:val="24"/>
        </w:rPr>
        <w:t>T1 C</w:t>
      </w:r>
      <w:r w:rsidR="00F40CD4">
        <w:rPr>
          <w:rFonts w:ascii="Times New Roman" w:hAnsi="Times New Roman"/>
          <w:color w:val="1D1B11"/>
          <w:sz w:val="28"/>
          <w:szCs w:val="24"/>
        </w:rPr>
        <w:t xml:space="preserve">ontrast, there are patchy </w:t>
      </w:r>
      <w:r w:rsidR="00F40CD4" w:rsidRPr="003930F4">
        <w:rPr>
          <w:rFonts w:ascii="Times New Roman" w:hAnsi="Times New Roman"/>
          <w:color w:val="1D1B11"/>
          <w:sz w:val="28"/>
          <w:szCs w:val="24"/>
        </w:rPr>
        <w:t xml:space="preserve">restricted diffusion </w:t>
      </w:r>
      <w:r w:rsidR="00F40CD4">
        <w:rPr>
          <w:rFonts w:ascii="Times New Roman" w:hAnsi="Times New Roman"/>
          <w:color w:val="1D1B11"/>
          <w:sz w:val="28"/>
          <w:szCs w:val="24"/>
        </w:rPr>
        <w:t xml:space="preserve">on </w:t>
      </w:r>
      <w:r w:rsidR="00F40CD4" w:rsidRPr="003930F4">
        <w:rPr>
          <w:rFonts w:ascii="Times New Roman" w:hAnsi="Times New Roman"/>
          <w:color w:val="1D1B11"/>
          <w:sz w:val="28"/>
          <w:szCs w:val="24"/>
        </w:rPr>
        <w:t>DWI/ADC</w:t>
      </w:r>
    </w:p>
    <w:p w14:paraId="35A35719" w14:textId="080819D7" w:rsidR="003930F4" w:rsidRDefault="003930F4" w:rsidP="003930F4">
      <w:pPr>
        <w:pStyle w:val="NoSpacing"/>
        <w:jc w:val="both"/>
        <w:rPr>
          <w:rFonts w:ascii="Times New Roman" w:hAnsi="Times New Roman"/>
          <w:color w:val="1D1B11"/>
          <w:sz w:val="28"/>
          <w:szCs w:val="24"/>
        </w:rPr>
      </w:pPr>
    </w:p>
    <w:p w14:paraId="3839DD12" w14:textId="4A20C83D" w:rsidR="00891850" w:rsidRDefault="003930F4" w:rsidP="003930F4">
      <w:pPr>
        <w:pStyle w:val="NoSpacing"/>
        <w:jc w:val="both"/>
        <w:rPr>
          <w:rFonts w:ascii="Times New Roman" w:hAnsi="Times New Roman"/>
          <w:color w:val="1D1B11"/>
          <w:sz w:val="28"/>
          <w:szCs w:val="24"/>
        </w:rPr>
      </w:pPr>
      <w:r>
        <w:rPr>
          <w:rFonts w:ascii="Times New Roman" w:hAnsi="Times New Roman"/>
          <w:color w:val="1D1B11"/>
          <w:sz w:val="28"/>
          <w:szCs w:val="24"/>
        </w:rPr>
        <w:t xml:space="preserve">Rest of the </w:t>
      </w:r>
      <w:r w:rsidR="00891850">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1EE2BBE8" w14:textId="77777777" w:rsidR="00891850" w:rsidRDefault="00891850" w:rsidP="00891850">
      <w:pPr>
        <w:pStyle w:val="NoSpacing"/>
        <w:jc w:val="both"/>
        <w:rPr>
          <w:rFonts w:ascii="Times New Roman" w:hAnsi="Times New Roman"/>
          <w:color w:val="1D1B11"/>
          <w:sz w:val="28"/>
          <w:szCs w:val="24"/>
        </w:rPr>
      </w:pPr>
    </w:p>
    <w:p w14:paraId="7B4F67E1" w14:textId="37575599"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Default="00891850" w:rsidP="00891850">
      <w:pPr>
        <w:pStyle w:val="NoSpacing"/>
        <w:jc w:val="both"/>
        <w:rPr>
          <w:rFonts w:ascii="Times New Roman" w:hAnsi="Times New Roman"/>
          <w:color w:val="1D1B11"/>
          <w:sz w:val="28"/>
          <w:szCs w:val="24"/>
        </w:rPr>
      </w:pPr>
    </w:p>
    <w:p w14:paraId="30E7A9A1"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4263604D" w14:textId="77777777" w:rsidR="00891850" w:rsidRDefault="00891850" w:rsidP="00891850">
      <w:pPr>
        <w:pStyle w:val="NoSpacing"/>
        <w:jc w:val="both"/>
        <w:rPr>
          <w:rFonts w:ascii="Times New Roman" w:hAnsi="Times New Roman"/>
          <w:color w:val="1D1B11"/>
          <w:sz w:val="28"/>
          <w:szCs w:val="24"/>
        </w:rPr>
      </w:pPr>
    </w:p>
    <w:p w14:paraId="71B3CB06"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Major intracranial </w:t>
      </w:r>
      <w:proofErr w:type="spellStart"/>
      <w:r>
        <w:rPr>
          <w:rFonts w:ascii="Times New Roman" w:hAnsi="Times New Roman"/>
          <w:color w:val="1D1B11"/>
          <w:sz w:val="28"/>
          <w:szCs w:val="24"/>
        </w:rPr>
        <w:t>dural</w:t>
      </w:r>
      <w:proofErr w:type="spellEnd"/>
      <w:r>
        <w:rPr>
          <w:rFonts w:ascii="Times New Roman" w:hAnsi="Times New Roman"/>
          <w:color w:val="1D1B11"/>
          <w:sz w:val="28"/>
          <w:szCs w:val="24"/>
        </w:rPr>
        <w:t xml:space="preserve"> venous sinuses are showing normal outline and flow void.</w:t>
      </w:r>
    </w:p>
    <w:p w14:paraId="19809DD1" w14:textId="77777777" w:rsidR="00891850" w:rsidRDefault="00891850" w:rsidP="00891850">
      <w:pPr>
        <w:pStyle w:val="NoSpacing"/>
        <w:jc w:val="both"/>
        <w:rPr>
          <w:rFonts w:ascii="Times New Roman" w:hAnsi="Times New Roman"/>
          <w:color w:val="1D1B11"/>
          <w:sz w:val="28"/>
          <w:szCs w:val="24"/>
        </w:rPr>
      </w:pPr>
    </w:p>
    <w:p w14:paraId="76331F7B"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24BB99B" w14:textId="77777777" w:rsidR="00891850" w:rsidRDefault="00891850" w:rsidP="00891850">
      <w:pPr>
        <w:pStyle w:val="NoSpacing"/>
        <w:jc w:val="both"/>
        <w:rPr>
          <w:rFonts w:ascii="Times New Roman" w:hAnsi="Times New Roman"/>
          <w:color w:val="1D1B11"/>
          <w:sz w:val="28"/>
          <w:szCs w:val="24"/>
        </w:rPr>
      </w:pPr>
    </w:p>
    <w:p w14:paraId="4E1C35F7"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13D66338" w14:textId="77777777" w:rsidR="00080587" w:rsidRDefault="00080587" w:rsidP="00ED0EE1">
      <w:pPr>
        <w:pStyle w:val="Heading1"/>
        <w:jc w:val="left"/>
        <w:rPr>
          <w:b/>
          <w:u w:val="none"/>
        </w:rPr>
      </w:pPr>
    </w:p>
    <w:p w14:paraId="1C14708F" w14:textId="572EDA91" w:rsidR="00F40CD4" w:rsidRDefault="00DB2440" w:rsidP="00F40CD4">
      <w:pPr>
        <w:pStyle w:val="Heading1"/>
        <w:jc w:val="left"/>
        <w:rPr>
          <w:b/>
          <w:u w:val="none"/>
        </w:rPr>
      </w:pPr>
      <w:r w:rsidRPr="00ED0EE1">
        <w:rPr>
          <w:b/>
        </w:rPr>
        <w:t>IMPRESSION:</w:t>
      </w:r>
      <w:r w:rsidR="00B53913" w:rsidRPr="00ED0EE1">
        <w:rPr>
          <w:b/>
          <w:u w:val="none"/>
        </w:rPr>
        <w:t xml:space="preserve">   </w:t>
      </w:r>
    </w:p>
    <w:p w14:paraId="213E18B4" w14:textId="4D7EDFBD" w:rsidR="00F40CD4" w:rsidRPr="00F40CD4" w:rsidRDefault="00F40CD4" w:rsidP="00F40CD4">
      <w:pPr>
        <w:pStyle w:val="Heading1"/>
        <w:jc w:val="left"/>
        <w:rPr>
          <w:b/>
          <w:u w:val="none"/>
        </w:rPr>
      </w:pPr>
      <w:r w:rsidRPr="00F40CD4">
        <w:rPr>
          <w:b/>
          <w:u w:val="none"/>
        </w:rPr>
        <w:t xml:space="preserve">Iso- to hypointense small lesions scattered all over the brain which are of increased signal with </w:t>
      </w:r>
      <w:proofErr w:type="spellStart"/>
      <w:r w:rsidRPr="00F40CD4">
        <w:rPr>
          <w:b/>
          <w:u w:val="none"/>
        </w:rPr>
        <w:t>surroundingvasogenic</w:t>
      </w:r>
      <w:proofErr w:type="spellEnd"/>
      <w:r w:rsidRPr="00F40CD4">
        <w:rPr>
          <w:b/>
          <w:u w:val="none"/>
        </w:rPr>
        <w:t xml:space="preserve"> ed</w:t>
      </w:r>
      <w:r>
        <w:rPr>
          <w:b/>
          <w:u w:val="none"/>
        </w:rPr>
        <w:t xml:space="preserve">ema </w:t>
      </w:r>
      <w:r w:rsidRPr="00F40CD4">
        <w:rPr>
          <w:b/>
          <w:u w:val="none"/>
        </w:rPr>
        <w:t>on T2/FLAIR</w:t>
      </w:r>
      <w:r w:rsidRPr="00F40CD4">
        <w:rPr>
          <w:b/>
          <w:u w:val="none"/>
        </w:rPr>
        <w:t xml:space="preserve"> </w:t>
      </w:r>
      <w:r w:rsidRPr="00F40CD4">
        <w:rPr>
          <w:b/>
          <w:u w:val="none"/>
        </w:rPr>
        <w:t>with no or minimal heterogeneous enhancement on T1 Contrast, there are patchy restricted diffusion on DWI/ADC</w:t>
      </w:r>
      <w:r w:rsidRPr="00ED0EE1">
        <w:rPr>
          <w:b/>
          <w:u w:val="none"/>
        </w:rPr>
        <w:t>.</w:t>
      </w:r>
      <w:r>
        <w:rPr>
          <w:b/>
          <w:u w:val="none"/>
        </w:rPr>
        <w:t xml:space="preserve"> F/S/</w:t>
      </w:r>
      <w:proofErr w:type="gramStart"/>
      <w:r>
        <w:rPr>
          <w:b/>
          <w:u w:val="none"/>
        </w:rPr>
        <w:t>O ?</w:t>
      </w:r>
      <w:proofErr w:type="gramEnd"/>
      <w:r>
        <w:rPr>
          <w:b/>
          <w:u w:val="none"/>
        </w:rPr>
        <w:t xml:space="preserve"> Early Cerebritis</w:t>
      </w:r>
    </w:p>
    <w:p w14:paraId="59294319" w14:textId="66467559" w:rsidR="00F40CD4" w:rsidRPr="00F40CD4" w:rsidRDefault="00F40CD4" w:rsidP="00F40CD4">
      <w:pPr>
        <w:pStyle w:val="Heading1"/>
        <w:jc w:val="left"/>
        <w:rPr>
          <w:b/>
          <w:u w:val="none"/>
        </w:rPr>
      </w:pPr>
    </w:p>
    <w:p w14:paraId="36D6DD13" w14:textId="77777777" w:rsidR="00EC45C0" w:rsidRDefault="00B53913" w:rsidP="00B53913">
      <w:pPr>
        <w:tabs>
          <w:tab w:val="left" w:pos="2430"/>
          <w:tab w:val="left" w:pos="2880"/>
        </w:tabs>
      </w:pPr>
      <w:r>
        <w:t>Suggested :</w:t>
      </w:r>
      <w:r w:rsidRPr="00E77D4A">
        <w:t xml:space="preserve"> </w:t>
      </w:r>
      <w:proofErr w:type="spellStart"/>
      <w:r w:rsidRPr="00E77D4A">
        <w:t>C</w:t>
      </w:r>
      <w:r>
        <w:t>linico</w:t>
      </w:r>
      <w:proofErr w:type="spellEnd"/>
      <w:r>
        <w:t>-pathological correlation</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270EC2"/>
    <w:rsid w:val="002C78EF"/>
    <w:rsid w:val="002E0318"/>
    <w:rsid w:val="00301BBB"/>
    <w:rsid w:val="003930F4"/>
    <w:rsid w:val="00487630"/>
    <w:rsid w:val="00507442"/>
    <w:rsid w:val="00515172"/>
    <w:rsid w:val="00551FDD"/>
    <w:rsid w:val="005E025E"/>
    <w:rsid w:val="006669E0"/>
    <w:rsid w:val="00765962"/>
    <w:rsid w:val="007750A0"/>
    <w:rsid w:val="007971E1"/>
    <w:rsid w:val="007B3234"/>
    <w:rsid w:val="00891850"/>
    <w:rsid w:val="0091635C"/>
    <w:rsid w:val="00931996"/>
    <w:rsid w:val="0093686A"/>
    <w:rsid w:val="00B360D4"/>
    <w:rsid w:val="00B53913"/>
    <w:rsid w:val="00BA087C"/>
    <w:rsid w:val="00BC38EB"/>
    <w:rsid w:val="00C61186"/>
    <w:rsid w:val="00C71E64"/>
    <w:rsid w:val="00C879D8"/>
    <w:rsid w:val="00CA0C7F"/>
    <w:rsid w:val="00DB2440"/>
    <w:rsid w:val="00DB46DF"/>
    <w:rsid w:val="00E879A5"/>
    <w:rsid w:val="00EA2DAC"/>
    <w:rsid w:val="00EC45C0"/>
    <w:rsid w:val="00ED0EE1"/>
    <w:rsid w:val="00F40CD4"/>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1673</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PLAIN M.R.I. STUDY OF BRAIN</vt:lpstr>
      <vt:lpstr>    Images are acquired using T1, T2 &amp; FLAIR axial, T1 Sagittal and T2 Coronal secti</vt:lpstr>
      <vt:lpstr/>
      <vt:lpstr>IMPRESSION:   Bilateral ventricle system is prominent.</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admin</cp:lastModifiedBy>
  <cp:revision>2</cp:revision>
  <cp:lastPrinted>2023-08-25T06:06:00Z</cp:lastPrinted>
  <dcterms:created xsi:type="dcterms:W3CDTF">2023-09-13T05:03:00Z</dcterms:created>
  <dcterms:modified xsi:type="dcterms:W3CDTF">2023-09-13T05:03:00Z</dcterms:modified>
</cp:coreProperties>
</file>