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CE6E10" w:rsidRPr="00CE6E10" w:rsidRDefault="00CE6E10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06036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PAWAN KUMAR MAHTO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06036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38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06036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KUMAR VIVEKANAND   M.B.B.S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06036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24.09.2022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0"/>
          <w:szCs w:val="20"/>
        </w:rPr>
      </w:pPr>
      <w:r w:rsidRPr="009E1932">
        <w:rPr>
          <w:rFonts w:ascii="Arial" w:hAnsi="Arial" w:cs="Arial"/>
          <w:b/>
          <w:color w:val="000000"/>
          <w:sz w:val="20"/>
          <w:szCs w:val="20"/>
        </w:rPr>
        <w:t>Thank you for referring the case.</w:t>
      </w:r>
    </w:p>
    <w:p w:rsidR="004E42EA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A63D1A" w:rsidRDefault="00337539" w:rsidP="00C55EA8">
      <w:pPr>
        <w:autoSpaceDE w:val="0"/>
        <w:autoSpaceDN w:val="0"/>
        <w:adjustRightInd w:val="0"/>
        <w:ind w:left="2160" w:firstLine="720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F81016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>CE</w:t>
      </w:r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>CT</w:t>
      </w:r>
      <w:proofErr w:type="gramEnd"/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SCAN OF ABDOMEN</w:t>
      </w:r>
    </w:p>
    <w:p w:rsidR="004E42EA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B80367" w:rsidRDefault="00FC141C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B80367">
        <w:rPr>
          <w:rFonts w:ascii="Arial" w:hAnsi="Arial" w:cs="Arial"/>
          <w:color w:val="000000"/>
          <w:sz w:val="20"/>
          <w:szCs w:val="20"/>
        </w:rPr>
        <w:t>5</w:t>
      </w:r>
      <w:r w:rsidR="004E42EA" w:rsidRPr="00B80367">
        <w:rPr>
          <w:rFonts w:ascii="Arial" w:hAnsi="Arial" w:cs="Arial"/>
          <w:color w:val="000000"/>
          <w:sz w:val="20"/>
          <w:szCs w:val="20"/>
        </w:rPr>
        <w:t xml:space="preserve">mm axial CT </w:t>
      </w:r>
      <w:r w:rsidR="004E79D9" w:rsidRPr="00B80367">
        <w:rPr>
          <w:rFonts w:ascii="Arial" w:hAnsi="Arial" w:cs="Arial"/>
          <w:color w:val="000000"/>
          <w:sz w:val="20"/>
          <w:szCs w:val="20"/>
        </w:rPr>
        <w:t>scan</w:t>
      </w:r>
      <w:r w:rsidR="004E42EA" w:rsidRPr="00B80367">
        <w:rPr>
          <w:rFonts w:ascii="Arial" w:hAnsi="Arial" w:cs="Arial"/>
          <w:color w:val="000000"/>
          <w:sz w:val="20"/>
          <w:szCs w:val="20"/>
        </w:rPr>
        <w:t xml:space="preserve"> of the whole abdomen has been done and seen in various soft tissue windows.</w:t>
      </w:r>
    </w:p>
    <w:p w:rsidR="004E42EA" w:rsidRPr="00B80367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EA0B96" w:rsidRPr="00B80367" w:rsidRDefault="004E42EA" w:rsidP="00EA0B96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B80367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LIVER</w:t>
      </w:r>
      <w:r w:rsidRPr="00B80367">
        <w:rPr>
          <w:rFonts w:ascii="Arial" w:hAnsi="Arial" w:cs="Arial"/>
          <w:color w:val="000000"/>
          <w:sz w:val="20"/>
          <w:szCs w:val="20"/>
        </w:rPr>
        <w:t xml:space="preserve">: </w:t>
      </w:r>
      <w:r w:rsidR="00D0414A" w:rsidRPr="00B80367">
        <w:rPr>
          <w:rFonts w:ascii="Arial" w:hAnsi="Arial" w:cs="Arial"/>
          <w:color w:val="000000"/>
          <w:sz w:val="20"/>
          <w:szCs w:val="20"/>
        </w:rPr>
        <w:t>Liver is</w:t>
      </w:r>
      <w:r w:rsidR="00DC7842" w:rsidRPr="00B80367">
        <w:rPr>
          <w:rFonts w:ascii="Arial" w:hAnsi="Arial" w:cs="Arial"/>
          <w:color w:val="000000"/>
          <w:sz w:val="20"/>
          <w:szCs w:val="20"/>
        </w:rPr>
        <w:t xml:space="preserve"> normal in size and </w:t>
      </w:r>
      <w:r w:rsidR="000E5144" w:rsidRPr="00B80367">
        <w:rPr>
          <w:rFonts w:ascii="Arial" w:hAnsi="Arial" w:cs="Arial"/>
          <w:color w:val="000000"/>
          <w:sz w:val="20"/>
          <w:szCs w:val="20"/>
        </w:rPr>
        <w:t>measures ~14</w:t>
      </w:r>
      <w:r w:rsidR="00EA0B96" w:rsidRPr="00B80367">
        <w:rPr>
          <w:rFonts w:ascii="Arial" w:hAnsi="Arial" w:cs="Arial"/>
          <w:color w:val="000000"/>
          <w:sz w:val="20"/>
          <w:szCs w:val="20"/>
        </w:rPr>
        <w:t xml:space="preserve">cm.  Intrahepatic biliary ductules are not dilated. </w:t>
      </w:r>
      <w:r w:rsidR="00DC7842" w:rsidRPr="00B80367">
        <w:rPr>
          <w:rFonts w:ascii="Arial" w:hAnsi="Arial" w:cs="Arial"/>
          <w:color w:val="000000"/>
          <w:sz w:val="20"/>
          <w:szCs w:val="20"/>
        </w:rPr>
        <w:t xml:space="preserve">Iso to </w:t>
      </w:r>
      <w:r w:rsidR="00EA0B96" w:rsidRPr="00B80367">
        <w:rPr>
          <w:rFonts w:ascii="Arial" w:hAnsi="Arial" w:cs="Arial"/>
          <w:color w:val="000000"/>
          <w:sz w:val="20"/>
          <w:szCs w:val="20"/>
        </w:rPr>
        <w:t>hypodense lesion of size ~</w:t>
      </w:r>
      <w:r w:rsidR="00CE6E10" w:rsidRPr="00B80367">
        <w:rPr>
          <w:rFonts w:ascii="Arial" w:hAnsi="Arial" w:cs="Arial"/>
          <w:color w:val="000000"/>
          <w:sz w:val="20"/>
          <w:szCs w:val="20"/>
        </w:rPr>
        <w:t>4.3 (</w:t>
      </w:r>
      <w:r w:rsidR="008E55FA" w:rsidRPr="00B80367">
        <w:rPr>
          <w:rFonts w:ascii="Arial" w:hAnsi="Arial" w:cs="Arial"/>
          <w:color w:val="000000"/>
          <w:sz w:val="20"/>
          <w:szCs w:val="20"/>
        </w:rPr>
        <w:t xml:space="preserve">T) </w:t>
      </w:r>
      <w:r w:rsidR="00CE6E10" w:rsidRPr="00B80367">
        <w:rPr>
          <w:rFonts w:ascii="Arial" w:hAnsi="Arial" w:cs="Arial"/>
          <w:color w:val="000000"/>
          <w:sz w:val="20"/>
          <w:szCs w:val="20"/>
        </w:rPr>
        <w:t>X4.8 (</w:t>
      </w:r>
      <w:r w:rsidR="008E55FA" w:rsidRPr="00B80367">
        <w:rPr>
          <w:rFonts w:ascii="Arial" w:hAnsi="Arial" w:cs="Arial"/>
          <w:color w:val="000000"/>
          <w:sz w:val="20"/>
          <w:szCs w:val="20"/>
        </w:rPr>
        <w:t xml:space="preserve">AP) </w:t>
      </w:r>
      <w:r w:rsidR="00CE6E10" w:rsidRPr="00B80367">
        <w:rPr>
          <w:rFonts w:ascii="Arial" w:hAnsi="Arial" w:cs="Arial"/>
          <w:color w:val="000000"/>
          <w:sz w:val="20"/>
          <w:szCs w:val="20"/>
        </w:rPr>
        <w:t>X4.2 (</w:t>
      </w:r>
      <w:r w:rsidR="008E55FA" w:rsidRPr="00B80367">
        <w:rPr>
          <w:rFonts w:ascii="Arial" w:hAnsi="Arial" w:cs="Arial"/>
          <w:color w:val="000000"/>
          <w:sz w:val="20"/>
          <w:szCs w:val="20"/>
        </w:rPr>
        <w:t>CC) c</w:t>
      </w:r>
      <w:r w:rsidR="00EA0B96" w:rsidRPr="00B80367">
        <w:rPr>
          <w:rFonts w:ascii="Arial" w:hAnsi="Arial" w:cs="Arial"/>
          <w:color w:val="000000"/>
          <w:sz w:val="20"/>
          <w:szCs w:val="20"/>
        </w:rPr>
        <w:t xml:space="preserve">m is seen in right lobe of liver (Segment VIII), showing </w:t>
      </w:r>
      <w:r w:rsidR="00DC7842" w:rsidRPr="00B80367">
        <w:rPr>
          <w:rFonts w:ascii="Arial" w:hAnsi="Arial" w:cs="Arial"/>
          <w:color w:val="000000"/>
          <w:sz w:val="20"/>
          <w:szCs w:val="20"/>
        </w:rPr>
        <w:t>peripheral nodular</w:t>
      </w:r>
      <w:r w:rsidR="00D0414A" w:rsidRPr="00B80367">
        <w:rPr>
          <w:rFonts w:ascii="Arial" w:hAnsi="Arial" w:cs="Arial"/>
          <w:color w:val="000000"/>
          <w:sz w:val="20"/>
          <w:szCs w:val="20"/>
        </w:rPr>
        <w:t>,</w:t>
      </w:r>
      <w:r w:rsidR="00DC7842" w:rsidRPr="00B80367">
        <w:rPr>
          <w:rFonts w:ascii="Arial" w:hAnsi="Arial" w:cs="Arial"/>
          <w:color w:val="000000"/>
          <w:sz w:val="20"/>
          <w:szCs w:val="20"/>
        </w:rPr>
        <w:t xml:space="preserve"> discontinuous enhancement on arterial and venous phase with </w:t>
      </w:r>
      <w:r w:rsidR="00EA0B96" w:rsidRPr="00B80367">
        <w:rPr>
          <w:rFonts w:ascii="Arial" w:hAnsi="Arial" w:cs="Arial"/>
          <w:color w:val="000000"/>
          <w:sz w:val="20"/>
          <w:szCs w:val="20"/>
        </w:rPr>
        <w:t>centripetal filling in delayed phase.</w:t>
      </w:r>
      <w:r w:rsidR="008E55FA" w:rsidRPr="00B80367">
        <w:rPr>
          <w:rFonts w:ascii="Arial" w:hAnsi="Arial" w:cs="Arial"/>
          <w:color w:val="000000"/>
          <w:sz w:val="20"/>
          <w:szCs w:val="20"/>
        </w:rPr>
        <w:t xml:space="preserve"> The lesion is </w:t>
      </w:r>
      <w:r w:rsidR="00DC7842" w:rsidRPr="00B80367">
        <w:rPr>
          <w:rFonts w:ascii="Arial" w:hAnsi="Arial" w:cs="Arial"/>
          <w:color w:val="000000"/>
          <w:sz w:val="20"/>
          <w:szCs w:val="20"/>
        </w:rPr>
        <w:t xml:space="preserve">causing </w:t>
      </w:r>
      <w:r w:rsidR="008E55FA" w:rsidRPr="00B80367">
        <w:rPr>
          <w:rFonts w:ascii="Arial" w:hAnsi="Arial" w:cs="Arial"/>
          <w:color w:val="000000"/>
          <w:sz w:val="20"/>
          <w:szCs w:val="20"/>
        </w:rPr>
        <w:t>splaying of</w:t>
      </w:r>
      <w:r w:rsidR="00B80367" w:rsidRPr="00B80367">
        <w:rPr>
          <w:rFonts w:ascii="Arial" w:hAnsi="Arial" w:cs="Arial"/>
          <w:color w:val="000000"/>
          <w:sz w:val="20"/>
          <w:szCs w:val="20"/>
        </w:rPr>
        <w:t xml:space="preserve"> middle and right hepatic veins, however normal; attenuation of hepatic veins noted. No </w:t>
      </w:r>
      <w:r w:rsidR="00DC7842" w:rsidRPr="00B80367">
        <w:rPr>
          <w:rFonts w:ascii="Arial" w:hAnsi="Arial" w:cs="Arial"/>
          <w:color w:val="000000"/>
          <w:sz w:val="20"/>
          <w:szCs w:val="20"/>
        </w:rPr>
        <w:t>intraluminal thrombus noted.</w:t>
      </w:r>
    </w:p>
    <w:p w:rsidR="004E42EA" w:rsidRPr="00B80367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B80367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B80367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GALL BLADDER</w:t>
      </w:r>
      <w:r w:rsidRPr="00B80367">
        <w:rPr>
          <w:rFonts w:ascii="Arial" w:hAnsi="Arial" w:cs="Arial"/>
          <w:color w:val="000000"/>
          <w:sz w:val="20"/>
          <w:szCs w:val="20"/>
        </w:rPr>
        <w:t xml:space="preserve">: Normal shape, size and position of the gall bladder </w:t>
      </w:r>
      <w:proofErr w:type="gramStart"/>
      <w:r w:rsidRPr="00B80367">
        <w:rPr>
          <w:rFonts w:ascii="Arial" w:hAnsi="Arial" w:cs="Arial"/>
          <w:color w:val="000000"/>
          <w:sz w:val="20"/>
          <w:szCs w:val="20"/>
        </w:rPr>
        <w:t>is</w:t>
      </w:r>
      <w:proofErr w:type="gramEnd"/>
      <w:r w:rsidRPr="00B80367">
        <w:rPr>
          <w:rFonts w:ascii="Arial" w:hAnsi="Arial" w:cs="Arial"/>
          <w:color w:val="000000"/>
          <w:sz w:val="20"/>
          <w:szCs w:val="20"/>
        </w:rPr>
        <w:t xml:space="preserve"> seen. No intraluminal abnormal density is seen. </w:t>
      </w:r>
    </w:p>
    <w:p w:rsidR="004E42EA" w:rsidRPr="00B80367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FD281F" w:rsidRPr="00B80367" w:rsidRDefault="004E42EA" w:rsidP="00FD281F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B80367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COMMON BILE DUCT</w:t>
      </w:r>
      <w:r w:rsidRPr="00B80367">
        <w:rPr>
          <w:rFonts w:ascii="Arial" w:hAnsi="Arial" w:cs="Arial"/>
          <w:color w:val="000000"/>
          <w:sz w:val="20"/>
          <w:szCs w:val="20"/>
        </w:rPr>
        <w:t>: It is not dilated.</w:t>
      </w:r>
      <w:r w:rsidR="00FD281F" w:rsidRPr="00B80367">
        <w:rPr>
          <w:rFonts w:ascii="Arial" w:hAnsi="Arial" w:cs="Arial"/>
          <w:color w:val="000000"/>
          <w:sz w:val="20"/>
          <w:szCs w:val="20"/>
        </w:rPr>
        <w:t xml:space="preserve"> No abnormal attenuation is noted.</w:t>
      </w:r>
    </w:p>
    <w:p w:rsidR="004E42EA" w:rsidRPr="00B80367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B80367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B80367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PANCREAS</w:t>
      </w:r>
      <w:r w:rsidRPr="00B80367">
        <w:rPr>
          <w:rFonts w:ascii="Arial" w:hAnsi="Arial" w:cs="Arial"/>
          <w:color w:val="000000"/>
          <w:sz w:val="20"/>
          <w:szCs w:val="20"/>
        </w:rPr>
        <w:t>: Normal shape, size, outline and density pattern of the pancreas is seen. No focal lesion is noted. The pancreatic duct is not dilated.</w:t>
      </w:r>
    </w:p>
    <w:p w:rsidR="004E42EA" w:rsidRPr="00B80367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B80367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B80367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SPLEEN</w:t>
      </w:r>
      <w:r w:rsidRPr="00B80367">
        <w:rPr>
          <w:rFonts w:ascii="Arial" w:hAnsi="Arial" w:cs="Arial"/>
          <w:color w:val="000000"/>
          <w:sz w:val="20"/>
          <w:szCs w:val="20"/>
        </w:rPr>
        <w:t>: Normal shape and size of the spleen is seen</w:t>
      </w:r>
      <w:r w:rsidR="000E5144" w:rsidRPr="00B80367">
        <w:rPr>
          <w:rFonts w:ascii="Arial" w:hAnsi="Arial" w:cs="Arial"/>
          <w:color w:val="000000"/>
          <w:sz w:val="20"/>
          <w:szCs w:val="20"/>
        </w:rPr>
        <w:t xml:space="preserve"> (~8.8cm)</w:t>
      </w:r>
      <w:r w:rsidRPr="00B80367">
        <w:rPr>
          <w:rFonts w:ascii="Arial" w:hAnsi="Arial" w:cs="Arial"/>
          <w:color w:val="000000"/>
          <w:sz w:val="20"/>
          <w:szCs w:val="20"/>
        </w:rPr>
        <w:t>. It has homogeneous density. No focal lesion or abnormal attenuation is seen.</w:t>
      </w:r>
    </w:p>
    <w:p w:rsidR="004E42EA" w:rsidRPr="00B80367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B80367" w:rsidRDefault="004E42EA" w:rsidP="008E55FA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B80367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ADRENAL &amp; KIDNEYS</w:t>
      </w:r>
      <w:r w:rsidRPr="00B80367">
        <w:rPr>
          <w:rFonts w:ascii="Arial" w:hAnsi="Arial" w:cs="Arial"/>
          <w:color w:val="000000"/>
          <w:sz w:val="20"/>
          <w:szCs w:val="20"/>
        </w:rPr>
        <w:t xml:space="preserve">: The adrenals are normal in shape, size, </w:t>
      </w:r>
      <w:proofErr w:type="gramStart"/>
      <w:r w:rsidRPr="00B80367">
        <w:rPr>
          <w:rFonts w:ascii="Arial" w:hAnsi="Arial" w:cs="Arial"/>
          <w:color w:val="000000"/>
          <w:sz w:val="20"/>
          <w:szCs w:val="20"/>
        </w:rPr>
        <w:t>outline</w:t>
      </w:r>
      <w:proofErr w:type="gramEnd"/>
      <w:r w:rsidRPr="00B80367">
        <w:rPr>
          <w:rFonts w:ascii="Arial" w:hAnsi="Arial" w:cs="Arial"/>
          <w:color w:val="000000"/>
          <w:sz w:val="20"/>
          <w:szCs w:val="20"/>
        </w:rPr>
        <w:t xml:space="preserve"> and density pattern.</w:t>
      </w:r>
    </w:p>
    <w:p w:rsidR="00FB101C" w:rsidRPr="00B80367" w:rsidRDefault="004E42EA" w:rsidP="008E55FA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proofErr w:type="gramStart"/>
      <w:r w:rsidRPr="00B80367">
        <w:rPr>
          <w:rFonts w:ascii="Arial" w:hAnsi="Arial" w:cs="Arial"/>
          <w:color w:val="000000"/>
          <w:sz w:val="20"/>
          <w:szCs w:val="20"/>
        </w:rPr>
        <w:t xml:space="preserve">Both the kidneys </w:t>
      </w:r>
      <w:r w:rsidR="008E55FA" w:rsidRPr="00B80367">
        <w:rPr>
          <w:rFonts w:ascii="Arial" w:hAnsi="Arial" w:cs="Arial"/>
          <w:color w:val="000000"/>
          <w:sz w:val="20"/>
          <w:szCs w:val="20"/>
        </w:rPr>
        <w:t xml:space="preserve">(right measures ~9.9X4.4cm and left one ~10.5X4.1cm) </w:t>
      </w:r>
      <w:r w:rsidRPr="00B80367">
        <w:rPr>
          <w:rFonts w:ascii="Arial" w:hAnsi="Arial" w:cs="Arial"/>
          <w:color w:val="000000"/>
          <w:sz w:val="20"/>
          <w:szCs w:val="20"/>
        </w:rPr>
        <w:t>show normal position</w:t>
      </w:r>
      <w:r w:rsidR="00CE6E10" w:rsidRPr="00B80367">
        <w:rPr>
          <w:rFonts w:ascii="Arial" w:hAnsi="Arial" w:cs="Arial"/>
          <w:color w:val="000000"/>
          <w:sz w:val="20"/>
          <w:szCs w:val="20"/>
        </w:rPr>
        <w:t>, shape</w:t>
      </w:r>
      <w:r w:rsidRPr="00B80367">
        <w:rPr>
          <w:rFonts w:ascii="Arial" w:hAnsi="Arial" w:cs="Arial"/>
          <w:color w:val="000000"/>
          <w:sz w:val="20"/>
          <w:szCs w:val="20"/>
        </w:rPr>
        <w:t>, outline, and parenchymal thickness.</w:t>
      </w:r>
      <w:proofErr w:type="gramEnd"/>
      <w:r w:rsidRPr="00B80367">
        <w:rPr>
          <w:rFonts w:ascii="Arial" w:hAnsi="Arial" w:cs="Arial"/>
          <w:color w:val="000000"/>
          <w:sz w:val="20"/>
          <w:szCs w:val="20"/>
        </w:rPr>
        <w:t xml:space="preserve"> The pelvicalycine system is normal.</w:t>
      </w:r>
      <w:r w:rsidR="00FB101C" w:rsidRPr="00B80367">
        <w:rPr>
          <w:rFonts w:ascii="Arial" w:hAnsi="Arial" w:cs="Arial"/>
          <w:color w:val="000000"/>
          <w:sz w:val="20"/>
          <w:szCs w:val="20"/>
        </w:rPr>
        <w:t xml:space="preserve"> Normal nephro and pyelogram noted.</w:t>
      </w:r>
    </w:p>
    <w:p w:rsidR="004E42EA" w:rsidRPr="00B80367" w:rsidRDefault="004E42EA" w:rsidP="008E55FA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FD281F" w:rsidRPr="00B80367" w:rsidRDefault="004E79D9" w:rsidP="008E55FA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B80367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URETERS:</w:t>
      </w:r>
      <w:r w:rsidR="004E42EA" w:rsidRPr="00B80367">
        <w:rPr>
          <w:rFonts w:ascii="Arial" w:hAnsi="Arial" w:cs="Arial"/>
          <w:i/>
          <w:iCs/>
          <w:color w:val="000000"/>
          <w:sz w:val="20"/>
          <w:szCs w:val="20"/>
          <w:u w:val="single"/>
        </w:rPr>
        <w:t xml:space="preserve"> </w:t>
      </w:r>
      <w:r w:rsidR="004E42EA" w:rsidRPr="00B80367">
        <w:rPr>
          <w:rFonts w:ascii="Arial" w:hAnsi="Arial" w:cs="Arial"/>
          <w:color w:val="000000"/>
          <w:sz w:val="20"/>
          <w:szCs w:val="20"/>
        </w:rPr>
        <w:t>Ureters are not dilated.</w:t>
      </w:r>
      <w:r w:rsidR="00FD281F" w:rsidRPr="00B80367">
        <w:rPr>
          <w:rFonts w:ascii="Arial" w:hAnsi="Arial" w:cs="Arial"/>
          <w:color w:val="000000"/>
          <w:sz w:val="20"/>
          <w:szCs w:val="20"/>
        </w:rPr>
        <w:t xml:space="preserve"> No abnormal attenuation is noted.</w:t>
      </w:r>
    </w:p>
    <w:p w:rsidR="004E42EA" w:rsidRPr="00B80367" w:rsidRDefault="004E42EA" w:rsidP="008E55FA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B80367" w:rsidRDefault="004E79D9" w:rsidP="008E55FA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B80367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BLADDER:</w:t>
      </w:r>
      <w:r w:rsidR="004E42EA" w:rsidRPr="00B80367">
        <w:rPr>
          <w:rFonts w:ascii="Arial" w:hAnsi="Arial" w:cs="Arial"/>
          <w:i/>
          <w:iCs/>
          <w:color w:val="000000"/>
          <w:sz w:val="20"/>
          <w:szCs w:val="20"/>
          <w:u w:val="single"/>
        </w:rPr>
        <w:t xml:space="preserve"> </w:t>
      </w:r>
      <w:r w:rsidR="004E42EA" w:rsidRPr="00B80367">
        <w:rPr>
          <w:rFonts w:ascii="Arial" w:hAnsi="Arial" w:cs="Arial"/>
          <w:color w:val="000000"/>
          <w:sz w:val="20"/>
          <w:szCs w:val="20"/>
        </w:rPr>
        <w:t>Normal shape and size of the bladder is seen. No intra luminal density is detected.</w:t>
      </w:r>
    </w:p>
    <w:p w:rsidR="004E42EA" w:rsidRPr="00B80367" w:rsidRDefault="004E42EA" w:rsidP="008E55FA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337539" w:rsidRPr="00B80367" w:rsidRDefault="00337539" w:rsidP="008E55F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B80367">
        <w:rPr>
          <w:rFonts w:ascii="Arial" w:hAnsi="Arial" w:cs="Arial"/>
          <w:sz w:val="20"/>
          <w:szCs w:val="20"/>
          <w:u w:val="single"/>
        </w:rPr>
        <w:t>PROSTATE</w:t>
      </w:r>
      <w:r w:rsidRPr="00B80367">
        <w:rPr>
          <w:rFonts w:ascii="Arial" w:hAnsi="Arial" w:cs="Arial"/>
          <w:sz w:val="20"/>
          <w:szCs w:val="20"/>
        </w:rPr>
        <w:t xml:space="preserve">: </w:t>
      </w:r>
      <w:r w:rsidR="00B80367" w:rsidRPr="00B80367">
        <w:rPr>
          <w:rFonts w:ascii="Arial" w:hAnsi="Arial" w:cs="Arial"/>
          <w:sz w:val="20"/>
          <w:szCs w:val="20"/>
        </w:rPr>
        <w:t>Mild e</w:t>
      </w:r>
      <w:r w:rsidR="008E55FA" w:rsidRPr="00B80367">
        <w:rPr>
          <w:rFonts w:ascii="Arial" w:hAnsi="Arial" w:cs="Arial"/>
          <w:sz w:val="20"/>
          <w:szCs w:val="20"/>
        </w:rPr>
        <w:t>nlargement</w:t>
      </w:r>
      <w:r w:rsidR="00B80367" w:rsidRPr="00B80367">
        <w:rPr>
          <w:rFonts w:ascii="Arial" w:hAnsi="Arial" w:cs="Arial"/>
          <w:sz w:val="20"/>
          <w:szCs w:val="20"/>
        </w:rPr>
        <w:t xml:space="preserve"> of the prostate is seen </w:t>
      </w:r>
      <w:r w:rsidRPr="00B80367">
        <w:rPr>
          <w:rFonts w:ascii="Arial" w:hAnsi="Arial" w:cs="Arial"/>
          <w:sz w:val="20"/>
          <w:szCs w:val="20"/>
        </w:rPr>
        <w:t xml:space="preserve">Homogenous </w:t>
      </w:r>
      <w:r w:rsidR="004E79D9" w:rsidRPr="00B80367">
        <w:rPr>
          <w:rFonts w:ascii="Arial" w:hAnsi="Arial" w:cs="Arial"/>
          <w:sz w:val="20"/>
          <w:szCs w:val="20"/>
        </w:rPr>
        <w:t xml:space="preserve">attenuation </w:t>
      </w:r>
      <w:r w:rsidRPr="00B80367">
        <w:rPr>
          <w:rFonts w:ascii="Arial" w:hAnsi="Arial" w:cs="Arial"/>
          <w:sz w:val="20"/>
          <w:szCs w:val="20"/>
        </w:rPr>
        <w:t>of the prostate is noted.</w:t>
      </w:r>
      <w:r w:rsidR="00B80367" w:rsidRPr="00B80367">
        <w:rPr>
          <w:rFonts w:ascii="Arial" w:hAnsi="Arial" w:cs="Arial"/>
          <w:sz w:val="20"/>
          <w:szCs w:val="20"/>
        </w:rPr>
        <w:t xml:space="preserve"> Volume of prostate is 24.2</w:t>
      </w:r>
      <w:r w:rsidR="008E55FA" w:rsidRPr="00B80367">
        <w:rPr>
          <w:rFonts w:ascii="Arial" w:hAnsi="Arial" w:cs="Arial"/>
          <w:sz w:val="20"/>
          <w:szCs w:val="20"/>
        </w:rPr>
        <w:t>cc.</w:t>
      </w:r>
    </w:p>
    <w:p w:rsidR="00337539" w:rsidRPr="00B80367" w:rsidRDefault="00337539" w:rsidP="008E55FA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947713" w:rsidRPr="00B80367" w:rsidRDefault="004E42EA" w:rsidP="008E55FA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B80367">
        <w:rPr>
          <w:rFonts w:ascii="Arial" w:hAnsi="Arial" w:cs="Arial"/>
          <w:i/>
          <w:iCs/>
          <w:color w:val="000000"/>
          <w:sz w:val="20"/>
          <w:szCs w:val="20"/>
          <w:u w:val="single"/>
        </w:rPr>
        <w:t xml:space="preserve">GASTROINTESTINAL </w:t>
      </w:r>
      <w:r w:rsidR="004E79D9" w:rsidRPr="00B80367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SYSTEMS</w:t>
      </w:r>
      <w:r w:rsidR="004E79D9" w:rsidRPr="00B80367">
        <w:rPr>
          <w:rFonts w:ascii="Arial" w:hAnsi="Arial" w:cs="Arial"/>
          <w:color w:val="000000"/>
          <w:sz w:val="20"/>
          <w:szCs w:val="20"/>
        </w:rPr>
        <w:t>:</w:t>
      </w:r>
      <w:r w:rsidRPr="00B80367">
        <w:rPr>
          <w:rFonts w:ascii="Arial" w:hAnsi="Arial" w:cs="Arial"/>
          <w:color w:val="000000"/>
          <w:sz w:val="20"/>
          <w:szCs w:val="20"/>
        </w:rPr>
        <w:t xml:space="preserve"> </w:t>
      </w:r>
      <w:r w:rsidR="008E55FA" w:rsidRPr="00B80367">
        <w:rPr>
          <w:rFonts w:ascii="Arial" w:hAnsi="Arial" w:cs="Arial"/>
          <w:color w:val="000000"/>
          <w:sz w:val="20"/>
          <w:szCs w:val="20"/>
        </w:rPr>
        <w:t>Homogenous circumferential</w:t>
      </w:r>
      <w:r w:rsidR="00563388">
        <w:rPr>
          <w:rFonts w:ascii="Arial" w:hAnsi="Arial" w:cs="Arial"/>
          <w:color w:val="000000"/>
          <w:sz w:val="20"/>
          <w:szCs w:val="20"/>
        </w:rPr>
        <w:t xml:space="preserve"> mild</w:t>
      </w:r>
      <w:r w:rsidR="008E55FA" w:rsidRPr="00B80367">
        <w:rPr>
          <w:rFonts w:ascii="Arial" w:hAnsi="Arial" w:cs="Arial"/>
          <w:color w:val="000000"/>
          <w:sz w:val="20"/>
          <w:szCs w:val="20"/>
        </w:rPr>
        <w:t xml:space="preserve"> symmetrical wall thickening (maximum thickness ~8.5mm) of stomach is noted in antropyloric region with submucosal edema and enhancing mucosa. Perigastric fat plane is well maintained. No abnormality is seen in the intestine.</w:t>
      </w:r>
      <w:r w:rsidR="00563388">
        <w:rPr>
          <w:rFonts w:ascii="Arial" w:hAnsi="Arial" w:cs="Arial"/>
          <w:color w:val="000000"/>
          <w:sz w:val="20"/>
          <w:szCs w:val="20"/>
        </w:rPr>
        <w:t xml:space="preserve"> </w:t>
      </w:r>
      <w:r w:rsidRPr="00B80367">
        <w:rPr>
          <w:rFonts w:ascii="Arial" w:hAnsi="Arial" w:cs="Arial"/>
          <w:color w:val="000000"/>
          <w:sz w:val="20"/>
          <w:szCs w:val="20"/>
        </w:rPr>
        <w:t>No abnormality is seen in the intestine.</w:t>
      </w:r>
      <w:r w:rsidR="00CE6E10" w:rsidRPr="00B80367">
        <w:rPr>
          <w:rFonts w:ascii="Arial" w:hAnsi="Arial" w:cs="Arial"/>
          <w:color w:val="000000"/>
          <w:sz w:val="20"/>
          <w:szCs w:val="20"/>
        </w:rPr>
        <w:t xml:space="preserve"> Aorta IV</w:t>
      </w:r>
      <w:r w:rsidR="00947713" w:rsidRPr="00B80367">
        <w:rPr>
          <w:rFonts w:ascii="Arial" w:hAnsi="Arial" w:cs="Arial"/>
          <w:color w:val="000000"/>
          <w:sz w:val="20"/>
          <w:szCs w:val="20"/>
        </w:rPr>
        <w:t>C, coeliac, SMA and SMV are normal.</w:t>
      </w:r>
    </w:p>
    <w:p w:rsidR="004E42EA" w:rsidRPr="00B80367" w:rsidRDefault="004E42EA" w:rsidP="008E55FA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7A7F6B" w:rsidRPr="00B80367" w:rsidRDefault="007A7F6B" w:rsidP="008E55FA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B80367">
        <w:rPr>
          <w:rFonts w:ascii="Arial" w:hAnsi="Arial" w:cs="Arial"/>
          <w:color w:val="000000"/>
          <w:sz w:val="20"/>
          <w:szCs w:val="20"/>
        </w:rPr>
        <w:t>No evidence of free fluid in abdomen and pelvis. No air in the peritoneal cavity noted. No enlarged lymph nodes are seen. Visualised section of chest appears normal.</w:t>
      </w:r>
    </w:p>
    <w:p w:rsidR="00A82D8E" w:rsidRPr="00B80367" w:rsidRDefault="00A82D8E" w:rsidP="00C55EA8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EA0B96" w:rsidRDefault="00A82D8E" w:rsidP="00EA0B96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  <w:t xml:space="preserve"> </w:t>
      </w:r>
      <w:proofErr w:type="spellStart"/>
      <w:r w:rsidR="00EA0B96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EA0B96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D0414A">
        <w:rPr>
          <w:rFonts w:ascii="Arial" w:hAnsi="Arial" w:cs="Arial"/>
          <w:b/>
          <w:i/>
          <w:iCs/>
          <w:sz w:val="22"/>
          <w:szCs w:val="22"/>
        </w:rPr>
        <w:t>H</w:t>
      </w:r>
      <w:r w:rsidR="00EA0B96" w:rsidRPr="002A26C6">
        <w:rPr>
          <w:rFonts w:ascii="Arial" w:hAnsi="Arial" w:cs="Arial"/>
          <w:b/>
          <w:i/>
          <w:iCs/>
          <w:sz w:val="22"/>
          <w:szCs w:val="22"/>
        </w:rPr>
        <w:t>emangio</w:t>
      </w:r>
      <w:r w:rsidR="00B80367">
        <w:rPr>
          <w:rFonts w:ascii="Arial" w:hAnsi="Arial" w:cs="Arial"/>
          <w:b/>
          <w:i/>
          <w:iCs/>
          <w:sz w:val="22"/>
          <w:szCs w:val="22"/>
        </w:rPr>
        <w:t xml:space="preserve">ma in right lobe (segment VIII) of liver. </w:t>
      </w:r>
    </w:p>
    <w:p w:rsidR="008E55FA" w:rsidRDefault="008E55FA" w:rsidP="008E55FA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color w:val="000000"/>
          <w:sz w:val="22"/>
          <w:szCs w:val="22"/>
        </w:rPr>
      </w:pPr>
      <w:r>
        <w:rPr>
          <w:rFonts w:ascii="Arial" w:hAnsi="Arial" w:cs="Arial"/>
          <w:b/>
          <w:i/>
          <w:iCs/>
          <w:sz w:val="22"/>
          <w:szCs w:val="22"/>
        </w:rPr>
        <w:tab/>
        <w:t xml:space="preserve">ii) </w:t>
      </w:r>
      <w:r w:rsidRPr="00FF3507">
        <w:rPr>
          <w:rFonts w:ascii="Arial" w:hAnsi="Arial" w:cs="Arial"/>
          <w:i/>
          <w:color w:val="000000"/>
          <w:sz w:val="22"/>
          <w:szCs w:val="22"/>
        </w:rPr>
        <w:t xml:space="preserve">Homogenous circumferential </w:t>
      </w:r>
      <w:r w:rsidR="00563388" w:rsidRPr="00FF3507">
        <w:rPr>
          <w:rFonts w:ascii="Arial" w:hAnsi="Arial" w:cs="Arial"/>
          <w:i/>
          <w:color w:val="000000"/>
          <w:sz w:val="22"/>
          <w:szCs w:val="22"/>
        </w:rPr>
        <w:t xml:space="preserve">symmetrical </w:t>
      </w:r>
      <w:r w:rsidR="00563388">
        <w:rPr>
          <w:rFonts w:ascii="Arial" w:hAnsi="Arial" w:cs="Arial"/>
          <w:i/>
          <w:color w:val="000000"/>
          <w:sz w:val="22"/>
          <w:szCs w:val="22"/>
        </w:rPr>
        <w:t xml:space="preserve">mild </w:t>
      </w:r>
      <w:r w:rsidRPr="00FF3507">
        <w:rPr>
          <w:rFonts w:ascii="Arial" w:hAnsi="Arial" w:cs="Arial"/>
          <w:i/>
          <w:color w:val="000000"/>
          <w:sz w:val="22"/>
          <w:szCs w:val="22"/>
        </w:rPr>
        <w:t>wall thickening of stomach in antropyloric region with submucosal edema and enhancing mucosa</w:t>
      </w:r>
      <w:r w:rsidR="00B80367">
        <w:rPr>
          <w:rFonts w:ascii="Arial" w:hAnsi="Arial" w:cs="Arial"/>
          <w:b/>
          <w:i/>
          <w:color w:val="000000"/>
          <w:sz w:val="22"/>
          <w:szCs w:val="22"/>
        </w:rPr>
        <w:t xml:space="preserve"> – Gastritis. </w:t>
      </w:r>
    </w:p>
    <w:p w:rsidR="003470DF" w:rsidRDefault="00D0414A" w:rsidP="00B80367">
      <w:pPr>
        <w:autoSpaceDE w:val="0"/>
        <w:autoSpaceDN w:val="0"/>
        <w:adjustRightInd w:val="0"/>
        <w:ind w:left="1440" w:hanging="144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b/>
          <w:i/>
          <w:iCs/>
          <w:sz w:val="22"/>
          <w:szCs w:val="22"/>
        </w:rPr>
        <w:tab/>
        <w:t>iii) Mild prostatomegaly</w:t>
      </w:r>
      <w:r w:rsidRPr="00D0414A">
        <w:rPr>
          <w:rFonts w:ascii="Arial" w:hAnsi="Arial" w:cs="Arial"/>
          <w:b/>
          <w:i/>
          <w:color w:val="000000"/>
          <w:sz w:val="22"/>
          <w:szCs w:val="22"/>
        </w:rPr>
        <w:t>.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792CE7" w:rsidP="00792CE7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 xml:space="preserve">   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792CE7" w:rsidP="00792CE7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  </w:t>
      </w:r>
      <w:r w:rsidR="00635C0C"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1444"/>
    <w:rsid w:val="00032435"/>
    <w:rsid w:val="00060360"/>
    <w:rsid w:val="00085BC8"/>
    <w:rsid w:val="000A2225"/>
    <w:rsid w:val="000C005C"/>
    <w:rsid w:val="000C6A67"/>
    <w:rsid w:val="000D4222"/>
    <w:rsid w:val="000E5144"/>
    <w:rsid w:val="000E5E98"/>
    <w:rsid w:val="000F0DC0"/>
    <w:rsid w:val="001113C0"/>
    <w:rsid w:val="00136235"/>
    <w:rsid w:val="001413A0"/>
    <w:rsid w:val="0016423B"/>
    <w:rsid w:val="0016733E"/>
    <w:rsid w:val="001910CD"/>
    <w:rsid w:val="00194FBF"/>
    <w:rsid w:val="001977B6"/>
    <w:rsid w:val="001B0216"/>
    <w:rsid w:val="001B064C"/>
    <w:rsid w:val="001B1B57"/>
    <w:rsid w:val="001D54F2"/>
    <w:rsid w:val="001E537C"/>
    <w:rsid w:val="001E5C97"/>
    <w:rsid w:val="002139B3"/>
    <w:rsid w:val="00224D8D"/>
    <w:rsid w:val="00241877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423"/>
    <w:rsid w:val="002F250B"/>
    <w:rsid w:val="002F3276"/>
    <w:rsid w:val="002F735E"/>
    <w:rsid w:val="002F7A0D"/>
    <w:rsid w:val="00303342"/>
    <w:rsid w:val="00315626"/>
    <w:rsid w:val="00322473"/>
    <w:rsid w:val="00337539"/>
    <w:rsid w:val="00340752"/>
    <w:rsid w:val="00342B62"/>
    <w:rsid w:val="0034353E"/>
    <w:rsid w:val="003470DF"/>
    <w:rsid w:val="00362FDA"/>
    <w:rsid w:val="0037177E"/>
    <w:rsid w:val="00376691"/>
    <w:rsid w:val="00377589"/>
    <w:rsid w:val="0038775D"/>
    <w:rsid w:val="003A24B7"/>
    <w:rsid w:val="003A6E27"/>
    <w:rsid w:val="003B173E"/>
    <w:rsid w:val="003B17BF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96C67"/>
    <w:rsid w:val="004A4AC6"/>
    <w:rsid w:val="004A583A"/>
    <w:rsid w:val="004B7857"/>
    <w:rsid w:val="004C524D"/>
    <w:rsid w:val="004E42EA"/>
    <w:rsid w:val="004E79D9"/>
    <w:rsid w:val="00507669"/>
    <w:rsid w:val="0054001A"/>
    <w:rsid w:val="00563388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501A"/>
    <w:rsid w:val="00677AB0"/>
    <w:rsid w:val="0068260E"/>
    <w:rsid w:val="0068564B"/>
    <w:rsid w:val="00693FAE"/>
    <w:rsid w:val="006A3E53"/>
    <w:rsid w:val="006C4B6B"/>
    <w:rsid w:val="006D7498"/>
    <w:rsid w:val="006D79D7"/>
    <w:rsid w:val="006E6DE9"/>
    <w:rsid w:val="006E740E"/>
    <w:rsid w:val="006F1A18"/>
    <w:rsid w:val="006F5FF8"/>
    <w:rsid w:val="0070275E"/>
    <w:rsid w:val="00711E99"/>
    <w:rsid w:val="00713F39"/>
    <w:rsid w:val="007357FF"/>
    <w:rsid w:val="007711F7"/>
    <w:rsid w:val="007822FF"/>
    <w:rsid w:val="00792CE7"/>
    <w:rsid w:val="007A7F6B"/>
    <w:rsid w:val="007B59CD"/>
    <w:rsid w:val="007B6379"/>
    <w:rsid w:val="007C5611"/>
    <w:rsid w:val="007D3687"/>
    <w:rsid w:val="00806AA6"/>
    <w:rsid w:val="0084781B"/>
    <w:rsid w:val="00870344"/>
    <w:rsid w:val="00882861"/>
    <w:rsid w:val="008D5AF1"/>
    <w:rsid w:val="008D6F16"/>
    <w:rsid w:val="008E55FA"/>
    <w:rsid w:val="008F4FA4"/>
    <w:rsid w:val="008F7A0C"/>
    <w:rsid w:val="00924951"/>
    <w:rsid w:val="009276B7"/>
    <w:rsid w:val="00947713"/>
    <w:rsid w:val="00974015"/>
    <w:rsid w:val="009E1932"/>
    <w:rsid w:val="009F4010"/>
    <w:rsid w:val="00A06B47"/>
    <w:rsid w:val="00A128D2"/>
    <w:rsid w:val="00A15487"/>
    <w:rsid w:val="00A23011"/>
    <w:rsid w:val="00A34E09"/>
    <w:rsid w:val="00A36AA7"/>
    <w:rsid w:val="00A44D8F"/>
    <w:rsid w:val="00A63D1A"/>
    <w:rsid w:val="00A66C0F"/>
    <w:rsid w:val="00A82D8E"/>
    <w:rsid w:val="00AF7958"/>
    <w:rsid w:val="00B1409D"/>
    <w:rsid w:val="00B2060A"/>
    <w:rsid w:val="00B21E09"/>
    <w:rsid w:val="00B25461"/>
    <w:rsid w:val="00B46AB1"/>
    <w:rsid w:val="00B51BC7"/>
    <w:rsid w:val="00B751C1"/>
    <w:rsid w:val="00B80367"/>
    <w:rsid w:val="00BE3017"/>
    <w:rsid w:val="00BE5947"/>
    <w:rsid w:val="00BE74CF"/>
    <w:rsid w:val="00C46A50"/>
    <w:rsid w:val="00C55EA8"/>
    <w:rsid w:val="00C63476"/>
    <w:rsid w:val="00C70FBD"/>
    <w:rsid w:val="00C84BA9"/>
    <w:rsid w:val="00C9406F"/>
    <w:rsid w:val="00C947D6"/>
    <w:rsid w:val="00CA7D4A"/>
    <w:rsid w:val="00CC0B14"/>
    <w:rsid w:val="00CD12AD"/>
    <w:rsid w:val="00CD73B5"/>
    <w:rsid w:val="00CE6E10"/>
    <w:rsid w:val="00CF3E64"/>
    <w:rsid w:val="00D0414A"/>
    <w:rsid w:val="00D06499"/>
    <w:rsid w:val="00D1276A"/>
    <w:rsid w:val="00D13C38"/>
    <w:rsid w:val="00D24FCA"/>
    <w:rsid w:val="00D362A6"/>
    <w:rsid w:val="00D46287"/>
    <w:rsid w:val="00D578E7"/>
    <w:rsid w:val="00D62237"/>
    <w:rsid w:val="00D64CC8"/>
    <w:rsid w:val="00D66D8D"/>
    <w:rsid w:val="00D7461A"/>
    <w:rsid w:val="00D75330"/>
    <w:rsid w:val="00DA5A31"/>
    <w:rsid w:val="00DA7D54"/>
    <w:rsid w:val="00DB3284"/>
    <w:rsid w:val="00DB76FC"/>
    <w:rsid w:val="00DC06DF"/>
    <w:rsid w:val="00DC7842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A0B96"/>
    <w:rsid w:val="00EB7390"/>
    <w:rsid w:val="00EC0236"/>
    <w:rsid w:val="00EC1A7A"/>
    <w:rsid w:val="00EC46BC"/>
    <w:rsid w:val="00EC5C19"/>
    <w:rsid w:val="00ED5894"/>
    <w:rsid w:val="00EE00AC"/>
    <w:rsid w:val="00F05CA9"/>
    <w:rsid w:val="00F11F89"/>
    <w:rsid w:val="00F2367A"/>
    <w:rsid w:val="00F32F13"/>
    <w:rsid w:val="00F3318E"/>
    <w:rsid w:val="00F41BF3"/>
    <w:rsid w:val="00F4609C"/>
    <w:rsid w:val="00F67BD3"/>
    <w:rsid w:val="00F67C19"/>
    <w:rsid w:val="00F75222"/>
    <w:rsid w:val="00F774B4"/>
    <w:rsid w:val="00F81016"/>
    <w:rsid w:val="00F84F4B"/>
    <w:rsid w:val="00F91B20"/>
    <w:rsid w:val="00FB101C"/>
    <w:rsid w:val="00FC0876"/>
    <w:rsid w:val="00FC141C"/>
    <w:rsid w:val="00FC44FC"/>
    <w:rsid w:val="00FC60E2"/>
    <w:rsid w:val="00FC71B6"/>
    <w:rsid w:val="00FC7BF0"/>
    <w:rsid w:val="00FD281F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93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400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2022-09-25T13:59:00Z</cp:lastPrinted>
  <dcterms:created xsi:type="dcterms:W3CDTF">2022-09-25T13:59:00Z</dcterms:created>
  <dcterms:modified xsi:type="dcterms:W3CDTF">2022-09-25T13:59:00Z</dcterms:modified>
</cp:coreProperties>
</file>