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D5205" w:rsidP="001D520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</w:t>
            </w:r>
            <w:r w:rsidR="006E740E">
              <w:rPr>
                <w:rFonts w:ascii="Cambria" w:hAnsi="Cambria"/>
                <w:sz w:val="28"/>
              </w:rPr>
              <w:t xml:space="preserve">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D520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 JUNED ALAM, MD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D520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04.07.2023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2962D7" w:rsidP="00E7661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</w:t>
      </w:r>
    </w:p>
    <w:p w:rsidR="008E12F6" w:rsidRDefault="003D2470" w:rsidP="008E12F6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>PLAIN &amp; CE</w:t>
      </w:r>
      <w:r w:rsidR="008E12F6">
        <w:rPr>
          <w:b/>
          <w:sz w:val="32"/>
          <w:szCs w:val="32"/>
          <w:u w:val="single"/>
          <w:lang w:val="fr-FR"/>
        </w:rPr>
        <w:t>CT SCAN OF BRAIN</w:t>
      </w:r>
    </w:p>
    <w:p w:rsidR="002962D7" w:rsidRDefault="0057166E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H/o – Fever from 15 days.</w:t>
      </w:r>
    </w:p>
    <w:p w:rsidR="0057166E" w:rsidRDefault="0057166E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47B37" w:rsidRPr="009D21BD" w:rsidRDefault="00E47B3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9D21BD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9D21BD" w:rsidRDefault="00E47B3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21BD">
        <w:rPr>
          <w:rFonts w:ascii="Arial" w:hAnsi="Arial" w:cs="Arial"/>
          <w:sz w:val="22"/>
          <w:szCs w:val="22"/>
        </w:rPr>
        <w:t xml:space="preserve">No </w:t>
      </w:r>
      <w:r w:rsidR="00510424" w:rsidRPr="009D21BD">
        <w:rPr>
          <w:rFonts w:ascii="Arial" w:hAnsi="Arial" w:cs="Arial"/>
          <w:sz w:val="22"/>
          <w:szCs w:val="22"/>
        </w:rPr>
        <w:t>abnormality is seen in the para</w:t>
      </w:r>
      <w:r w:rsidRPr="009D21BD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9D21BD" w:rsidRDefault="002962D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E47B37" w:rsidRPr="009D21BD" w:rsidRDefault="00E47B3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21BD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9D21BD" w:rsidRDefault="00E47B3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21BD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9D21BD" w:rsidRDefault="002962D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2962D7" w:rsidRPr="009D21BD" w:rsidRDefault="00E47B3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9D21BD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9D21BD" w:rsidRDefault="002962D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47B37" w:rsidRPr="009D21BD" w:rsidRDefault="00E47B3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21BD">
        <w:rPr>
          <w:rFonts w:ascii="Arial" w:hAnsi="Arial" w:cs="Arial"/>
          <w:sz w:val="22"/>
          <w:szCs w:val="22"/>
          <w:u w:val="single"/>
        </w:rPr>
        <w:t>SELLA</w:t>
      </w:r>
      <w:r w:rsidRPr="009D21BD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9D21BD" w:rsidRDefault="002962D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47B37" w:rsidRPr="009D21BD" w:rsidRDefault="00E47B3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21BD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9D21BD" w:rsidRDefault="00436D8D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Mildly dilated bilateral lateral and 3</w:t>
      </w:r>
      <w:r w:rsidRPr="00436D8D">
        <w:rPr>
          <w:rFonts w:ascii="Arial" w:hAnsi="Arial" w:cs="Arial"/>
          <w:sz w:val="22"/>
          <w:szCs w:val="22"/>
          <w:vertAlign w:val="superscript"/>
        </w:rPr>
        <w:t>rd</w:t>
      </w:r>
      <w:r>
        <w:rPr>
          <w:rFonts w:ascii="Arial" w:hAnsi="Arial" w:cs="Arial"/>
          <w:sz w:val="22"/>
          <w:szCs w:val="22"/>
        </w:rPr>
        <w:t xml:space="preserve"> ventricles. </w:t>
      </w:r>
      <w:r w:rsidR="00E47B37" w:rsidRPr="009D21BD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2962D7" w:rsidRPr="009D21BD" w:rsidRDefault="002962D7" w:rsidP="00C554C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17460" w:rsidRPr="00CA2EC3" w:rsidRDefault="00217460" w:rsidP="0021746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217460" w:rsidRDefault="00436D8D" w:rsidP="00436D8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Ill-defined hypodense area is noted in the bilateral basal ganglia. Subcortical white matter hypodensity also noted in bilateral </w:t>
      </w:r>
      <w:r w:rsidR="0057166E">
        <w:rPr>
          <w:rFonts w:ascii="Arial" w:hAnsi="Arial" w:cs="Arial"/>
          <w:sz w:val="22"/>
          <w:szCs w:val="22"/>
        </w:rPr>
        <w:t>fronto-</w:t>
      </w:r>
      <w:r>
        <w:rPr>
          <w:rFonts w:ascii="Arial" w:hAnsi="Arial" w:cs="Arial"/>
          <w:sz w:val="22"/>
          <w:szCs w:val="22"/>
        </w:rPr>
        <w:t xml:space="preserve">temporal lobes.  </w:t>
      </w:r>
      <w:r w:rsidR="00217460">
        <w:rPr>
          <w:rFonts w:ascii="Arial" w:hAnsi="Arial" w:cs="Arial"/>
          <w:sz w:val="22"/>
          <w:szCs w:val="22"/>
        </w:rPr>
        <w:t xml:space="preserve">No abnormal enhancement is noted. </w:t>
      </w:r>
    </w:p>
    <w:p w:rsidR="00217460" w:rsidRDefault="00217460" w:rsidP="0021746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17460" w:rsidRDefault="00217460" w:rsidP="0021746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217460" w:rsidRDefault="00217460" w:rsidP="0021746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217460" w:rsidRPr="007254B3" w:rsidRDefault="00217460" w:rsidP="00AE1D8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="00436D8D" w:rsidRPr="007254B3">
        <w:rPr>
          <w:rFonts w:ascii="Arial" w:hAnsi="Arial" w:cs="Arial"/>
          <w:b/>
          <w:i/>
          <w:sz w:val="22"/>
          <w:szCs w:val="22"/>
        </w:rPr>
        <w:t xml:space="preserve">Ill-defined hypodense area in bilateral basal ganglia with subcortical white matter hypodensity in bilateral </w:t>
      </w:r>
      <w:r w:rsidR="0057166E" w:rsidRPr="007254B3">
        <w:rPr>
          <w:rFonts w:ascii="Arial" w:hAnsi="Arial" w:cs="Arial"/>
          <w:b/>
          <w:i/>
          <w:sz w:val="22"/>
          <w:szCs w:val="22"/>
        </w:rPr>
        <w:t>fronto-temporal</w:t>
      </w:r>
      <w:r w:rsidR="00436D8D" w:rsidRPr="007254B3">
        <w:rPr>
          <w:rFonts w:ascii="Arial" w:hAnsi="Arial" w:cs="Arial"/>
          <w:b/>
          <w:i/>
          <w:sz w:val="22"/>
          <w:szCs w:val="22"/>
        </w:rPr>
        <w:t xml:space="preserve"> lobes</w:t>
      </w:r>
      <w:r w:rsidR="0057166E" w:rsidRPr="007254B3">
        <w:rPr>
          <w:rFonts w:ascii="Arial" w:hAnsi="Arial" w:cs="Arial"/>
          <w:b/>
          <w:i/>
          <w:sz w:val="22"/>
          <w:szCs w:val="22"/>
        </w:rPr>
        <w:t xml:space="preserve"> with m</w:t>
      </w:r>
      <w:r w:rsidR="0057166E" w:rsidRPr="007254B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ildly dilated bilateral lateral and 3</w:t>
      </w:r>
      <w:r w:rsidR="0057166E" w:rsidRPr="007254B3">
        <w:rPr>
          <w:rFonts w:ascii="Arial" w:hAnsi="Arial" w:cs="Arial"/>
          <w:b/>
          <w:bCs/>
          <w:i/>
          <w:iCs/>
          <w:color w:val="000000"/>
          <w:sz w:val="22"/>
          <w:szCs w:val="22"/>
          <w:vertAlign w:val="superscript"/>
        </w:rPr>
        <w:t>rd</w:t>
      </w:r>
      <w:r w:rsidR="0057166E" w:rsidRPr="007254B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ventricles</w:t>
      </w:r>
      <w:r w:rsidR="0057166E" w:rsidRPr="007254B3">
        <w:rPr>
          <w:rFonts w:ascii="Arial" w:hAnsi="Arial" w:cs="Arial"/>
          <w:b/>
          <w:i/>
          <w:sz w:val="22"/>
          <w:szCs w:val="22"/>
        </w:rPr>
        <w:t xml:space="preserve"> </w:t>
      </w:r>
      <w:r w:rsidR="007254B3">
        <w:rPr>
          <w:rFonts w:ascii="Arial" w:hAnsi="Arial" w:cs="Arial"/>
          <w:b/>
          <w:i/>
          <w:sz w:val="22"/>
          <w:szCs w:val="22"/>
        </w:rPr>
        <w:t>–</w:t>
      </w:r>
      <w:r w:rsidR="00436D8D" w:rsidRPr="007254B3">
        <w:rPr>
          <w:rFonts w:ascii="Arial" w:hAnsi="Arial" w:cs="Arial"/>
          <w:b/>
          <w:i/>
          <w:sz w:val="22"/>
          <w:szCs w:val="22"/>
        </w:rPr>
        <w:t xml:space="preserve"> </w:t>
      </w:r>
      <w:r w:rsidR="007254B3">
        <w:rPr>
          <w:rFonts w:ascii="Arial" w:hAnsi="Arial" w:cs="Arial"/>
          <w:b/>
          <w:i/>
          <w:sz w:val="22"/>
          <w:szCs w:val="22"/>
        </w:rPr>
        <w:t xml:space="preserve">Likely </w:t>
      </w:r>
      <w:r w:rsidR="007254B3" w:rsidRPr="007254B3">
        <w:rPr>
          <w:rFonts w:ascii="Arial" w:hAnsi="Arial" w:cs="Arial"/>
          <w:b/>
          <w:i/>
          <w:sz w:val="22"/>
          <w:szCs w:val="22"/>
        </w:rPr>
        <w:t>Encephalitis</w:t>
      </w:r>
      <w:r w:rsidR="00436D8D" w:rsidRPr="007254B3">
        <w:rPr>
          <w:rFonts w:ascii="Arial" w:hAnsi="Arial" w:cs="Arial"/>
          <w:b/>
          <w:i/>
          <w:sz w:val="22"/>
          <w:szCs w:val="22"/>
        </w:rPr>
        <w:t xml:space="preserve">. </w:t>
      </w:r>
      <w:r w:rsidRPr="007254B3">
        <w:rPr>
          <w:rFonts w:ascii="Arial" w:hAnsi="Arial" w:cs="Arial"/>
          <w:b/>
          <w:i/>
          <w:sz w:val="22"/>
          <w:szCs w:val="22"/>
        </w:rPr>
        <w:t xml:space="preserve">(Suggested clinical correlation &amp; </w:t>
      </w:r>
      <w:r w:rsidR="007254B3">
        <w:rPr>
          <w:rFonts w:ascii="Arial" w:hAnsi="Arial" w:cs="Arial"/>
          <w:b/>
          <w:i/>
          <w:sz w:val="22"/>
          <w:szCs w:val="22"/>
        </w:rPr>
        <w:t>MRI Brain for further evaluation</w:t>
      </w:r>
      <w:r w:rsidRPr="007254B3">
        <w:rPr>
          <w:rFonts w:ascii="Arial" w:hAnsi="Arial" w:cs="Arial"/>
          <w:b/>
          <w:i/>
          <w:sz w:val="22"/>
          <w:szCs w:val="22"/>
        </w:rPr>
        <w:t>).</w:t>
      </w:r>
    </w:p>
    <w:p w:rsidR="0057166E" w:rsidRDefault="0057166E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510424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510424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510424">
      <w:pPr>
        <w:pStyle w:val="Heading3"/>
        <w:ind w:left="8010" w:firstLine="63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DD85815"/>
    <w:multiLevelType w:val="hybridMultilevel"/>
    <w:tmpl w:val="0484B686"/>
    <w:lvl w:ilvl="0" w:tplc="8B38498C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76691"/>
    <w:rsid w:val="00010B71"/>
    <w:rsid w:val="00085BC8"/>
    <w:rsid w:val="000A2225"/>
    <w:rsid w:val="000C005C"/>
    <w:rsid w:val="000C6A67"/>
    <w:rsid w:val="000D4222"/>
    <w:rsid w:val="000D757F"/>
    <w:rsid w:val="000E5E98"/>
    <w:rsid w:val="001113C0"/>
    <w:rsid w:val="0016423B"/>
    <w:rsid w:val="0016733E"/>
    <w:rsid w:val="00194FBF"/>
    <w:rsid w:val="001B0216"/>
    <w:rsid w:val="001B064C"/>
    <w:rsid w:val="001B1B57"/>
    <w:rsid w:val="001D5205"/>
    <w:rsid w:val="001D54F2"/>
    <w:rsid w:val="001E537C"/>
    <w:rsid w:val="001F78CA"/>
    <w:rsid w:val="002139B3"/>
    <w:rsid w:val="00217460"/>
    <w:rsid w:val="00224D8D"/>
    <w:rsid w:val="00243B1D"/>
    <w:rsid w:val="00247621"/>
    <w:rsid w:val="00256770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712F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C4AC9"/>
    <w:rsid w:val="003D2470"/>
    <w:rsid w:val="003D4258"/>
    <w:rsid w:val="003E5AAF"/>
    <w:rsid w:val="0040648C"/>
    <w:rsid w:val="00411F94"/>
    <w:rsid w:val="00420AFD"/>
    <w:rsid w:val="004319C4"/>
    <w:rsid w:val="00436D8D"/>
    <w:rsid w:val="004432DC"/>
    <w:rsid w:val="004649C9"/>
    <w:rsid w:val="0046568E"/>
    <w:rsid w:val="00467AAB"/>
    <w:rsid w:val="0047678E"/>
    <w:rsid w:val="004920E0"/>
    <w:rsid w:val="00495B4D"/>
    <w:rsid w:val="004A4AC6"/>
    <w:rsid w:val="004A583A"/>
    <w:rsid w:val="004B7857"/>
    <w:rsid w:val="004C524D"/>
    <w:rsid w:val="00507669"/>
    <w:rsid w:val="00510424"/>
    <w:rsid w:val="0057166E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94F4D"/>
    <w:rsid w:val="006C4B6B"/>
    <w:rsid w:val="006E6DE9"/>
    <w:rsid w:val="006E740E"/>
    <w:rsid w:val="0070275E"/>
    <w:rsid w:val="00711E99"/>
    <w:rsid w:val="00713F39"/>
    <w:rsid w:val="007254B3"/>
    <w:rsid w:val="007357FF"/>
    <w:rsid w:val="007822FF"/>
    <w:rsid w:val="007B59CD"/>
    <w:rsid w:val="007B6379"/>
    <w:rsid w:val="007C5611"/>
    <w:rsid w:val="007D3687"/>
    <w:rsid w:val="0084781B"/>
    <w:rsid w:val="00870344"/>
    <w:rsid w:val="00882861"/>
    <w:rsid w:val="008D5AF1"/>
    <w:rsid w:val="008D6F16"/>
    <w:rsid w:val="008E12F6"/>
    <w:rsid w:val="008F7A0C"/>
    <w:rsid w:val="00924951"/>
    <w:rsid w:val="009276B7"/>
    <w:rsid w:val="00974015"/>
    <w:rsid w:val="00991670"/>
    <w:rsid w:val="009D21BD"/>
    <w:rsid w:val="00A06B47"/>
    <w:rsid w:val="00A15487"/>
    <w:rsid w:val="00A23011"/>
    <w:rsid w:val="00A34E09"/>
    <w:rsid w:val="00A36AA7"/>
    <w:rsid w:val="00A44D8F"/>
    <w:rsid w:val="00AC7A85"/>
    <w:rsid w:val="00AE1D8F"/>
    <w:rsid w:val="00AF7958"/>
    <w:rsid w:val="00B1409D"/>
    <w:rsid w:val="00B25461"/>
    <w:rsid w:val="00B46AB1"/>
    <w:rsid w:val="00B51BC7"/>
    <w:rsid w:val="00B751C1"/>
    <w:rsid w:val="00BE3017"/>
    <w:rsid w:val="00BE5947"/>
    <w:rsid w:val="00BE74CF"/>
    <w:rsid w:val="00C46A50"/>
    <w:rsid w:val="00C554C4"/>
    <w:rsid w:val="00C63476"/>
    <w:rsid w:val="00C70FBD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04C4"/>
    <w:rsid w:val="00E23243"/>
    <w:rsid w:val="00E255E0"/>
    <w:rsid w:val="00E30778"/>
    <w:rsid w:val="00E415CD"/>
    <w:rsid w:val="00E455C2"/>
    <w:rsid w:val="00E47B37"/>
    <w:rsid w:val="00E57BCD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366FF"/>
    <w:rsid w:val="00F41BF3"/>
    <w:rsid w:val="00F4609C"/>
    <w:rsid w:val="00F75222"/>
    <w:rsid w:val="00F774B4"/>
    <w:rsid w:val="00F91B20"/>
    <w:rsid w:val="00F94786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2023-07-04T14:04:00Z</cp:lastPrinted>
  <dcterms:created xsi:type="dcterms:W3CDTF">2023-08-19T12:44:00Z</dcterms:created>
  <dcterms:modified xsi:type="dcterms:W3CDTF">2023-08-19T12:44:00Z</dcterms:modified>
</cp:coreProperties>
</file>