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D2A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BETALAL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D2A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D2AE1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 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D045E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60D80">
              <w:rPr>
                <w:rFonts w:ascii="Cambria" w:hAnsi="Cambria"/>
                <w:noProof/>
                <w:sz w:val="28"/>
              </w:rPr>
              <w:t>26-Apr-2022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9D2AE1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09AF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="005909AF">
        <w:rPr>
          <w:rFonts w:ascii="Arial" w:hAnsi="Arial" w:cs="Arial"/>
          <w:sz w:val="22"/>
          <w:szCs w:val="22"/>
        </w:rPr>
        <w:t>;</w:t>
      </w:r>
    </w:p>
    <w:p w:rsidR="00B7430E" w:rsidRDefault="005909AF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Illdefined hypodense area with irregular enhancing rim is noted in the right temporal lobe. </w:t>
      </w:r>
      <w:r w:rsidR="00B7430E">
        <w:rPr>
          <w:rFonts w:ascii="Arial" w:hAnsi="Arial" w:cs="Arial"/>
          <w:sz w:val="22"/>
          <w:szCs w:val="22"/>
        </w:rPr>
        <w:t xml:space="preserve">Few air foci are noted along right temporal lobe convexity. Another air focus of size ~11X8.6mm is noted in the right temporal lobe. </w:t>
      </w:r>
    </w:p>
    <w:p w:rsidR="005909AF" w:rsidRDefault="005909AF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DF4D83" w:rsidRDefault="00BC1472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F4D83">
        <w:rPr>
          <w:rFonts w:ascii="Arial" w:hAnsi="Arial" w:cs="Arial"/>
          <w:sz w:val="22"/>
          <w:szCs w:val="22"/>
        </w:rPr>
        <w:t>Rest of the c</w:t>
      </w:r>
      <w:r w:rsidR="00790913" w:rsidRPr="00DF4D8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</w:t>
      </w:r>
      <w:r w:rsidRPr="00DF4D83">
        <w:rPr>
          <w:rFonts w:ascii="Arial" w:hAnsi="Arial" w:cs="Arial"/>
          <w:sz w:val="22"/>
          <w:szCs w:val="22"/>
        </w:rPr>
        <w:t>.</w:t>
      </w:r>
      <w:r w:rsidR="00790913" w:rsidRPr="00DF4D83">
        <w:rPr>
          <w:rFonts w:ascii="Arial" w:hAnsi="Arial" w:cs="Arial"/>
          <w:sz w:val="22"/>
          <w:szCs w:val="22"/>
        </w:rPr>
        <w:t xml:space="preserve"> </w:t>
      </w:r>
    </w:p>
    <w:p w:rsidR="00DF4D83" w:rsidRPr="00DF4D83" w:rsidRDefault="00DF4D8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09AF" w:rsidRPr="005909AF" w:rsidRDefault="005909AF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09AF">
        <w:rPr>
          <w:rFonts w:ascii="Arial" w:hAnsi="Arial" w:cs="Arial"/>
          <w:i/>
          <w:sz w:val="22"/>
          <w:szCs w:val="22"/>
          <w:u w:val="single"/>
        </w:rPr>
        <w:t>OTHER</w:t>
      </w:r>
      <w:r w:rsidRPr="005909AF">
        <w:rPr>
          <w:rFonts w:ascii="Arial" w:hAnsi="Arial" w:cs="Arial"/>
          <w:i/>
          <w:sz w:val="22"/>
          <w:szCs w:val="22"/>
        </w:rPr>
        <w:t xml:space="preserve">:  </w:t>
      </w:r>
      <w:r w:rsidR="00DF4D83" w:rsidRPr="005909AF">
        <w:rPr>
          <w:rFonts w:ascii="Arial" w:hAnsi="Arial" w:cs="Arial"/>
          <w:sz w:val="22"/>
          <w:szCs w:val="22"/>
        </w:rPr>
        <w:t>Soft tissue density lesion</w:t>
      </w:r>
      <w:r w:rsidRPr="005909AF">
        <w:rPr>
          <w:rFonts w:ascii="Arial" w:hAnsi="Arial" w:cs="Arial"/>
          <w:sz w:val="22"/>
          <w:szCs w:val="22"/>
        </w:rPr>
        <w:t xml:space="preserve"> is noted in right mastoid air cells and middle </w:t>
      </w:r>
      <w:r w:rsidR="00760D80">
        <w:rPr>
          <w:rFonts w:ascii="Arial" w:hAnsi="Arial" w:cs="Arial"/>
          <w:sz w:val="22"/>
          <w:szCs w:val="22"/>
        </w:rPr>
        <w:t>ear</w:t>
      </w:r>
      <w:r w:rsidRPr="005909AF">
        <w:rPr>
          <w:rFonts w:ascii="Arial" w:hAnsi="Arial" w:cs="Arial"/>
          <w:sz w:val="22"/>
          <w:szCs w:val="22"/>
        </w:rPr>
        <w:t xml:space="preserve"> cavity with </w:t>
      </w:r>
      <w:r w:rsidR="00760D80">
        <w:rPr>
          <w:rFonts w:ascii="Arial" w:hAnsi="Arial" w:cs="Arial"/>
          <w:sz w:val="22"/>
          <w:szCs w:val="22"/>
        </w:rPr>
        <w:t xml:space="preserve">destruction of ossicles </w:t>
      </w:r>
      <w:r w:rsidRPr="005909AF">
        <w:rPr>
          <w:rFonts w:ascii="Arial" w:hAnsi="Arial" w:cs="Arial"/>
          <w:sz w:val="22"/>
          <w:szCs w:val="22"/>
        </w:rPr>
        <w:t>irregularity</w:t>
      </w:r>
      <w:r>
        <w:rPr>
          <w:rFonts w:ascii="Arial" w:hAnsi="Arial" w:cs="Arial"/>
          <w:sz w:val="22"/>
          <w:szCs w:val="22"/>
        </w:rPr>
        <w:t xml:space="preserve"> and focal defect in anterior wall of mastoid.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5909AF" w:rsidRPr="005909AF" w:rsidRDefault="006945C4" w:rsidP="005909A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5909AF">
        <w:rPr>
          <w:rFonts w:ascii="Arial" w:hAnsi="Arial" w:cs="Arial"/>
          <w:b/>
          <w:i/>
          <w:iCs/>
          <w:sz w:val="22"/>
        </w:rPr>
        <w:t xml:space="preserve"> </w:t>
      </w:r>
      <w:proofErr w:type="spellStart"/>
      <w:r w:rsidR="00BC1472" w:rsidRPr="005909AF">
        <w:rPr>
          <w:rFonts w:ascii="Arial" w:hAnsi="Arial" w:cs="Arial"/>
          <w:b/>
          <w:i/>
          <w:iCs/>
          <w:sz w:val="22"/>
        </w:rPr>
        <w:t>i</w:t>
      </w:r>
      <w:proofErr w:type="spellEnd"/>
      <w:r w:rsidR="00BC1472" w:rsidRPr="005909AF">
        <w:rPr>
          <w:rFonts w:ascii="Arial" w:hAnsi="Arial" w:cs="Arial"/>
          <w:b/>
          <w:i/>
          <w:iCs/>
          <w:sz w:val="22"/>
        </w:rPr>
        <w:t xml:space="preserve">) </w:t>
      </w:r>
      <w:r w:rsidR="005909AF" w:rsidRPr="00760D80">
        <w:rPr>
          <w:rFonts w:ascii="Arial" w:hAnsi="Arial" w:cs="Arial"/>
          <w:i/>
          <w:sz w:val="22"/>
          <w:szCs w:val="22"/>
        </w:rPr>
        <w:t>Illdefined hypodense area with irregular enhancing rim in right temporal lobe</w:t>
      </w:r>
      <w:r w:rsidR="005909AF" w:rsidRPr="005909AF">
        <w:rPr>
          <w:rFonts w:ascii="Arial" w:hAnsi="Arial" w:cs="Arial"/>
          <w:b/>
          <w:i/>
          <w:sz w:val="22"/>
          <w:szCs w:val="22"/>
        </w:rPr>
        <w:t xml:space="preserve"> – Late cerebritis.</w:t>
      </w:r>
    </w:p>
    <w:p w:rsidR="005909AF" w:rsidRPr="005909AF" w:rsidRDefault="005909AF" w:rsidP="005909AF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</w:rPr>
      </w:pPr>
      <w:r w:rsidRPr="005909AF">
        <w:rPr>
          <w:rFonts w:ascii="Arial" w:hAnsi="Arial" w:cs="Arial"/>
          <w:b/>
          <w:i/>
          <w:iCs/>
          <w:sz w:val="22"/>
        </w:rPr>
        <w:t xml:space="preserve">ii) </w:t>
      </w:r>
      <w:r w:rsidRPr="00760D80">
        <w:rPr>
          <w:rFonts w:ascii="Arial" w:hAnsi="Arial" w:cs="Arial"/>
          <w:i/>
          <w:sz w:val="22"/>
          <w:szCs w:val="22"/>
        </w:rPr>
        <w:t xml:space="preserve">Soft tissue density lesion in right mastoid air cells and middle </w:t>
      </w:r>
      <w:r w:rsidR="00760D80" w:rsidRPr="00760D80">
        <w:rPr>
          <w:rFonts w:ascii="Arial" w:hAnsi="Arial" w:cs="Arial"/>
          <w:i/>
          <w:sz w:val="22"/>
          <w:szCs w:val="22"/>
        </w:rPr>
        <w:t xml:space="preserve">ear </w:t>
      </w:r>
      <w:r w:rsidRPr="00760D80">
        <w:rPr>
          <w:rFonts w:ascii="Arial" w:hAnsi="Arial" w:cs="Arial"/>
          <w:i/>
          <w:sz w:val="22"/>
          <w:szCs w:val="22"/>
        </w:rPr>
        <w:t xml:space="preserve">cavity with </w:t>
      </w:r>
      <w:r w:rsidR="00760D80" w:rsidRPr="00760D80">
        <w:rPr>
          <w:rFonts w:ascii="Arial" w:hAnsi="Arial" w:cs="Arial"/>
          <w:i/>
          <w:sz w:val="22"/>
          <w:szCs w:val="22"/>
        </w:rPr>
        <w:t xml:space="preserve">destruction of ossicles &amp; </w:t>
      </w:r>
      <w:r w:rsidRPr="00760D80">
        <w:rPr>
          <w:rFonts w:ascii="Arial" w:hAnsi="Arial" w:cs="Arial"/>
          <w:i/>
          <w:sz w:val="22"/>
          <w:szCs w:val="22"/>
        </w:rPr>
        <w:t>irregularity and focal defect in anterior</w:t>
      </w:r>
      <w:r w:rsidR="00760D80">
        <w:rPr>
          <w:rFonts w:ascii="Arial" w:hAnsi="Arial" w:cs="Arial"/>
          <w:i/>
          <w:sz w:val="22"/>
          <w:szCs w:val="22"/>
        </w:rPr>
        <w:t xml:space="preserve"> wall of</w:t>
      </w:r>
      <w:r w:rsidRPr="00760D80">
        <w:rPr>
          <w:rFonts w:ascii="Arial" w:hAnsi="Arial" w:cs="Arial"/>
          <w:i/>
          <w:sz w:val="22"/>
          <w:szCs w:val="22"/>
        </w:rPr>
        <w:t xml:space="preserve"> mastoid</w:t>
      </w:r>
      <w:r w:rsidRPr="00760D80">
        <w:rPr>
          <w:rFonts w:ascii="Arial" w:hAnsi="Arial" w:cs="Arial"/>
          <w:b/>
          <w:i/>
          <w:sz w:val="22"/>
          <w:szCs w:val="22"/>
        </w:rPr>
        <w:t xml:space="preserve"> – Otomastoiditis with p</w:t>
      </w:r>
      <w:r w:rsidR="00BC1472" w:rsidRPr="00760D80">
        <w:rPr>
          <w:rFonts w:ascii="Arial" w:hAnsi="Arial" w:cs="Arial"/>
          <w:b/>
          <w:i/>
          <w:iCs/>
          <w:sz w:val="22"/>
        </w:rPr>
        <w:t>neumocephalus in right temporal lobe &amp; along right temporal lobe convexity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039AC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B5418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434D9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045E"/>
    <w:rsid w:val="004D4884"/>
    <w:rsid w:val="004E140E"/>
    <w:rsid w:val="004F2699"/>
    <w:rsid w:val="00507669"/>
    <w:rsid w:val="00546A16"/>
    <w:rsid w:val="00571BEA"/>
    <w:rsid w:val="0058302B"/>
    <w:rsid w:val="00583BF1"/>
    <w:rsid w:val="005909AF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0D80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D2AE1"/>
    <w:rsid w:val="009F3B2C"/>
    <w:rsid w:val="00A06B47"/>
    <w:rsid w:val="00A12B9A"/>
    <w:rsid w:val="00A15487"/>
    <w:rsid w:val="00A23011"/>
    <w:rsid w:val="00A276B0"/>
    <w:rsid w:val="00A343FC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430E"/>
    <w:rsid w:val="00B751C1"/>
    <w:rsid w:val="00B84C4C"/>
    <w:rsid w:val="00BC1472"/>
    <w:rsid w:val="00BD442C"/>
    <w:rsid w:val="00BE3017"/>
    <w:rsid w:val="00BE5947"/>
    <w:rsid w:val="00BE74CF"/>
    <w:rsid w:val="00C17729"/>
    <w:rsid w:val="00C23DF4"/>
    <w:rsid w:val="00C30163"/>
    <w:rsid w:val="00C457E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DF4D83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2022-04-26T13:19:00Z</cp:lastPrinted>
  <dcterms:created xsi:type="dcterms:W3CDTF">2022-04-26T13:20:00Z</dcterms:created>
  <dcterms:modified xsi:type="dcterms:W3CDTF">2022-04-26T13:20:00Z</dcterms:modified>
</cp:coreProperties>
</file>