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A4A5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MANTU DEHRI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A4A5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A4A5A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E3B8C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540EB">
              <w:rPr>
                <w:rFonts w:ascii="Cambria" w:hAnsi="Cambria"/>
                <w:noProof/>
                <w:sz w:val="28"/>
              </w:rPr>
              <w:t>08-Apr-2023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Default="00DB2A66" w:rsidP="00DB2A6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351F54" w:rsidRPr="007351F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 xml:space="preserve">PARA NASAL </w:t>
      </w:r>
      <w:r w:rsidR="004C1B29" w:rsidRPr="00CA2EC3">
        <w:rPr>
          <w:rFonts w:ascii="Arial" w:hAnsi="Arial" w:cs="Arial"/>
          <w:sz w:val="22"/>
          <w:szCs w:val="22"/>
          <w:u w:val="single"/>
        </w:rPr>
        <w:t>SINUS</w:t>
      </w:r>
      <w:r w:rsidR="004C1B29">
        <w:rPr>
          <w:rFonts w:ascii="Arial" w:hAnsi="Arial" w:cs="Arial"/>
          <w:sz w:val="22"/>
          <w:szCs w:val="22"/>
          <w:u w:val="single"/>
        </w:rPr>
        <w:t>:</w:t>
      </w:r>
      <w:r w:rsidR="009C59DB">
        <w:rPr>
          <w:rFonts w:ascii="Arial" w:hAnsi="Arial" w:cs="Arial"/>
          <w:sz w:val="22"/>
          <w:szCs w:val="22"/>
          <w:u w:val="single"/>
        </w:rPr>
        <w:t xml:space="preserve"> </w:t>
      </w:r>
      <w:r w:rsidR="00351F54" w:rsidRPr="007351F3">
        <w:rPr>
          <w:rFonts w:ascii="Arial" w:hAnsi="Arial" w:cs="Arial"/>
          <w:sz w:val="22"/>
          <w:szCs w:val="22"/>
        </w:rPr>
        <w:t xml:space="preserve">No </w:t>
      </w:r>
      <w:r w:rsidR="00351F54">
        <w:rPr>
          <w:rFonts w:ascii="Arial" w:hAnsi="Arial" w:cs="Arial"/>
          <w:sz w:val="22"/>
          <w:szCs w:val="22"/>
        </w:rPr>
        <w:t>abnormality is seen in the para</w:t>
      </w:r>
      <w:r w:rsidR="00351F54"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 xml:space="preserve">POSTERIOR </w:t>
      </w:r>
      <w:r w:rsidR="004C1B29" w:rsidRPr="00CA2EC3">
        <w:rPr>
          <w:rFonts w:ascii="Arial" w:hAnsi="Arial" w:cs="Arial"/>
          <w:sz w:val="22"/>
          <w:szCs w:val="22"/>
          <w:u w:val="single"/>
        </w:rPr>
        <w:t>FOSSA</w:t>
      </w:r>
      <w:r w:rsidR="004C1B29">
        <w:rPr>
          <w:rFonts w:ascii="Arial" w:hAnsi="Arial" w:cs="Arial"/>
          <w:sz w:val="22"/>
          <w:szCs w:val="22"/>
          <w:u w:val="single"/>
        </w:rPr>
        <w:t>:</w:t>
      </w:r>
      <w:r w:rsidR="009C59DB">
        <w:rPr>
          <w:rFonts w:ascii="Arial" w:hAnsi="Arial" w:cs="Arial"/>
          <w:sz w:val="22"/>
          <w:szCs w:val="22"/>
          <w:u w:val="single"/>
        </w:rPr>
        <w:t xml:space="preserve"> </w:t>
      </w: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4C1B29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9C59DB">
        <w:rPr>
          <w:rFonts w:ascii="Arial" w:hAnsi="Arial" w:cs="Arial"/>
          <w:sz w:val="22"/>
          <w:szCs w:val="22"/>
          <w:u w:val="single"/>
        </w:rPr>
        <w:t xml:space="preserve"> </w:t>
      </w:r>
      <w:r w:rsidR="00DB2A66"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C1B29" w:rsidRPr="004C1B29" w:rsidRDefault="00DB2A66" w:rsidP="009C59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9C59DB">
        <w:rPr>
          <w:rFonts w:ascii="Arial" w:hAnsi="Arial" w:cs="Arial"/>
          <w:sz w:val="22"/>
          <w:szCs w:val="22"/>
          <w:u w:val="single"/>
        </w:rPr>
        <w:t xml:space="preserve">: </w:t>
      </w:r>
      <w:r w:rsidR="004C1B29" w:rsidRPr="004C1B29">
        <w:rPr>
          <w:rFonts w:ascii="Arial" w:hAnsi="Arial" w:cs="Arial"/>
          <w:sz w:val="22"/>
          <w:szCs w:val="22"/>
        </w:rPr>
        <w:t>A small calcified focus of size ~3.6X5.7mm is noted in the left frontal lobe in cortical location.</w:t>
      </w:r>
    </w:p>
    <w:p w:rsidR="004C1B29" w:rsidRDefault="004C1B29" w:rsidP="009C59DB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9C59DB" w:rsidRPr="009C59DB" w:rsidRDefault="009C59DB" w:rsidP="009C59DB">
      <w:pPr>
        <w:autoSpaceDE w:val="0"/>
        <w:autoSpaceDN w:val="0"/>
        <w:adjustRightInd w:val="0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DB2A66" w:rsidRPr="00CA2EC3">
        <w:rPr>
          <w:rFonts w:ascii="Arial" w:hAnsi="Arial" w:cs="Arial"/>
          <w:sz w:val="22"/>
          <w:szCs w:val="22"/>
        </w:rPr>
        <w:t>erebral hemisphere is unremarkable. Gray and White matter discriminability is good</w:t>
      </w:r>
      <w:r>
        <w:rPr>
          <w:rFonts w:ascii="Arial" w:hAnsi="Arial" w:cs="Arial"/>
          <w:sz w:val="22"/>
          <w:szCs w:val="22"/>
        </w:rPr>
        <w:t>.</w:t>
      </w:r>
      <w:r w:rsidRPr="009C59DB">
        <w:rPr>
          <w:rFonts w:ascii="Arial" w:hAnsi="Arial"/>
          <w:color w:val="000000"/>
          <w:sz w:val="22"/>
          <w:szCs w:val="22"/>
        </w:rPr>
        <w:t xml:space="preserve"> </w:t>
      </w:r>
      <w:r w:rsidRPr="009C59DB">
        <w:rPr>
          <w:rFonts w:ascii="Arial" w:hAnsi="Arial" w:cs="Arial"/>
          <w:color w:val="000000"/>
          <w:sz w:val="22"/>
          <w:szCs w:val="22"/>
        </w:rPr>
        <w:t xml:space="preserve">No obvious abnormal </w:t>
      </w:r>
      <w:r w:rsidRPr="009C59DB">
        <w:rPr>
          <w:rFonts w:ascii="Arial" w:hAnsi="Arial"/>
          <w:color w:val="000000"/>
          <w:sz w:val="22"/>
          <w:szCs w:val="22"/>
        </w:rPr>
        <w:t>Meningeal</w:t>
      </w:r>
      <w:r w:rsidRPr="009C59DB">
        <w:rPr>
          <w:rFonts w:ascii="Arial" w:hAnsi="Arial" w:cs="Arial"/>
          <w:color w:val="000000"/>
          <w:sz w:val="22"/>
          <w:szCs w:val="22"/>
        </w:rPr>
        <w:t xml:space="preserve"> /parenchymal enhancement seen.</w:t>
      </w:r>
    </w:p>
    <w:p w:rsidR="009C59DB" w:rsidRDefault="009C59DB" w:rsidP="009746FE">
      <w:pPr>
        <w:pStyle w:val="NormalWeb"/>
        <w:spacing w:before="60" w:after="60"/>
        <w:rPr>
          <w:rFonts w:ascii="Arial" w:hAnsi="Arial"/>
          <w:color w:val="000000"/>
          <w:sz w:val="22"/>
          <w:szCs w:val="22"/>
        </w:rPr>
      </w:pPr>
    </w:p>
    <w:p w:rsidR="009746FE" w:rsidRPr="009C59DB" w:rsidRDefault="009746FE" w:rsidP="009746FE">
      <w:pPr>
        <w:pStyle w:val="NormalWeb"/>
        <w:spacing w:before="60" w:after="60"/>
        <w:rPr>
          <w:rFonts w:ascii="Arial" w:hAnsi="Arial"/>
          <w:color w:val="000000"/>
          <w:sz w:val="22"/>
          <w:szCs w:val="22"/>
        </w:rPr>
      </w:pPr>
      <w:r w:rsidRPr="009C59DB">
        <w:rPr>
          <w:rFonts w:ascii="Arial" w:hAnsi="Arial"/>
          <w:color w:val="000000"/>
          <w:sz w:val="22"/>
          <w:szCs w:val="22"/>
        </w:rPr>
        <w:t>Focal metallic implant with artifact noted in midline posterior parietal region. </w:t>
      </w:r>
    </w:p>
    <w:p w:rsidR="009746FE" w:rsidRPr="009C59DB" w:rsidRDefault="009746FE" w:rsidP="009746FE">
      <w:pPr>
        <w:pStyle w:val="NormalWeb"/>
        <w:spacing w:before="60" w:after="60"/>
        <w:rPr>
          <w:rFonts w:ascii="Arial" w:hAnsi="Arial"/>
          <w:sz w:val="22"/>
          <w:szCs w:val="22"/>
        </w:rPr>
      </w:pPr>
    </w:p>
    <w:p w:rsidR="009746FE" w:rsidRPr="009C59DB" w:rsidRDefault="009746FE" w:rsidP="009746FE">
      <w:pPr>
        <w:pStyle w:val="NormalWeb"/>
        <w:spacing w:before="60" w:after="60"/>
        <w:rPr>
          <w:rFonts w:ascii="Arial" w:hAnsi="Arial"/>
          <w:color w:val="000000"/>
          <w:sz w:val="22"/>
          <w:szCs w:val="22"/>
        </w:rPr>
      </w:pPr>
      <w:r w:rsidRPr="009C59DB">
        <w:rPr>
          <w:rFonts w:ascii="Arial" w:hAnsi="Arial"/>
          <w:color w:val="000000"/>
          <w:sz w:val="22"/>
          <w:szCs w:val="22"/>
        </w:rPr>
        <w:t>Focal gliotic changes noted in left parasagittal parietal lobe causing dilatation of left occipital horn.</w:t>
      </w:r>
      <w:r w:rsidR="004C1B29">
        <w:rPr>
          <w:rFonts w:ascii="Arial" w:hAnsi="Arial"/>
          <w:color w:val="000000"/>
          <w:sz w:val="22"/>
          <w:szCs w:val="22"/>
        </w:rPr>
        <w:t xml:space="preserve"> Encephalomala</w:t>
      </w:r>
      <w:r w:rsidR="004C1B29" w:rsidRPr="009C59DB">
        <w:rPr>
          <w:rFonts w:ascii="Arial" w:hAnsi="Arial"/>
          <w:color w:val="000000"/>
          <w:sz w:val="22"/>
          <w:szCs w:val="22"/>
        </w:rPr>
        <w:t>cic changes</w:t>
      </w:r>
      <w:r w:rsidR="004C1B29">
        <w:rPr>
          <w:rFonts w:ascii="Arial" w:hAnsi="Arial"/>
          <w:color w:val="000000"/>
          <w:sz w:val="22"/>
          <w:szCs w:val="22"/>
        </w:rPr>
        <w:t xml:space="preserve"> are</w:t>
      </w:r>
      <w:r w:rsidRPr="009C59DB">
        <w:rPr>
          <w:rFonts w:ascii="Arial" w:hAnsi="Arial"/>
          <w:color w:val="000000"/>
          <w:sz w:val="22"/>
          <w:szCs w:val="22"/>
        </w:rPr>
        <w:t xml:space="preserve"> noted in left temporal lobe with few foci of calcifications.</w:t>
      </w:r>
    </w:p>
    <w:p w:rsidR="009746FE" w:rsidRPr="009C59DB" w:rsidRDefault="009746FE" w:rsidP="009746FE">
      <w:pPr>
        <w:pStyle w:val="NormalWeb"/>
        <w:spacing w:before="60" w:after="60"/>
        <w:rPr>
          <w:rFonts w:ascii="Arial" w:hAnsi="Arial"/>
          <w:sz w:val="22"/>
          <w:szCs w:val="22"/>
        </w:rPr>
      </w:pPr>
    </w:p>
    <w:p w:rsidR="009746FE" w:rsidRPr="009C59DB" w:rsidRDefault="009C59DB" w:rsidP="009746FE">
      <w:pPr>
        <w:pStyle w:val="NormalWeb"/>
        <w:spacing w:before="60" w:after="60"/>
        <w:rPr>
          <w:rFonts w:ascii="Arial" w:hAnsi="Arial"/>
          <w:color w:val="000000"/>
          <w:sz w:val="22"/>
          <w:szCs w:val="22"/>
        </w:rPr>
      </w:pPr>
      <w:r w:rsidRPr="009C59DB">
        <w:rPr>
          <w:rFonts w:ascii="Arial" w:hAnsi="Arial"/>
          <w:color w:val="000000"/>
          <w:sz w:val="22"/>
          <w:szCs w:val="22"/>
        </w:rPr>
        <w:t>Phthisis</w:t>
      </w:r>
      <w:r w:rsidR="009746FE" w:rsidRPr="009C59DB">
        <w:rPr>
          <w:rFonts w:ascii="Arial" w:hAnsi="Arial"/>
          <w:color w:val="000000"/>
          <w:sz w:val="22"/>
          <w:szCs w:val="22"/>
        </w:rPr>
        <w:t xml:space="preserve"> bulbi in right eye.</w:t>
      </w:r>
    </w:p>
    <w:p w:rsidR="009C59DB" w:rsidRDefault="009C59DB" w:rsidP="009C59DB">
      <w:pPr>
        <w:pStyle w:val="NormalWeb"/>
        <w:spacing w:before="60" w:after="60"/>
        <w:rPr>
          <w:rFonts w:ascii="Arial" w:hAnsi="Arial"/>
          <w:b/>
          <w:bCs/>
          <w:i/>
          <w:iCs/>
          <w:color w:val="000000"/>
          <w:u w:val="single"/>
        </w:rPr>
      </w:pPr>
    </w:p>
    <w:p w:rsidR="009C59DB" w:rsidRPr="009C59DB" w:rsidRDefault="00DB2A66" w:rsidP="009C59DB">
      <w:pPr>
        <w:pStyle w:val="NormalWeb"/>
        <w:spacing w:before="60" w:after="60"/>
        <w:rPr>
          <w:rFonts w:ascii="Arial" w:hAnsi="Arial"/>
          <w:b/>
          <w:i/>
          <w:color w:val="000000"/>
          <w:sz w:val="22"/>
          <w:szCs w:val="22"/>
        </w:rPr>
      </w:pPr>
      <w:r>
        <w:rPr>
          <w:rFonts w:ascii="Arial" w:hAnsi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/>
        </w:rPr>
        <w:t xml:space="preserve">:  </w:t>
      </w:r>
      <w:r>
        <w:rPr>
          <w:rFonts w:ascii="Arial" w:hAnsi="Arial"/>
          <w:i/>
          <w:iCs/>
        </w:rPr>
        <w:tab/>
        <w:t xml:space="preserve"> </w:t>
      </w:r>
      <w:proofErr w:type="spellStart"/>
      <w:r w:rsidR="009C59DB" w:rsidRPr="009C59DB">
        <w:rPr>
          <w:rFonts w:ascii="Arial" w:hAnsi="Arial"/>
          <w:b/>
          <w:i/>
          <w:iCs/>
        </w:rPr>
        <w:t>i</w:t>
      </w:r>
      <w:proofErr w:type="spellEnd"/>
      <w:r w:rsidR="009C59DB" w:rsidRPr="009C59DB">
        <w:rPr>
          <w:rFonts w:ascii="Arial" w:hAnsi="Arial"/>
          <w:b/>
          <w:i/>
          <w:iCs/>
        </w:rPr>
        <w:t xml:space="preserve">) </w:t>
      </w:r>
      <w:r w:rsidR="009C59DB" w:rsidRPr="009C59DB">
        <w:rPr>
          <w:rFonts w:ascii="Arial" w:hAnsi="Arial"/>
          <w:b/>
          <w:i/>
          <w:color w:val="000000"/>
          <w:sz w:val="22"/>
          <w:szCs w:val="22"/>
        </w:rPr>
        <w:t>Focal metallic implant with artifact in midline posterior parietal region. </w:t>
      </w:r>
    </w:p>
    <w:p w:rsidR="009C59DB" w:rsidRPr="009C59DB" w:rsidRDefault="009C59DB" w:rsidP="009C59DB">
      <w:pPr>
        <w:pStyle w:val="NormalWeb"/>
        <w:spacing w:before="60" w:after="60"/>
        <w:ind w:left="1440"/>
        <w:rPr>
          <w:rFonts w:ascii="Arial" w:hAnsi="Arial"/>
          <w:b/>
          <w:i/>
          <w:color w:val="000000"/>
          <w:sz w:val="22"/>
          <w:szCs w:val="22"/>
        </w:rPr>
      </w:pPr>
      <w:r w:rsidRPr="009C59DB">
        <w:rPr>
          <w:rFonts w:ascii="Arial" w:hAnsi="Arial"/>
          <w:b/>
          <w:i/>
          <w:sz w:val="22"/>
          <w:szCs w:val="22"/>
        </w:rPr>
        <w:t xml:space="preserve">ii) </w:t>
      </w:r>
      <w:r w:rsidRPr="009C59DB">
        <w:rPr>
          <w:rFonts w:ascii="Arial" w:hAnsi="Arial"/>
          <w:b/>
          <w:i/>
          <w:color w:val="000000"/>
          <w:sz w:val="22"/>
          <w:szCs w:val="22"/>
        </w:rPr>
        <w:t>Focal gliotic changes in left parasagittal parietal lobe causing dilatation of left occipital horn.</w:t>
      </w:r>
    </w:p>
    <w:p w:rsidR="009C59DB" w:rsidRPr="009C59DB" w:rsidRDefault="009C59DB" w:rsidP="009C59DB">
      <w:pPr>
        <w:pStyle w:val="NormalWeb"/>
        <w:spacing w:before="60" w:after="60"/>
        <w:ind w:left="1440"/>
        <w:rPr>
          <w:rFonts w:ascii="Arial" w:hAnsi="Arial"/>
          <w:b/>
          <w:i/>
          <w:color w:val="000000"/>
          <w:sz w:val="22"/>
          <w:szCs w:val="22"/>
        </w:rPr>
      </w:pPr>
      <w:r w:rsidRPr="009C59DB">
        <w:rPr>
          <w:rFonts w:ascii="Arial" w:hAnsi="Arial"/>
          <w:b/>
          <w:i/>
          <w:sz w:val="22"/>
          <w:szCs w:val="22"/>
        </w:rPr>
        <w:t xml:space="preserve">iii) </w:t>
      </w:r>
      <w:r w:rsidR="004C1B29">
        <w:rPr>
          <w:rFonts w:ascii="Arial" w:hAnsi="Arial"/>
          <w:b/>
          <w:i/>
          <w:color w:val="000000"/>
          <w:sz w:val="22"/>
          <w:szCs w:val="22"/>
        </w:rPr>
        <w:t>E</w:t>
      </w:r>
      <w:r w:rsidRPr="009C59DB">
        <w:rPr>
          <w:rFonts w:ascii="Arial" w:hAnsi="Arial"/>
          <w:b/>
          <w:i/>
          <w:color w:val="000000"/>
          <w:sz w:val="22"/>
          <w:szCs w:val="22"/>
        </w:rPr>
        <w:t>ncephalomalacic changes in left temporal lobe with few foci of calcifications.</w:t>
      </w:r>
    </w:p>
    <w:p w:rsidR="000540EB" w:rsidRDefault="009C59DB" w:rsidP="009C59DB">
      <w:pPr>
        <w:pStyle w:val="NormalWeb"/>
        <w:spacing w:before="60" w:after="60"/>
        <w:rPr>
          <w:rFonts w:ascii="Arial" w:hAnsi="Arial"/>
          <w:b/>
          <w:i/>
          <w:sz w:val="22"/>
          <w:szCs w:val="22"/>
        </w:rPr>
      </w:pPr>
      <w:r>
        <w:rPr>
          <w:rFonts w:ascii="Arial" w:hAnsi="Arial"/>
          <w:b/>
          <w:i/>
          <w:sz w:val="22"/>
          <w:szCs w:val="22"/>
        </w:rPr>
        <w:tab/>
      </w:r>
      <w:r>
        <w:rPr>
          <w:rFonts w:ascii="Arial" w:hAnsi="Arial"/>
          <w:b/>
          <w:i/>
          <w:sz w:val="22"/>
          <w:szCs w:val="22"/>
        </w:rPr>
        <w:tab/>
        <w:t xml:space="preserve">iv) </w:t>
      </w:r>
      <w:r w:rsidR="000540EB">
        <w:rPr>
          <w:rFonts w:ascii="Arial" w:hAnsi="Arial"/>
          <w:b/>
          <w:i/>
          <w:sz w:val="22"/>
          <w:szCs w:val="22"/>
        </w:rPr>
        <w:t>Small calcified granuloma in left frontal lobe in cortical location.</w:t>
      </w:r>
    </w:p>
    <w:p w:rsidR="009C59DB" w:rsidRPr="009C59DB" w:rsidRDefault="000540EB" w:rsidP="009C59DB">
      <w:pPr>
        <w:pStyle w:val="NormalWeb"/>
        <w:spacing w:before="60" w:after="60"/>
        <w:rPr>
          <w:rFonts w:ascii="Arial" w:hAnsi="Arial"/>
          <w:b/>
          <w:i/>
          <w:color w:val="000000"/>
          <w:sz w:val="22"/>
          <w:szCs w:val="22"/>
        </w:rPr>
      </w:pPr>
      <w:r>
        <w:rPr>
          <w:rFonts w:ascii="Arial" w:hAnsi="Arial"/>
          <w:b/>
          <w:i/>
          <w:sz w:val="22"/>
          <w:szCs w:val="22"/>
        </w:rPr>
        <w:tab/>
      </w:r>
      <w:r>
        <w:rPr>
          <w:rFonts w:ascii="Arial" w:hAnsi="Arial"/>
          <w:b/>
          <w:i/>
          <w:sz w:val="22"/>
          <w:szCs w:val="22"/>
        </w:rPr>
        <w:tab/>
        <w:t xml:space="preserve">v) </w:t>
      </w:r>
      <w:r w:rsidR="009C59DB" w:rsidRPr="009C59DB">
        <w:rPr>
          <w:rFonts w:ascii="Arial" w:hAnsi="Arial"/>
          <w:b/>
          <w:i/>
          <w:color w:val="000000"/>
          <w:sz w:val="22"/>
          <w:szCs w:val="22"/>
        </w:rPr>
        <w:t>Phthisis bulbi in right eye.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540EB"/>
    <w:rsid w:val="0006665E"/>
    <w:rsid w:val="000760B0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23E9D"/>
    <w:rsid w:val="001559F7"/>
    <w:rsid w:val="0016423B"/>
    <w:rsid w:val="001672F8"/>
    <w:rsid w:val="0016733E"/>
    <w:rsid w:val="00175A8D"/>
    <w:rsid w:val="0018303C"/>
    <w:rsid w:val="001910CD"/>
    <w:rsid w:val="00194FBF"/>
    <w:rsid w:val="001A55C0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1F54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5DAB"/>
    <w:rsid w:val="0040648C"/>
    <w:rsid w:val="00411F94"/>
    <w:rsid w:val="004319C4"/>
    <w:rsid w:val="00435010"/>
    <w:rsid w:val="0044294B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6B07"/>
    <w:rsid w:val="004920E0"/>
    <w:rsid w:val="004A4AC6"/>
    <w:rsid w:val="004A583A"/>
    <w:rsid w:val="004B22A4"/>
    <w:rsid w:val="004B7857"/>
    <w:rsid w:val="004C1B29"/>
    <w:rsid w:val="004C524D"/>
    <w:rsid w:val="004C7308"/>
    <w:rsid w:val="004D4884"/>
    <w:rsid w:val="004D76DA"/>
    <w:rsid w:val="004E140E"/>
    <w:rsid w:val="004F2699"/>
    <w:rsid w:val="00507669"/>
    <w:rsid w:val="005147AD"/>
    <w:rsid w:val="00546A16"/>
    <w:rsid w:val="00571BEA"/>
    <w:rsid w:val="0058302B"/>
    <w:rsid w:val="00583BF1"/>
    <w:rsid w:val="005A7D91"/>
    <w:rsid w:val="005B0645"/>
    <w:rsid w:val="005B53FE"/>
    <w:rsid w:val="005C3285"/>
    <w:rsid w:val="005E027C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F3710"/>
    <w:rsid w:val="00824DA0"/>
    <w:rsid w:val="0082552C"/>
    <w:rsid w:val="008360F2"/>
    <w:rsid w:val="0084781B"/>
    <w:rsid w:val="00865E14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746FE"/>
    <w:rsid w:val="0099626A"/>
    <w:rsid w:val="009962D7"/>
    <w:rsid w:val="009C59DB"/>
    <w:rsid w:val="009C6A5D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3E8D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3111"/>
    <w:rsid w:val="00CD73B5"/>
    <w:rsid w:val="00CF3E64"/>
    <w:rsid w:val="00D1276A"/>
    <w:rsid w:val="00D13C38"/>
    <w:rsid w:val="00D24FCA"/>
    <w:rsid w:val="00D26733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0A34"/>
    <w:rsid w:val="00DB2A66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A4A5A"/>
    <w:rsid w:val="00EB7390"/>
    <w:rsid w:val="00EC0236"/>
    <w:rsid w:val="00EC1A7A"/>
    <w:rsid w:val="00EC21D2"/>
    <w:rsid w:val="00EC2959"/>
    <w:rsid w:val="00EC46BC"/>
    <w:rsid w:val="00EC5C19"/>
    <w:rsid w:val="00EC6A91"/>
    <w:rsid w:val="00ED5894"/>
    <w:rsid w:val="00EE00AC"/>
    <w:rsid w:val="00EE3B8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5433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  <w:style w:type="paragraph" w:customStyle="1" w:styleId="NormalWeb">
    <w:name w:val="Normal (Web)"/>
    <w:basedOn w:val="Normal"/>
    <w:rsid w:val="009746FE"/>
    <w:rPr>
      <w:rFonts w:ascii="Calibri" w:eastAsia="宋体" w:hAnsi="Calibri" w:cs="Ari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2ED1-C435-4C7E-8F85-205156E5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2023-04-08T12:13:00Z</cp:lastPrinted>
  <dcterms:created xsi:type="dcterms:W3CDTF">2023-04-08T12:14:00Z</dcterms:created>
  <dcterms:modified xsi:type="dcterms:W3CDTF">2023-04-08T12:14:00Z</dcterms:modified>
</cp:coreProperties>
</file>