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2C5D39" w:rsidRDefault="002C5D39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D7C9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HELENA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D7C9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D7C9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D7C9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29.06.2023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2C5D39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done  from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4160FA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2C5D39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2C5D3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D7654C">
        <w:rPr>
          <w:rFonts w:ascii="Arial" w:hAnsi="Arial" w:cs="Arial"/>
          <w:color w:val="000000"/>
          <w:sz w:val="22"/>
          <w:szCs w:val="22"/>
        </w:rPr>
        <w:t>Defect of size ~5.4c</w:t>
      </w:r>
      <w:r w:rsidR="004160FA">
        <w:rPr>
          <w:rFonts w:ascii="Arial" w:hAnsi="Arial" w:cs="Arial"/>
          <w:color w:val="000000"/>
          <w:sz w:val="22"/>
          <w:szCs w:val="22"/>
        </w:rPr>
        <w:t xml:space="preserve">m is present in left hemidiaphragm with </w:t>
      </w:r>
      <w:r w:rsidR="00D7654C">
        <w:rPr>
          <w:rFonts w:ascii="Arial" w:hAnsi="Arial" w:cs="Arial"/>
          <w:color w:val="000000"/>
          <w:sz w:val="22"/>
          <w:szCs w:val="22"/>
        </w:rPr>
        <w:t xml:space="preserve">herniation of stomach, large portion of small bowel loops, </w:t>
      </w:r>
      <w:r w:rsidR="004160FA">
        <w:rPr>
          <w:rFonts w:ascii="Arial" w:hAnsi="Arial" w:cs="Arial"/>
          <w:color w:val="000000"/>
          <w:sz w:val="22"/>
          <w:szCs w:val="22"/>
        </w:rPr>
        <w:t>transverse</w:t>
      </w:r>
      <w:r w:rsidR="00D7654C">
        <w:rPr>
          <w:rFonts w:ascii="Arial" w:hAnsi="Arial" w:cs="Arial"/>
          <w:color w:val="000000"/>
          <w:sz w:val="22"/>
          <w:szCs w:val="22"/>
        </w:rPr>
        <w:t xml:space="preserve"> and splenic flexure of colon and spleen</w:t>
      </w:r>
      <w:r w:rsidR="004160FA">
        <w:rPr>
          <w:rFonts w:ascii="Arial" w:hAnsi="Arial" w:cs="Arial"/>
          <w:color w:val="000000"/>
          <w:sz w:val="22"/>
          <w:szCs w:val="22"/>
        </w:rPr>
        <w:t xml:space="preserve"> </w:t>
      </w:r>
      <w:r w:rsidR="00D7654C">
        <w:rPr>
          <w:rFonts w:ascii="Arial" w:hAnsi="Arial" w:cs="Arial"/>
          <w:color w:val="000000"/>
          <w:sz w:val="22"/>
          <w:szCs w:val="22"/>
        </w:rPr>
        <w:t>noted</w:t>
      </w:r>
      <w:r w:rsidR="004160FA">
        <w:rPr>
          <w:rFonts w:ascii="Arial" w:hAnsi="Arial" w:cs="Arial"/>
          <w:color w:val="000000"/>
          <w:sz w:val="22"/>
          <w:szCs w:val="22"/>
        </w:rPr>
        <w:t xml:space="preserve">. No feature </w:t>
      </w:r>
      <w:r w:rsidR="00583F2E">
        <w:rPr>
          <w:rFonts w:ascii="Arial" w:hAnsi="Arial" w:cs="Arial"/>
          <w:color w:val="000000"/>
          <w:sz w:val="22"/>
          <w:szCs w:val="22"/>
        </w:rPr>
        <w:t>of obstruction noted in visualised bowel segment</w:t>
      </w:r>
      <w:r w:rsidR="004160FA">
        <w:rPr>
          <w:rFonts w:ascii="Arial" w:hAnsi="Arial" w:cs="Arial"/>
          <w:color w:val="000000"/>
          <w:sz w:val="22"/>
          <w:szCs w:val="22"/>
        </w:rPr>
        <w:t xml:space="preserve">. </w:t>
      </w:r>
      <w:r w:rsidR="00D7654C">
        <w:rPr>
          <w:rFonts w:ascii="Arial" w:hAnsi="Arial" w:cs="Arial"/>
          <w:color w:val="000000"/>
          <w:sz w:val="22"/>
          <w:szCs w:val="22"/>
        </w:rPr>
        <w:t>A</w:t>
      </w:r>
      <w:r w:rsidR="004160FA">
        <w:rPr>
          <w:rFonts w:ascii="Arial" w:hAnsi="Arial" w:cs="Arial"/>
          <w:color w:val="000000"/>
          <w:sz w:val="22"/>
          <w:szCs w:val="22"/>
        </w:rPr>
        <w:t>djacent parenchymal collapse is noted in left lower lobe</w:t>
      </w:r>
      <w:r w:rsidR="00D7654C">
        <w:rPr>
          <w:rFonts w:ascii="Arial" w:hAnsi="Arial" w:cs="Arial"/>
          <w:color w:val="000000"/>
          <w:sz w:val="22"/>
          <w:szCs w:val="22"/>
        </w:rPr>
        <w:t>.</w:t>
      </w:r>
    </w:p>
    <w:p w:rsidR="004160FA" w:rsidRDefault="004160FA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0C08" w:rsidRDefault="00FE0C0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Tubular bronchiectatic changes are noted in right middle lobe and lateral basal segment of right lower </w:t>
      </w:r>
      <w:r w:rsidR="00583F2E">
        <w:rPr>
          <w:rFonts w:ascii="Arial" w:hAnsi="Arial" w:cs="Arial"/>
          <w:color w:val="000000"/>
          <w:sz w:val="22"/>
          <w:szCs w:val="22"/>
        </w:rPr>
        <w:t>lobes. Fibroatelectatic</w:t>
      </w:r>
      <w:r>
        <w:rPr>
          <w:rFonts w:ascii="Arial" w:hAnsi="Arial" w:cs="Arial"/>
          <w:color w:val="000000"/>
          <w:sz w:val="22"/>
          <w:szCs w:val="22"/>
        </w:rPr>
        <w:t xml:space="preserve"> changes are noted in lingular division of left upper and basal segment of left lower lobes.</w:t>
      </w:r>
    </w:p>
    <w:p w:rsidR="00FE0C08" w:rsidRDefault="00FE0C0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FE0C0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</w:t>
      </w:r>
      <w:r w:rsidR="00725726">
        <w:rPr>
          <w:rFonts w:ascii="Arial" w:hAnsi="Arial" w:cs="Arial"/>
          <w:color w:val="000000"/>
          <w:sz w:val="22"/>
          <w:szCs w:val="22"/>
        </w:rPr>
        <w:t>Normal i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nterlobular and intralobular septae are noted. </w:t>
      </w:r>
    </w:p>
    <w:p w:rsidR="00C21DF2" w:rsidRPr="00B63FC5" w:rsidRDefault="00C21DF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2C5D39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C21DF2" w:rsidRPr="00C21DF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C21DF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="00C21DF2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proofErr w:type="gramStart"/>
      <w:r w:rsidR="00C21DF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proofErr w:type="gramEnd"/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583F2E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seen. 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2C5D39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Default="00C21DF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2C5D3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No abnormal density is seen in the bones</w:t>
      </w:r>
      <w:r w:rsidR="002C5D39">
        <w:rPr>
          <w:rFonts w:ascii="Arial" w:hAnsi="Arial" w:cs="Arial"/>
          <w:color w:val="000000"/>
          <w:sz w:val="22"/>
          <w:szCs w:val="22"/>
        </w:rPr>
        <w:t>.</w:t>
      </w:r>
    </w:p>
    <w:p w:rsidR="002C5D39" w:rsidRPr="00B63FC5" w:rsidRDefault="002C5D39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D7654C" w:rsidRPr="002C5D39" w:rsidRDefault="008E47A4" w:rsidP="002C5D39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FE0C08" w:rsidRPr="002C5D39">
        <w:rPr>
          <w:rFonts w:ascii="Arial" w:hAnsi="Arial" w:cs="Arial"/>
          <w:b/>
          <w:i/>
          <w:color w:val="000000"/>
        </w:rPr>
        <w:t>i</w:t>
      </w:r>
      <w:proofErr w:type="spellEnd"/>
      <w:r w:rsidR="00FE0C08" w:rsidRPr="002C5D39">
        <w:rPr>
          <w:rFonts w:ascii="Arial" w:hAnsi="Arial" w:cs="Arial"/>
          <w:b/>
          <w:i/>
          <w:color w:val="000000"/>
        </w:rPr>
        <w:t xml:space="preserve">) </w:t>
      </w:r>
      <w:r w:rsidR="00D7654C" w:rsidRPr="002C5D39">
        <w:rPr>
          <w:rFonts w:ascii="Arial" w:hAnsi="Arial" w:cs="Arial"/>
          <w:i/>
          <w:color w:val="000000"/>
          <w:sz w:val="22"/>
          <w:szCs w:val="22"/>
        </w:rPr>
        <w:t xml:space="preserve">Defect in left hemidiaphragm with herniation of stomach, large portion of small bowel loops, transverse and splenic flexure of colon and spleen </w:t>
      </w:r>
      <w:r w:rsidR="002C5D39" w:rsidRPr="002C5D39">
        <w:rPr>
          <w:rFonts w:ascii="Arial" w:hAnsi="Arial" w:cs="Arial"/>
          <w:i/>
          <w:color w:val="000000"/>
          <w:sz w:val="22"/>
          <w:szCs w:val="22"/>
        </w:rPr>
        <w:t>with</w:t>
      </w:r>
      <w:r w:rsidR="00D7654C" w:rsidRPr="002C5D39">
        <w:rPr>
          <w:rFonts w:ascii="Arial" w:hAnsi="Arial" w:cs="Arial"/>
          <w:i/>
          <w:color w:val="000000"/>
          <w:sz w:val="22"/>
          <w:szCs w:val="22"/>
        </w:rPr>
        <w:t xml:space="preserve"> adjacent parenchymal collapse in left lower lobe </w:t>
      </w:r>
      <w:r w:rsidR="00D7654C" w:rsidRPr="002C5D39">
        <w:rPr>
          <w:rFonts w:ascii="Arial" w:hAnsi="Arial" w:cs="Arial"/>
          <w:b/>
          <w:i/>
          <w:color w:val="000000"/>
          <w:sz w:val="22"/>
          <w:szCs w:val="22"/>
        </w:rPr>
        <w:t>– Left diaphragmatic hernia (No feature of obstruction noted in visualised bowel segment).</w:t>
      </w:r>
    </w:p>
    <w:p w:rsidR="002C5D39" w:rsidRPr="002C5D39" w:rsidRDefault="00D7654C" w:rsidP="002C5D39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2C5D39">
        <w:rPr>
          <w:rFonts w:ascii="Arial" w:hAnsi="Arial" w:cs="Arial"/>
          <w:b/>
          <w:i/>
          <w:color w:val="000000"/>
        </w:rPr>
        <w:t>ii)</w:t>
      </w:r>
      <w:r w:rsidR="002C5D39" w:rsidRPr="002C5D39">
        <w:rPr>
          <w:rFonts w:ascii="Arial" w:hAnsi="Arial" w:cs="Arial"/>
          <w:b/>
          <w:i/>
          <w:color w:val="000000"/>
          <w:sz w:val="22"/>
          <w:szCs w:val="22"/>
        </w:rPr>
        <w:t>Tubular bronchiectatic changes in right middle lobe and lateral basal segment of right lower lobes &amp; fibroatelectatic changes in lingular division of left upper and basal segment of left lower lobes.</w:t>
      </w:r>
    </w:p>
    <w:p w:rsidR="00D7654C" w:rsidRPr="002C5D39" w:rsidRDefault="00D7654C" w:rsidP="00D7654C">
      <w:pPr>
        <w:autoSpaceDE w:val="0"/>
        <w:autoSpaceDN w:val="0"/>
        <w:adjustRightInd w:val="0"/>
        <w:ind w:left="450"/>
        <w:rPr>
          <w:rFonts w:ascii="Arial" w:hAnsi="Arial" w:cs="Arial"/>
          <w:i/>
          <w:color w:val="000000"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7290E"/>
    <w:rsid w:val="00085BC8"/>
    <w:rsid w:val="00091239"/>
    <w:rsid w:val="000965A0"/>
    <w:rsid w:val="000A2225"/>
    <w:rsid w:val="000C005C"/>
    <w:rsid w:val="000C6A67"/>
    <w:rsid w:val="000D4222"/>
    <w:rsid w:val="000D7C93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C5D39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160FA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83F2E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822FF"/>
    <w:rsid w:val="007B59CD"/>
    <w:rsid w:val="007B6379"/>
    <w:rsid w:val="007C5611"/>
    <w:rsid w:val="007D3687"/>
    <w:rsid w:val="007E3C62"/>
    <w:rsid w:val="008013B8"/>
    <w:rsid w:val="00822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53D59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753F8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1DF2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7654C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30385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0C08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2023-06-30T14:12:00Z</cp:lastPrinted>
  <dcterms:created xsi:type="dcterms:W3CDTF">2023-06-30T14:13:00Z</dcterms:created>
  <dcterms:modified xsi:type="dcterms:W3CDTF">2023-06-30T14:13:00Z</dcterms:modified>
</cp:coreProperties>
</file>