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A48" w:rsidRDefault="00674A48">
      <w:pPr>
        <w:pStyle w:val="normal0"/>
      </w:pPr>
    </w:p>
    <w:p w:rsidR="00497A4B" w:rsidRDefault="00497A4B">
      <w:pPr>
        <w:pStyle w:val="normal0"/>
      </w:pPr>
    </w:p>
    <w:tbl>
      <w:tblPr>
        <w:tblW w:w="10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4"/>
        <w:gridCol w:w="5129"/>
        <w:gridCol w:w="1491"/>
        <w:gridCol w:w="1293"/>
      </w:tblGrid>
      <w:tr w:rsidR="00497A4B" w:rsidTr="0011294B">
        <w:trPr>
          <w:trHeight w:val="283"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497A4B" w:rsidRDefault="00497A4B" w:rsidP="0011294B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NAME</w:t>
            </w:r>
          </w:p>
        </w:tc>
        <w:tc>
          <w:tcPr>
            <w:tcW w:w="5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497A4B" w:rsidRDefault="00497A4B" w:rsidP="0011294B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KURESHA BIBI</w:t>
            </w:r>
          </w:p>
        </w:tc>
        <w:tc>
          <w:tcPr>
            <w:tcW w:w="1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497A4B" w:rsidRDefault="00497A4B" w:rsidP="00497A4B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AGE:-50 Y</w:t>
            </w:r>
          </w:p>
        </w:tc>
        <w:tc>
          <w:tcPr>
            <w:tcW w:w="1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497A4B" w:rsidRDefault="00497A4B" w:rsidP="00497A4B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SEX:- F</w:t>
            </w:r>
          </w:p>
        </w:tc>
      </w:tr>
      <w:tr w:rsidR="00497A4B" w:rsidTr="0011294B">
        <w:trPr>
          <w:trHeight w:val="189"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497A4B" w:rsidRDefault="00497A4B" w:rsidP="0011294B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AS ADVICED BY</w:t>
            </w:r>
          </w:p>
        </w:tc>
        <w:tc>
          <w:tcPr>
            <w:tcW w:w="5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497A4B" w:rsidRDefault="00497A4B" w:rsidP="0011294B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 xml:space="preserve">BIO CARE MULTISPECIALITY HOSPITAL </w:t>
            </w:r>
          </w:p>
        </w:tc>
        <w:tc>
          <w:tcPr>
            <w:tcW w:w="27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497A4B" w:rsidRDefault="00497A4B" w:rsidP="0011294B">
            <w:pPr>
              <w:pStyle w:val="BodyText2"/>
              <w:rPr>
                <w:rFonts w:ascii="Bookman Old Style" w:hAnsi="Bookman Old Style" w:cs="Arial"/>
                <w:bCs w:val="0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 xml:space="preserve">    Date  :   </w:t>
            </w:r>
            <w:r w:rsidR="00DF1FC6">
              <w:rPr>
                <w:rFonts w:ascii="Bookman Old Style" w:hAnsi="Bookman Old Style" w:cs="Arial"/>
                <w:bCs w:val="0"/>
                <w:szCs w:val="22"/>
              </w:rPr>
              <w:fldChar w:fldCharType="begin"/>
            </w:r>
            <w:r>
              <w:rPr>
                <w:rFonts w:ascii="Bookman Old Style" w:hAnsi="Bookman Old Style" w:cs="Arial"/>
                <w:bCs w:val="0"/>
                <w:szCs w:val="22"/>
              </w:rPr>
              <w:instrText xml:space="preserve"> TIME \@ "d-MMM-yy" </w:instrText>
            </w:r>
            <w:r w:rsidR="00DF1FC6">
              <w:rPr>
                <w:rFonts w:ascii="Bookman Old Style" w:hAnsi="Bookman Old Style" w:cs="Arial"/>
                <w:bCs w:val="0"/>
                <w:szCs w:val="22"/>
              </w:rPr>
              <w:fldChar w:fldCharType="separate"/>
            </w:r>
            <w:r w:rsidR="006A28B7">
              <w:rPr>
                <w:rFonts w:ascii="Bookman Old Style" w:hAnsi="Bookman Old Style" w:cs="Arial"/>
                <w:bCs w:val="0"/>
                <w:noProof/>
                <w:szCs w:val="22"/>
              </w:rPr>
              <w:t>27-Oct-25</w:t>
            </w:r>
            <w:r w:rsidR="00DF1FC6">
              <w:rPr>
                <w:rFonts w:ascii="Bookman Old Style" w:hAnsi="Bookman Old Style" w:cs="Arial"/>
                <w:bCs w:val="0"/>
                <w:szCs w:val="22"/>
              </w:rPr>
              <w:fldChar w:fldCharType="end"/>
            </w:r>
          </w:p>
        </w:tc>
      </w:tr>
    </w:tbl>
    <w:p w:rsidR="00674A48" w:rsidRDefault="00800740" w:rsidP="00497A4B">
      <w:pPr>
        <w:pStyle w:val="normal0"/>
        <w:spacing w:after="0"/>
        <w:jc w:val="center"/>
      </w:pPr>
      <w:r>
        <w:rPr>
          <w:rFonts w:ascii="ProductSans" w:hAnsi="ProductSans"/>
          <w:sz w:val="36"/>
        </w:rPr>
        <w:t>CT NECK PLAIN AND CONTRAST</w:t>
      </w:r>
    </w:p>
    <w:p w:rsidR="00674A48" w:rsidRDefault="00800740" w:rsidP="00497A4B">
      <w:pPr>
        <w:pStyle w:val="normal0"/>
        <w:spacing w:after="0"/>
      </w:pPr>
      <w:r>
        <w:rPr>
          <w:rFonts w:ascii="ProductSans" w:hAnsi="ProductSans"/>
          <w:sz w:val="30"/>
          <w:u w:val="single" w:color="000000"/>
        </w:rPr>
        <w:t>TECHNIQUE</w:t>
      </w:r>
    </w:p>
    <w:p w:rsidR="00674A48" w:rsidRDefault="00800740" w:rsidP="00497A4B">
      <w:pPr>
        <w:pStyle w:val="normal0"/>
        <w:spacing w:after="0"/>
      </w:pPr>
      <w:r>
        <w:rPr>
          <w:rFonts w:hAnsi="Roboto"/>
          <w:color w:val="2C2B2B"/>
          <w:sz w:val="24"/>
        </w:rPr>
        <w:t>Spiral axial sections of neck were made from base of skull to the sternoclavicular joint with and without IV contrast.</w:t>
      </w:r>
    </w:p>
    <w:p w:rsidR="00674A48" w:rsidRDefault="00674A48" w:rsidP="00497A4B">
      <w:pPr>
        <w:pStyle w:val="normal0"/>
        <w:spacing w:after="0"/>
      </w:pPr>
    </w:p>
    <w:p w:rsidR="00674A48" w:rsidRDefault="00800740" w:rsidP="00497A4B">
      <w:pPr>
        <w:pStyle w:val="normal0"/>
        <w:spacing w:after="0"/>
      </w:pPr>
      <w:r>
        <w:rPr>
          <w:rFonts w:ascii="ProductSans" w:hAnsi="ProductSans"/>
          <w:sz w:val="30"/>
          <w:u w:val="single" w:color="000000"/>
        </w:rPr>
        <w:t>OBSERVATIONS</w:t>
      </w:r>
    </w:p>
    <w:p w:rsidR="00674A48" w:rsidRDefault="00800740" w:rsidP="00497A4B">
      <w:pPr>
        <w:pStyle w:val="normal0"/>
        <w:spacing w:after="0"/>
      </w:pPr>
      <w:r>
        <w:rPr>
          <w:rFonts w:hAnsi="Roboto"/>
          <w:color w:val="2C2B2B"/>
          <w:sz w:val="24"/>
        </w:rPr>
        <w:t>TM Joints are normal.</w:t>
      </w:r>
    </w:p>
    <w:p w:rsidR="00674A48" w:rsidRDefault="00800740" w:rsidP="00497A4B">
      <w:pPr>
        <w:pStyle w:val="normal0"/>
        <w:spacing w:after="0"/>
      </w:pPr>
      <w:r>
        <w:rPr>
          <w:rFonts w:hAnsi="Roboto"/>
          <w:color w:val="2C2B2B"/>
          <w:sz w:val="24"/>
        </w:rPr>
        <w:t>Mandibles are normal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The Nasopharynx, Oropharynx, Hypopopharnx ,and laryngopharynx show normal configuration and densities.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Retropharyngeal space is normal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No mass lesion or extrinsic compression of the air columns is noted.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The epiglottis, valleculae and pyriform fossa are normal.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No abnormality is seen in the vocal cords or larynx.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The visceral, retropharyngeal, parapharyngeal, prevertebral and carotid spaces of the neck show normal configuration and densities.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The parotid and submandibular salivary glands appear normal on both sides.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Nodes : No significantly enlarged nodes are seen in the neck.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Both carotid arteries and internal jugular veins appear normal.</w:t>
      </w:r>
    </w:p>
    <w:p w:rsidR="00674A48" w:rsidRPr="008E56DC" w:rsidRDefault="00800740">
      <w:pPr>
        <w:pStyle w:val="normal0"/>
        <w:spacing w:after="60"/>
        <w:rPr>
          <w:b/>
          <w:bCs/>
        </w:rPr>
      </w:pPr>
      <w:r w:rsidRPr="008E56DC">
        <w:rPr>
          <w:rFonts w:hAnsi="Roboto"/>
          <w:b/>
          <w:bCs/>
          <w:color w:val="2C2B2B"/>
          <w:sz w:val="24"/>
        </w:rPr>
        <w:t>Bilateral lobes of thyroid appear bulky with heterogeneous post-contrast enhancement.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The Thyroid cartilage, cricoid cartilage is normal.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The Trachea is normal.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Esophagus is normal.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Visualized sections of base of skull and cervical spine appear normal.</w:t>
      </w:r>
    </w:p>
    <w:p w:rsidR="00674A48" w:rsidRDefault="00800740">
      <w:pPr>
        <w:pStyle w:val="normal0"/>
        <w:spacing w:after="60"/>
      </w:pPr>
      <w:r>
        <w:rPr>
          <w:rFonts w:hAnsi="Roboto"/>
          <w:color w:val="2C2B2B"/>
          <w:sz w:val="24"/>
        </w:rPr>
        <w:t>No lytic or sclerotic lesion is seen.</w:t>
      </w:r>
    </w:p>
    <w:p w:rsidR="00674A48" w:rsidRDefault="00674A48" w:rsidP="00497A4B">
      <w:pPr>
        <w:pStyle w:val="normal0"/>
        <w:spacing w:after="0"/>
      </w:pPr>
    </w:p>
    <w:p w:rsidR="00674A48" w:rsidRDefault="00800740" w:rsidP="00497A4B">
      <w:pPr>
        <w:pStyle w:val="normal0"/>
        <w:spacing w:after="0"/>
      </w:pPr>
      <w:r>
        <w:rPr>
          <w:rFonts w:ascii="ProductSans" w:hAnsi="ProductSans"/>
          <w:sz w:val="30"/>
          <w:u w:val="single" w:color="000000"/>
        </w:rPr>
        <w:t>IMPRESSION</w:t>
      </w:r>
    </w:p>
    <w:p w:rsidR="00674A48" w:rsidRDefault="00800740" w:rsidP="00497A4B">
      <w:pPr>
        <w:pStyle w:val="normal0"/>
        <w:numPr>
          <w:ilvl w:val="0"/>
          <w:numId w:val="1"/>
        </w:numPr>
        <w:spacing w:after="0"/>
      </w:pPr>
      <w:r>
        <w:rPr>
          <w:rFonts w:hAnsi="Roboto"/>
          <w:b/>
          <w:color w:val="2C2B2B"/>
          <w:sz w:val="24"/>
        </w:rPr>
        <w:t>Bilateral thyroid lobes appear bulky with heterogeneous post-contrast enhancement, suggestive of thyroiditis.</w:t>
      </w:r>
    </w:p>
    <w:tbl>
      <w:tblPr>
        <w:tblW w:w="9360" w:type="dxa"/>
        <w:jc w:val="center"/>
        <w:tblCellMar>
          <w:top w:w="80" w:type="dxa"/>
          <w:left w:w="160" w:type="dxa"/>
          <w:bottom w:w="80" w:type="dxa"/>
          <w:right w:w="160" w:type="dxa"/>
        </w:tblCellMar>
        <w:tblLook w:val="0000"/>
      </w:tblPr>
      <w:tblGrid>
        <w:gridCol w:w="2682"/>
        <w:gridCol w:w="6678"/>
      </w:tblGrid>
      <w:tr w:rsidR="00674A48" w:rsidRPr="00497A4B" w:rsidTr="00497A4B">
        <w:trPr>
          <w:jc w:val="center"/>
        </w:trPr>
        <w:tc>
          <w:tcPr>
            <w:tcW w:w="2682" w:type="dxa"/>
          </w:tcPr>
          <w:p w:rsidR="00674A48" w:rsidRPr="00497A4B" w:rsidRDefault="00800740" w:rsidP="00497A4B">
            <w:pPr>
              <w:pStyle w:val="normal0"/>
              <w:spacing w:after="0"/>
              <w:jc w:val="right"/>
              <w:rPr>
                <w:sz w:val="19"/>
                <w:szCs w:val="20"/>
              </w:rPr>
            </w:pPr>
            <w:r w:rsidRPr="00497A4B">
              <w:rPr>
                <w:sz w:val="19"/>
                <w:szCs w:val="20"/>
              </w:rPr>
              <w:t>Scan to know your report</w:t>
            </w:r>
          </w:p>
          <w:p w:rsidR="00674A48" w:rsidRPr="00497A4B" w:rsidRDefault="00800740" w:rsidP="00497A4B">
            <w:pPr>
              <w:pStyle w:val="normal0"/>
              <w:spacing w:after="0"/>
              <w:jc w:val="right"/>
              <w:rPr>
                <w:sz w:val="19"/>
                <w:szCs w:val="20"/>
              </w:rPr>
            </w:pPr>
            <w:r w:rsidRPr="00497A4B">
              <w:rPr>
                <w:noProof/>
                <w:sz w:val="19"/>
                <w:szCs w:val="20"/>
                <w:lang w:bidi="hi-IN"/>
              </w:rPr>
              <w:drawing>
                <wp:inline distT="0" distB="0" distL="0" distR="0">
                  <wp:extent cx="746760" cy="586740"/>
                  <wp:effectExtent l="19050" t="0" r="0" b="0"/>
                  <wp:docPr id="1" name="image-cmeO6Ey0l8OqQspSem1G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-cmeO6Ey0l8OqQspSem1Gn.png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4A48" w:rsidRPr="00497A4B" w:rsidRDefault="00800740" w:rsidP="00497A4B">
            <w:pPr>
              <w:pStyle w:val="normal0"/>
              <w:spacing w:after="0" w:line="180" w:lineRule="auto"/>
              <w:jc w:val="right"/>
              <w:rPr>
                <w:sz w:val="19"/>
                <w:szCs w:val="20"/>
              </w:rPr>
            </w:pPr>
            <w:r w:rsidRPr="00497A4B">
              <w:rPr>
                <w:rFonts w:ascii="ProductSans" w:hAnsi="ProductSans"/>
                <w:sz w:val="19"/>
                <w:szCs w:val="20"/>
              </w:rPr>
              <w:t>Bionic Report eXplainer</w:t>
            </w:r>
          </w:p>
        </w:tc>
        <w:tc>
          <w:tcPr>
            <w:tcW w:w="6678" w:type="dxa"/>
          </w:tcPr>
          <w:p w:rsidR="00674A48" w:rsidRPr="00497A4B" w:rsidRDefault="00800740" w:rsidP="00497A4B">
            <w:pPr>
              <w:pStyle w:val="normal0"/>
              <w:spacing w:after="0"/>
              <w:jc w:val="right"/>
              <w:rPr>
                <w:sz w:val="19"/>
                <w:szCs w:val="20"/>
              </w:rPr>
            </w:pPr>
            <w:r w:rsidRPr="00497A4B">
              <w:rPr>
                <w:sz w:val="19"/>
                <w:szCs w:val="20"/>
              </w:rPr>
              <w:t>Reported By,</w:t>
            </w:r>
          </w:p>
          <w:p w:rsidR="00674A48" w:rsidRPr="00497A4B" w:rsidRDefault="00800740" w:rsidP="00497A4B">
            <w:pPr>
              <w:pStyle w:val="normal0"/>
              <w:spacing w:after="0"/>
              <w:jc w:val="right"/>
              <w:rPr>
                <w:sz w:val="19"/>
                <w:szCs w:val="20"/>
              </w:rPr>
            </w:pPr>
            <w:r w:rsidRPr="00497A4B">
              <w:rPr>
                <w:noProof/>
                <w:sz w:val="19"/>
                <w:szCs w:val="20"/>
                <w:lang w:bidi="hi-IN"/>
              </w:rPr>
              <w:drawing>
                <wp:inline distT="0" distB="0" distL="0" distR="0">
                  <wp:extent cx="2190750" cy="396240"/>
                  <wp:effectExtent l="19050" t="0" r="0" b="0"/>
                  <wp:docPr id="2" name="image-aGSS8UUS9vFs1LZC3M2md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-aGSS8UUS9vFs1LZC3M2md.jpeg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4A48" w:rsidRPr="00497A4B" w:rsidRDefault="00800740" w:rsidP="00497A4B">
            <w:pPr>
              <w:pStyle w:val="normal0"/>
              <w:spacing w:after="0" w:line="180" w:lineRule="auto"/>
              <w:jc w:val="right"/>
              <w:rPr>
                <w:sz w:val="19"/>
                <w:szCs w:val="20"/>
              </w:rPr>
            </w:pPr>
            <w:r w:rsidRPr="00497A4B">
              <w:rPr>
                <w:rFonts w:ascii="ProductSans" w:hAnsi="ProductSans"/>
                <w:sz w:val="19"/>
                <w:szCs w:val="20"/>
              </w:rPr>
              <w:t>Dr. Palle Manjunatha Reddy</w:t>
            </w:r>
          </w:p>
          <w:p w:rsidR="00674A48" w:rsidRPr="00497A4B" w:rsidRDefault="00800740" w:rsidP="00497A4B">
            <w:pPr>
              <w:pStyle w:val="normal0"/>
              <w:spacing w:after="0"/>
              <w:jc w:val="right"/>
              <w:rPr>
                <w:sz w:val="19"/>
                <w:szCs w:val="20"/>
              </w:rPr>
            </w:pPr>
            <w:r w:rsidRPr="00497A4B">
              <w:rPr>
                <w:color w:val="5A5B5E"/>
                <w:sz w:val="19"/>
                <w:szCs w:val="20"/>
              </w:rPr>
              <w:t>MBBS, MD</w:t>
            </w:r>
          </w:p>
          <w:p w:rsidR="00674A48" w:rsidRPr="00497A4B" w:rsidRDefault="00800740" w:rsidP="00497A4B">
            <w:pPr>
              <w:pStyle w:val="normal0"/>
              <w:spacing w:after="0"/>
              <w:jc w:val="right"/>
              <w:rPr>
                <w:sz w:val="19"/>
                <w:szCs w:val="20"/>
              </w:rPr>
            </w:pPr>
            <w:r w:rsidRPr="00497A4B">
              <w:rPr>
                <w:sz w:val="19"/>
                <w:szCs w:val="20"/>
              </w:rPr>
              <w:t>Consultant Radiologist</w:t>
            </w:r>
          </w:p>
          <w:p w:rsidR="00674A48" w:rsidRPr="00497A4B" w:rsidRDefault="00800740" w:rsidP="00497A4B">
            <w:pPr>
              <w:pStyle w:val="normal0"/>
              <w:spacing w:after="0"/>
              <w:jc w:val="right"/>
              <w:rPr>
                <w:sz w:val="19"/>
                <w:szCs w:val="20"/>
              </w:rPr>
            </w:pPr>
            <w:r w:rsidRPr="00497A4B">
              <w:rPr>
                <w:sz w:val="19"/>
                <w:szCs w:val="20"/>
              </w:rPr>
              <w:t>TNMC - 153266</w:t>
            </w:r>
          </w:p>
          <w:p w:rsidR="00674A48" w:rsidRPr="00497A4B" w:rsidRDefault="00800740" w:rsidP="00497A4B">
            <w:pPr>
              <w:pStyle w:val="normal0"/>
              <w:spacing w:after="0"/>
              <w:jc w:val="right"/>
              <w:rPr>
                <w:sz w:val="19"/>
                <w:szCs w:val="20"/>
              </w:rPr>
            </w:pPr>
            <w:r w:rsidRPr="00497A4B">
              <w:rPr>
                <w:sz w:val="19"/>
                <w:szCs w:val="20"/>
              </w:rPr>
              <w:t>Series/Image: 5/678</w:t>
            </w:r>
          </w:p>
        </w:tc>
      </w:tr>
    </w:tbl>
    <w:p w:rsidR="00674A48" w:rsidRDefault="00674A48" w:rsidP="00497A4B">
      <w:pPr>
        <w:pStyle w:val="normal0"/>
        <w:spacing w:after="0"/>
      </w:pPr>
    </w:p>
    <w:sectPr w:rsidR="00674A48" w:rsidSect="00674A48"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45F5" w:rsidRDefault="00F945F5" w:rsidP="00674A48">
      <w:pPr>
        <w:spacing w:after="0" w:line="240" w:lineRule="auto"/>
      </w:pPr>
      <w:r>
        <w:separator/>
      </w:r>
    </w:p>
  </w:endnote>
  <w:endnote w:type="continuationSeparator" w:id="1">
    <w:p w:rsidR="00F945F5" w:rsidRDefault="00F945F5" w:rsidP="00674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ductSans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4A48" w:rsidRDefault="00DF1FC6">
    <w:pPr>
      <w:pStyle w:val="normal0"/>
    </w:pPr>
    <w:fldSimple w:instr="PAGE">
      <w:r w:rsidR="006A28B7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45F5" w:rsidRDefault="00F945F5" w:rsidP="00674A48">
      <w:pPr>
        <w:spacing w:after="0" w:line="240" w:lineRule="auto"/>
      </w:pPr>
      <w:r>
        <w:separator/>
      </w:r>
    </w:p>
  </w:footnote>
  <w:footnote w:type="continuationSeparator" w:id="1">
    <w:p w:rsidR="00F945F5" w:rsidRDefault="00F945F5" w:rsidP="00674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7E60F5"/>
    <w:multiLevelType w:val="multilevel"/>
    <w:tmpl w:val="89D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4A48"/>
    <w:rsid w:val="00497A4B"/>
    <w:rsid w:val="00674A48"/>
    <w:rsid w:val="006A28B7"/>
    <w:rsid w:val="00800740"/>
    <w:rsid w:val="008E56DC"/>
    <w:rsid w:val="00DF1FC6"/>
    <w:rsid w:val="00F94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Roboto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C6"/>
  </w:style>
  <w:style w:type="paragraph" w:styleId="Heading1">
    <w:name w:val="heading 1"/>
    <w:basedOn w:val="normal0"/>
    <w:next w:val="normal0"/>
    <w:uiPriority w:val="9"/>
    <w:qFormat/>
    <w:rsid w:val="00674A48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uiPriority w:val="9"/>
    <w:unhideWhenUsed/>
    <w:qFormat/>
    <w:rsid w:val="00674A4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uiPriority w:val="9"/>
    <w:semiHidden/>
    <w:unhideWhenUsed/>
    <w:qFormat/>
    <w:rsid w:val="00674A4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uiPriority w:val="9"/>
    <w:semiHidden/>
    <w:unhideWhenUsed/>
    <w:qFormat/>
    <w:rsid w:val="00674A4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uiPriority w:val="9"/>
    <w:semiHidden/>
    <w:unhideWhenUsed/>
    <w:qFormat/>
    <w:rsid w:val="00674A4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uiPriority w:val="9"/>
    <w:semiHidden/>
    <w:unhideWhenUsed/>
    <w:qFormat/>
    <w:rsid w:val="00674A4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74A48"/>
  </w:style>
  <w:style w:type="character" w:styleId="Hyperlink">
    <w:name w:val="Hyperlink"/>
    <w:rsid w:val="00674A4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A4B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497A4B"/>
    <w:pPr>
      <w:tabs>
        <w:tab w:val="left" w:pos="1350"/>
        <w:tab w:val="left" w:pos="6930"/>
      </w:tabs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497A4B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Roboto"/>
        <a:ea typeface="Roboto"/>
        <a:cs typeface=""/>
      </a:majorFont>
      <a:minorFont>
        <a:latin typeface="Roboto"/>
        <a:ea typeface="Robot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pc</cp:lastModifiedBy>
  <cp:revision>4</cp:revision>
  <cp:lastPrinted>2025-10-27T06:34:00Z</cp:lastPrinted>
  <dcterms:created xsi:type="dcterms:W3CDTF">2025-10-27T06:26:00Z</dcterms:created>
  <dcterms:modified xsi:type="dcterms:W3CDTF">2025-10-27T06:34:00Z</dcterms:modified>
</cp:coreProperties>
</file>