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05074E">
        <w:rPr>
          <w:b/>
          <w:sz w:val="32"/>
          <w:szCs w:val="32"/>
          <w:u w:val="single"/>
          <w:lang w:val="fr-FR"/>
        </w:rPr>
        <w:t>RIGHT SCAPULA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5074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VISHAL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5074E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5074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M.S, 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5074E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Pr="006D223A" w:rsidRDefault="006D223A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 w:rsidRPr="006D223A">
        <w:rPr>
          <w:rFonts w:ascii="Arial" w:hAnsi="Arial" w:cs="Arial"/>
          <w:sz w:val="20"/>
          <w:szCs w:val="20"/>
          <w:u w:val="single"/>
        </w:rPr>
        <w:t>C/</w:t>
      </w:r>
      <w:proofErr w:type="gramStart"/>
      <w:r w:rsidRPr="006D223A">
        <w:rPr>
          <w:rFonts w:ascii="Arial" w:hAnsi="Arial" w:cs="Arial"/>
          <w:sz w:val="20"/>
          <w:szCs w:val="20"/>
          <w:u w:val="single"/>
        </w:rPr>
        <w:t>D ;</w:t>
      </w:r>
      <w:proofErr w:type="gramEnd"/>
      <w:r w:rsidRPr="006D223A">
        <w:rPr>
          <w:rFonts w:ascii="Arial" w:hAnsi="Arial" w:cs="Arial"/>
          <w:sz w:val="20"/>
          <w:szCs w:val="20"/>
          <w:u w:val="single"/>
        </w:rPr>
        <w:t xml:space="preserve">  H/o – Recent Trauma.</w:t>
      </w:r>
    </w:p>
    <w:p w:rsidR="006D223A" w:rsidRDefault="006D223A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05074E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Right scapula </w:t>
      </w:r>
      <w:r w:rsidR="006D223A">
        <w:rPr>
          <w:rFonts w:ascii="Arial" w:hAnsi="Arial" w:cs="Arial"/>
          <w:sz w:val="22"/>
          <w:szCs w:val="22"/>
        </w:rPr>
        <w:t>swelling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5074E" w:rsidRDefault="0005074E" w:rsidP="00A80C7E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Heterogenous</w:t>
      </w:r>
      <w:r w:rsidR="007F7C66">
        <w:rPr>
          <w:rFonts w:ascii="Arial" w:hAnsi="Arial" w:cs="Arial"/>
          <w:b/>
          <w:sz w:val="22"/>
          <w:szCs w:val="22"/>
        </w:rPr>
        <w:t xml:space="preserve"> predominantly hypoechoic </w:t>
      </w:r>
      <w:r>
        <w:rPr>
          <w:rFonts w:ascii="Arial" w:hAnsi="Arial" w:cs="Arial"/>
          <w:b/>
          <w:sz w:val="22"/>
          <w:szCs w:val="22"/>
        </w:rPr>
        <w:t>lesion (~2.9X1.1X2.8cm, volume ~</w:t>
      </w:r>
      <w:r>
        <w:rPr>
          <w:rFonts w:ascii="Arial" w:hAnsi="Arial" w:cs="Arial"/>
          <w:b/>
          <w:sz w:val="22"/>
          <w:szCs w:val="22"/>
        </w:rPr>
        <w:tab/>
        <w:t>8.9cc) is noted in the intramuscular plane</w:t>
      </w:r>
      <w:r w:rsidR="006D223A">
        <w:rPr>
          <w:rFonts w:ascii="Arial" w:hAnsi="Arial" w:cs="Arial"/>
          <w:b/>
          <w:sz w:val="22"/>
          <w:szCs w:val="22"/>
        </w:rPr>
        <w:t xml:space="preserve"> (? Latissimus dorsi / teres major)</w:t>
      </w:r>
      <w:r>
        <w:rPr>
          <w:rFonts w:ascii="Arial" w:hAnsi="Arial" w:cs="Arial"/>
          <w:b/>
          <w:sz w:val="22"/>
          <w:szCs w:val="22"/>
        </w:rPr>
        <w:t xml:space="preserve"> in </w:t>
      </w:r>
      <w:r w:rsidR="006D223A">
        <w:rPr>
          <w:rFonts w:ascii="Arial" w:hAnsi="Arial" w:cs="Arial"/>
          <w:b/>
          <w:sz w:val="22"/>
          <w:szCs w:val="22"/>
        </w:rPr>
        <w:t>inferior angle of right scapula</w:t>
      </w:r>
      <w:r>
        <w:rPr>
          <w:rFonts w:ascii="Arial" w:hAnsi="Arial" w:cs="Arial"/>
          <w:b/>
          <w:sz w:val="22"/>
          <w:szCs w:val="22"/>
        </w:rPr>
        <w:t>.</w:t>
      </w: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76267C">
        <w:rPr>
          <w:rFonts w:ascii="Arial" w:hAnsi="Arial" w:cs="Arial"/>
          <w:sz w:val="22"/>
          <w:szCs w:val="22"/>
        </w:rPr>
        <w:t>No internal vascularity noted.</w:t>
      </w: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76267C" w:rsidRPr="0076267C" w:rsidRDefault="00B830AF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76267C" w:rsidRPr="0076267C">
        <w:rPr>
          <w:rFonts w:ascii="Arial" w:hAnsi="Arial" w:cs="Arial"/>
          <w:sz w:val="22"/>
          <w:szCs w:val="22"/>
        </w:rPr>
        <w:t xml:space="preserve">ony cortex and neurovascular bundle around </w:t>
      </w:r>
      <w:r w:rsidR="006D223A">
        <w:rPr>
          <w:rFonts w:ascii="Arial" w:hAnsi="Arial" w:cs="Arial"/>
          <w:sz w:val="22"/>
          <w:szCs w:val="22"/>
        </w:rPr>
        <w:t>scapula</w:t>
      </w:r>
      <w:r w:rsidR="0076267C" w:rsidRPr="0076267C">
        <w:rPr>
          <w:rFonts w:ascii="Arial" w:hAnsi="Arial" w:cs="Arial"/>
          <w:sz w:val="22"/>
          <w:szCs w:val="22"/>
        </w:rPr>
        <w:t xml:space="preserve"> appears normal.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6D223A" w:rsidRPr="006D223A" w:rsidRDefault="00635C0C" w:rsidP="006D223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proofErr w:type="gramStart"/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="006D223A" w:rsidRPr="006D223A">
        <w:rPr>
          <w:rFonts w:ascii="Arial" w:hAnsi="Arial" w:cs="Arial"/>
          <w:b/>
          <w:bCs/>
          <w:i/>
          <w:iCs/>
        </w:rPr>
        <w:tab/>
      </w:r>
      <w:r w:rsidR="006D223A" w:rsidRPr="00572A62">
        <w:rPr>
          <w:rFonts w:ascii="Arial" w:hAnsi="Arial" w:cs="Arial"/>
        </w:rPr>
        <w:t>?</w:t>
      </w:r>
      <w:proofErr w:type="gramEnd"/>
      <w:r w:rsidR="006D223A" w:rsidRPr="006D223A">
        <w:rPr>
          <w:rFonts w:ascii="Arial" w:hAnsi="Arial" w:cs="Arial"/>
          <w:b/>
          <w:i/>
          <w:sz w:val="22"/>
          <w:szCs w:val="22"/>
        </w:rPr>
        <w:t xml:space="preserve"> Intramuscular hematoma (? Latissimus dorsi / teres major) in inferior angle of right scapula</w:t>
      </w:r>
      <w:r w:rsidR="006D223A">
        <w:rPr>
          <w:rFonts w:ascii="Arial" w:hAnsi="Arial" w:cs="Arial"/>
          <w:b/>
          <w:i/>
          <w:sz w:val="22"/>
          <w:szCs w:val="22"/>
        </w:rPr>
        <w:t>.</w:t>
      </w:r>
    </w:p>
    <w:p w:rsidR="00572A62" w:rsidRPr="006D223A" w:rsidRDefault="00572A62" w:rsidP="006D223A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i/>
          <w:iCs/>
        </w:rPr>
      </w:pPr>
    </w:p>
    <w:p w:rsidR="005C3285" w:rsidRDefault="00B830AF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.</w:t>
      </w: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074E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1F259D"/>
    <w:rsid w:val="002139B3"/>
    <w:rsid w:val="00224D8D"/>
    <w:rsid w:val="00243B1D"/>
    <w:rsid w:val="00247621"/>
    <w:rsid w:val="0025229C"/>
    <w:rsid w:val="00287808"/>
    <w:rsid w:val="00290D95"/>
    <w:rsid w:val="002A406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35F60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60C72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D223A"/>
    <w:rsid w:val="006E6DE9"/>
    <w:rsid w:val="006E740E"/>
    <w:rsid w:val="0070275E"/>
    <w:rsid w:val="00711E99"/>
    <w:rsid w:val="00713F39"/>
    <w:rsid w:val="007351D6"/>
    <w:rsid w:val="007357FF"/>
    <w:rsid w:val="0076267C"/>
    <w:rsid w:val="007822FF"/>
    <w:rsid w:val="007B59CD"/>
    <w:rsid w:val="007B6379"/>
    <w:rsid w:val="007C5611"/>
    <w:rsid w:val="007D3687"/>
    <w:rsid w:val="007F58A1"/>
    <w:rsid w:val="007F7C66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994AEC"/>
    <w:rsid w:val="009F75B1"/>
    <w:rsid w:val="00A06B47"/>
    <w:rsid w:val="00A15487"/>
    <w:rsid w:val="00A23011"/>
    <w:rsid w:val="00A34E09"/>
    <w:rsid w:val="00A36AA7"/>
    <w:rsid w:val="00A44D8F"/>
    <w:rsid w:val="00A718D3"/>
    <w:rsid w:val="00A80C7E"/>
    <w:rsid w:val="00AA2510"/>
    <w:rsid w:val="00AC062D"/>
    <w:rsid w:val="00AF7958"/>
    <w:rsid w:val="00B1409D"/>
    <w:rsid w:val="00B25461"/>
    <w:rsid w:val="00B46AB1"/>
    <w:rsid w:val="00B50F12"/>
    <w:rsid w:val="00B51BC7"/>
    <w:rsid w:val="00B751C1"/>
    <w:rsid w:val="00B830AF"/>
    <w:rsid w:val="00BE3017"/>
    <w:rsid w:val="00BE5947"/>
    <w:rsid w:val="00BE74CF"/>
    <w:rsid w:val="00C46A50"/>
    <w:rsid w:val="00C63476"/>
    <w:rsid w:val="00C70FBD"/>
    <w:rsid w:val="00C80E8C"/>
    <w:rsid w:val="00C90DE7"/>
    <w:rsid w:val="00C9406F"/>
    <w:rsid w:val="00C947D6"/>
    <w:rsid w:val="00CA7D4A"/>
    <w:rsid w:val="00CB1E20"/>
    <w:rsid w:val="00CC0B14"/>
    <w:rsid w:val="00CC69DB"/>
    <w:rsid w:val="00CD1C59"/>
    <w:rsid w:val="00CD73B5"/>
    <w:rsid w:val="00CF3E64"/>
    <w:rsid w:val="00D1276A"/>
    <w:rsid w:val="00D13C38"/>
    <w:rsid w:val="00D24FCA"/>
    <w:rsid w:val="00D362A6"/>
    <w:rsid w:val="00D46002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1C34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2020-09-26T12:16:00Z</cp:lastPrinted>
  <dcterms:created xsi:type="dcterms:W3CDTF">2021-07-27T04:45:00Z</dcterms:created>
  <dcterms:modified xsi:type="dcterms:W3CDTF">2021-07-27T04:45:00Z</dcterms:modified>
</cp:coreProperties>
</file>