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ED427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KAILASH MODI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D427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64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D427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3F6420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B6D72">
              <w:rPr>
                <w:rFonts w:ascii="Cambria" w:hAnsi="Cambria"/>
                <w:noProof/>
                <w:sz w:val="28"/>
              </w:rPr>
              <w:t>19-Jul-2021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867669" w:rsidRPr="00AD7261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0E2444">
        <w:rPr>
          <w:rFonts w:ascii="Arial" w:hAnsi="Arial" w:cs="Arial"/>
          <w:b/>
          <w:sz w:val="22"/>
          <w:szCs w:val="22"/>
        </w:rPr>
        <w:t xml:space="preserve">Liver </w:t>
      </w:r>
      <w:r w:rsidR="00ED4276">
        <w:rPr>
          <w:rFonts w:ascii="Arial" w:hAnsi="Arial" w:cs="Arial"/>
          <w:b/>
          <w:sz w:val="22"/>
          <w:szCs w:val="22"/>
        </w:rPr>
        <w:t xml:space="preserve">is enlarged and </w:t>
      </w:r>
      <w:r w:rsidR="000E2444">
        <w:rPr>
          <w:rFonts w:ascii="Arial" w:hAnsi="Arial" w:cs="Arial"/>
          <w:b/>
          <w:sz w:val="22"/>
          <w:szCs w:val="22"/>
        </w:rPr>
        <w:t>measures ~15.3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867669" w:rsidRPr="00983EAF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Pr="00E22D3A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ED4276">
        <w:rPr>
          <w:rFonts w:ascii="Arial" w:hAnsi="Arial" w:cs="Arial"/>
          <w:sz w:val="22"/>
          <w:szCs w:val="22"/>
        </w:rPr>
        <w:t xml:space="preserve"> the </w:t>
      </w:r>
      <w:r w:rsidR="00E22D3A">
        <w:rPr>
          <w:rFonts w:ascii="Arial" w:hAnsi="Arial" w:cs="Arial"/>
          <w:sz w:val="22"/>
          <w:szCs w:val="22"/>
        </w:rPr>
        <w:t xml:space="preserve">proximal </w:t>
      </w:r>
      <w:r w:rsidR="00ED4276">
        <w:rPr>
          <w:rFonts w:ascii="Arial" w:hAnsi="Arial" w:cs="Arial"/>
          <w:sz w:val="22"/>
          <w:szCs w:val="22"/>
        </w:rPr>
        <w:t>common bile duct is seen (5.6</w:t>
      </w:r>
      <w:r>
        <w:rPr>
          <w:rFonts w:ascii="Arial" w:hAnsi="Arial" w:cs="Arial"/>
          <w:sz w:val="22"/>
          <w:szCs w:val="22"/>
        </w:rPr>
        <w:t xml:space="preserve">mm). </w:t>
      </w:r>
      <w:r w:rsidR="0091236B">
        <w:rPr>
          <w:rFonts w:ascii="Arial" w:hAnsi="Arial" w:cs="Arial"/>
          <w:b/>
          <w:sz w:val="22"/>
          <w:szCs w:val="22"/>
        </w:rPr>
        <w:t>Focal fu</w:t>
      </w:r>
      <w:r w:rsidR="00E22D3A" w:rsidRPr="00E22D3A">
        <w:rPr>
          <w:rFonts w:ascii="Arial" w:hAnsi="Arial" w:cs="Arial"/>
          <w:b/>
          <w:sz w:val="22"/>
          <w:szCs w:val="22"/>
        </w:rPr>
        <w:t>siform dilation (~28X11mm) of mid part common bile duct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ED4276">
        <w:rPr>
          <w:rFonts w:ascii="Arial" w:hAnsi="Arial" w:cs="Arial"/>
          <w:sz w:val="22"/>
          <w:szCs w:val="22"/>
        </w:rPr>
        <w:t>ension of the spleen is seen (</w:t>
      </w:r>
      <w:r w:rsidR="00ED4276">
        <w:rPr>
          <w:rFonts w:ascii="Arial" w:hAnsi="Arial" w:cs="Arial"/>
          <w:sz w:val="22"/>
          <w:szCs w:val="22"/>
        </w:rPr>
        <w:tab/>
        <w:t>7.6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 (right</w:t>
      </w:r>
      <w:r>
        <w:rPr>
          <w:rFonts w:ascii="Arial" w:hAnsi="Arial" w:cs="Arial"/>
          <w:sz w:val="22"/>
          <w:szCs w:val="22"/>
        </w:rPr>
        <w:tab/>
      </w:r>
      <w:r w:rsidR="00ED4276">
        <w:rPr>
          <w:rFonts w:ascii="Arial" w:hAnsi="Arial" w:cs="Arial"/>
          <w:sz w:val="22"/>
          <w:szCs w:val="22"/>
        </w:rPr>
        <w:t>9.2cm and left one 10.1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825BF9">
        <w:rPr>
          <w:rFonts w:ascii="Arial" w:hAnsi="Arial" w:cs="Arial"/>
          <w:sz w:val="22"/>
          <w:szCs w:val="22"/>
        </w:rPr>
        <w:t xml:space="preserve"> After micturation residual urine volume is insignificant 41.3cc.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224D8D" w:rsidRDefault="00867669" w:rsidP="00867669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E3262F" w:rsidRPr="00E3262F">
        <w:rPr>
          <w:rFonts w:ascii="Arial" w:hAnsi="Arial" w:cs="Arial"/>
          <w:b/>
          <w:sz w:val="22"/>
          <w:szCs w:val="22"/>
        </w:rPr>
        <w:t>Mild enlargement</w:t>
      </w:r>
      <w:r w:rsidRPr="00E3262F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E3262F" w:rsidRPr="00E3262F">
        <w:rPr>
          <w:rFonts w:ascii="Arial" w:hAnsi="Arial" w:cs="Arial"/>
          <w:b/>
          <w:sz w:val="22"/>
          <w:szCs w:val="22"/>
        </w:rPr>
        <w:t>4.3X3.1X3.7</w:t>
      </w:r>
      <w:r w:rsidRPr="00E3262F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E3262F">
        <w:rPr>
          <w:rFonts w:ascii="Arial" w:hAnsi="Arial" w:cs="Arial"/>
          <w:sz w:val="22"/>
          <w:szCs w:val="22"/>
        </w:rPr>
        <w:t xml:space="preserve"> Weight of the prostate is 26.6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D32533">
        <w:rPr>
          <w:rFonts w:ascii="Arial" w:hAnsi="Arial" w:cs="Arial"/>
          <w:sz w:val="22"/>
          <w:szCs w:val="22"/>
        </w:rPr>
        <w:t>Few</w:t>
      </w:r>
      <w:r>
        <w:rPr>
          <w:rFonts w:ascii="Arial" w:hAnsi="Arial" w:cs="Arial"/>
          <w:sz w:val="22"/>
          <w:szCs w:val="22"/>
        </w:rPr>
        <w:t xml:space="preserve"> </w:t>
      </w:r>
      <w:r w:rsidRPr="00D55034">
        <w:rPr>
          <w:rFonts w:ascii="Arial" w:hAnsi="Arial" w:cs="Arial"/>
          <w:sz w:val="22"/>
          <w:szCs w:val="22"/>
        </w:rPr>
        <w:t>enlarged mesenteric lymph node</w:t>
      </w:r>
      <w:r w:rsidR="00D32533">
        <w:rPr>
          <w:rFonts w:ascii="Arial" w:hAnsi="Arial" w:cs="Arial"/>
          <w:sz w:val="22"/>
          <w:szCs w:val="22"/>
        </w:rPr>
        <w:t>s (largest ~12.4X5.1</w:t>
      </w:r>
      <w:r w:rsidRPr="00D55034">
        <w:rPr>
          <w:rFonts w:ascii="Arial" w:hAnsi="Arial" w:cs="Arial"/>
          <w:sz w:val="22"/>
          <w:szCs w:val="22"/>
        </w:rPr>
        <w:t>mm) with maintained fatty hilum are seen in central abdomen</w:t>
      </w:r>
      <w:r w:rsidR="00D32533">
        <w:rPr>
          <w:rFonts w:ascii="Arial" w:hAnsi="Arial" w:cs="Arial"/>
          <w:sz w:val="22"/>
          <w:szCs w:val="22"/>
        </w:rPr>
        <w:t xml:space="preserve"> and RIF region</w:t>
      </w:r>
      <w:r w:rsidRPr="00D5503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bowel wall thickening / lesion noted.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867669" w:rsidRPr="00511D68" w:rsidRDefault="00867669" w:rsidP="0086766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D3253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32533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D32533" w:rsidRDefault="00D32533" w:rsidP="00867669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Choledochal cyst</w:t>
      </w:r>
      <w:r w:rsidR="00E22D3A">
        <w:rPr>
          <w:rFonts w:ascii="Arial" w:hAnsi="Arial" w:cs="Arial"/>
          <w:b/>
          <w:i/>
          <w:iCs/>
          <w:sz w:val="22"/>
          <w:szCs w:val="22"/>
        </w:rPr>
        <w:t xml:space="preserve"> (Type </w:t>
      </w:r>
      <w:r w:rsidR="0091236B">
        <w:rPr>
          <w:rFonts w:ascii="Arial" w:hAnsi="Arial" w:cs="Arial"/>
          <w:b/>
          <w:i/>
          <w:iCs/>
          <w:sz w:val="22"/>
          <w:szCs w:val="22"/>
        </w:rPr>
        <w:t>–</w:t>
      </w:r>
      <w:r w:rsidR="00E22D3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91236B">
        <w:rPr>
          <w:rFonts w:ascii="Arial" w:hAnsi="Arial" w:cs="Arial"/>
          <w:b/>
          <w:i/>
          <w:iCs/>
          <w:sz w:val="22"/>
          <w:szCs w:val="22"/>
        </w:rPr>
        <w:t>IB).</w:t>
      </w:r>
    </w:p>
    <w:p w:rsidR="00D32533" w:rsidRDefault="00D32533" w:rsidP="00867669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 xml:space="preserve">iii) Mild </w:t>
      </w:r>
      <w:r w:rsidR="00825BF9">
        <w:rPr>
          <w:rFonts w:ascii="Arial" w:hAnsi="Arial" w:cs="Arial"/>
          <w:b/>
          <w:i/>
          <w:iCs/>
          <w:sz w:val="22"/>
          <w:szCs w:val="22"/>
        </w:rPr>
        <w:t>prostatomegaly</w:t>
      </w:r>
      <w:r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867669" w:rsidRDefault="00867669" w:rsidP="00867669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B6D72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2444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18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3F6420"/>
    <w:rsid w:val="004016CD"/>
    <w:rsid w:val="00402081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2FA8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5BF9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67669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36B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552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2533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4C7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D3A"/>
    <w:rsid w:val="00E22E4B"/>
    <w:rsid w:val="00E23243"/>
    <w:rsid w:val="00E255E0"/>
    <w:rsid w:val="00E30A0E"/>
    <w:rsid w:val="00E3262F"/>
    <w:rsid w:val="00E40FD7"/>
    <w:rsid w:val="00E415CD"/>
    <w:rsid w:val="00E42F57"/>
    <w:rsid w:val="00E42F65"/>
    <w:rsid w:val="00E436FD"/>
    <w:rsid w:val="00E455C2"/>
    <w:rsid w:val="00E4606B"/>
    <w:rsid w:val="00E46C8D"/>
    <w:rsid w:val="00E51A60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D4276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6436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2021-07-19T07:11:00Z</cp:lastPrinted>
  <dcterms:created xsi:type="dcterms:W3CDTF">2021-07-19T07:11:00Z</dcterms:created>
  <dcterms:modified xsi:type="dcterms:W3CDTF">2021-07-19T07:11:00Z</dcterms:modified>
</cp:coreProperties>
</file>