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3C2857" w:rsidRDefault="003C2857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D457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53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D457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RISHABH KUMAR   M.B.B.S,C.A.S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D457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4E42EA" w:rsidRDefault="004E42EA" w:rsidP="001977B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Pr="00407183" w:rsidRDefault="00F95320" w:rsidP="00407183">
      <w:pPr>
        <w:autoSpaceDE w:val="0"/>
        <w:autoSpaceDN w:val="0"/>
        <w:adjustRightInd w:val="0"/>
        <w:ind w:left="2250" w:firstLine="63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CECT</w:t>
      </w:r>
      <w:r w:rsidR="00337539" w:rsidRPr="00407183">
        <w:rPr>
          <w:rFonts w:ascii="Arial" w:hAnsi="Arial" w:cs="Arial"/>
          <w:b/>
          <w:color w:val="000000"/>
          <w:u w:val="single"/>
        </w:rPr>
        <w:t xml:space="preserve"> </w:t>
      </w:r>
      <w:r w:rsidR="004E42EA" w:rsidRPr="00407183">
        <w:rPr>
          <w:rFonts w:ascii="Arial" w:hAnsi="Arial" w:cs="Arial"/>
          <w:b/>
          <w:color w:val="000000"/>
          <w:u w:val="single"/>
        </w:rPr>
        <w:t xml:space="preserve">SCAN OF </w:t>
      </w:r>
      <w:r w:rsidR="00063FC3" w:rsidRPr="00407183">
        <w:rPr>
          <w:rFonts w:ascii="Arial" w:hAnsi="Arial" w:cs="Arial"/>
          <w:b/>
          <w:color w:val="000000"/>
          <w:u w:val="single"/>
        </w:rPr>
        <w:t>PELVIS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3C2857" w:rsidRPr="00591625" w:rsidRDefault="003C2857" w:rsidP="003C2857">
      <w:pPr>
        <w:rPr>
          <w:rFonts w:ascii="Arial" w:hAnsi="Arial" w:cs="Arial"/>
          <w:b/>
          <w:i/>
          <w:iCs/>
          <w:sz w:val="22"/>
          <w:szCs w:val="22"/>
        </w:rPr>
      </w:pPr>
      <w:r w:rsidRPr="00591625">
        <w:rPr>
          <w:rFonts w:ascii="Arial" w:hAnsi="Arial" w:cs="Arial"/>
          <w:sz w:val="22"/>
          <w:szCs w:val="22"/>
        </w:rPr>
        <w:t>CT pelvis done by taking 5x5 mm axial section with coronal, sagittal reconstructions.</w:t>
      </w:r>
    </w:p>
    <w:p w:rsidR="003C2857" w:rsidRPr="00591625" w:rsidRDefault="003C2857" w:rsidP="003C2857">
      <w:pPr>
        <w:rPr>
          <w:rFonts w:ascii="Arial" w:hAnsi="Arial" w:cs="Arial"/>
          <w:sz w:val="22"/>
          <w:szCs w:val="22"/>
        </w:rPr>
      </w:pPr>
    </w:p>
    <w:p w:rsidR="003C2857" w:rsidRPr="00C634C0" w:rsidRDefault="003C2857" w:rsidP="003C285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634C0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3C2857" w:rsidRPr="00C634C0" w:rsidRDefault="003C2857" w:rsidP="003C285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69AE" w:rsidRPr="00522908" w:rsidRDefault="003C2857" w:rsidP="0052290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 w:rsidR="007308F6">
        <w:rPr>
          <w:rFonts w:ascii="Arial" w:hAnsi="Arial" w:cs="Arial"/>
          <w:i/>
          <w:sz w:val="22"/>
          <w:szCs w:val="22"/>
          <w:u w:val="single"/>
        </w:rPr>
        <w:t xml:space="preserve"> &amp; VAGINA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the anteverted uterus is seen.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 </w:t>
      </w:r>
      <w:r w:rsidR="000F4825">
        <w:rPr>
          <w:rFonts w:ascii="Arial" w:hAnsi="Arial" w:cs="Arial"/>
          <w:color w:val="000000"/>
          <w:sz w:val="22"/>
          <w:szCs w:val="22"/>
        </w:rPr>
        <w:t>Illdefined h</w:t>
      </w:r>
      <w:r w:rsidR="009520E5">
        <w:rPr>
          <w:rFonts w:ascii="Arial" w:hAnsi="Arial" w:cs="Arial"/>
          <w:sz w:val="22"/>
          <w:szCs w:val="22"/>
        </w:rPr>
        <w:t>ypo</w:t>
      </w:r>
      <w:r w:rsidR="000F4825">
        <w:rPr>
          <w:rFonts w:ascii="Arial" w:hAnsi="Arial" w:cs="Arial"/>
          <w:sz w:val="22"/>
          <w:szCs w:val="22"/>
        </w:rPr>
        <w:t>dense</w:t>
      </w:r>
      <w:r w:rsidR="009520E5">
        <w:rPr>
          <w:rFonts w:ascii="Arial" w:hAnsi="Arial" w:cs="Arial"/>
          <w:sz w:val="22"/>
          <w:szCs w:val="22"/>
        </w:rPr>
        <w:t xml:space="preserve"> soft density lesion measuring ~3.2 (AP) X 2.6 (T) X 4.2 (CC) cm with </w:t>
      </w:r>
      <w:r w:rsidR="000F4825">
        <w:rPr>
          <w:rFonts w:ascii="Arial" w:hAnsi="Arial" w:cs="Arial"/>
          <w:sz w:val="22"/>
          <w:szCs w:val="22"/>
        </w:rPr>
        <w:t>few air foci within (? Necrosis)  showing diminished</w:t>
      </w:r>
      <w:r w:rsidR="009520E5">
        <w:rPr>
          <w:rFonts w:ascii="Arial" w:hAnsi="Arial" w:cs="Arial"/>
          <w:sz w:val="22"/>
          <w:szCs w:val="22"/>
        </w:rPr>
        <w:t xml:space="preserve"> enhancement compared to normal stroma of the cervix is seen.</w:t>
      </w:r>
      <w:r w:rsidR="000F4825">
        <w:rPr>
          <w:rFonts w:ascii="Arial" w:hAnsi="Arial" w:cs="Arial"/>
          <w:sz w:val="22"/>
          <w:szCs w:val="22"/>
        </w:rPr>
        <w:t xml:space="preserve"> The lesion is extending into upper one third of vagina.</w:t>
      </w:r>
      <w:r w:rsidR="009520E5" w:rsidRPr="009520E5">
        <w:rPr>
          <w:rFonts w:ascii="Arial" w:hAnsi="Arial" w:cs="Arial"/>
          <w:color w:val="000000"/>
          <w:sz w:val="22"/>
          <w:szCs w:val="22"/>
        </w:rPr>
        <w:t xml:space="preserve"> </w:t>
      </w:r>
      <w:r w:rsidR="005769AE">
        <w:rPr>
          <w:rFonts w:ascii="Arial" w:hAnsi="Arial" w:cs="Arial"/>
          <w:color w:val="000000"/>
          <w:sz w:val="22"/>
          <w:szCs w:val="22"/>
        </w:rPr>
        <w:t>Mild fat stranding is noted in the bilateral parametrium.</w:t>
      </w:r>
      <w:r w:rsidR="00522908">
        <w:rPr>
          <w:rFonts w:ascii="Arial" w:hAnsi="Arial" w:cs="Arial"/>
          <w:color w:val="000000"/>
          <w:sz w:val="22"/>
          <w:szCs w:val="22"/>
        </w:rPr>
        <w:t xml:space="preserve"> There is loss of intervening fat plane left distal ureter with cervix and </w:t>
      </w:r>
      <w:r w:rsidR="00522908" w:rsidRPr="00522908">
        <w:rPr>
          <w:rFonts w:ascii="Arial" w:hAnsi="Arial" w:cs="Arial"/>
          <w:color w:val="000000"/>
          <w:sz w:val="22"/>
          <w:szCs w:val="22"/>
        </w:rPr>
        <w:t xml:space="preserve">left </w:t>
      </w:r>
      <w:r w:rsidR="00522908" w:rsidRPr="00522908">
        <w:rPr>
          <w:rFonts w:ascii="Arial" w:hAnsi="Arial" w:cs="Arial"/>
          <w:iCs/>
          <w:sz w:val="22"/>
          <w:szCs w:val="22"/>
        </w:rPr>
        <w:t>moderate</w:t>
      </w:r>
      <w:r w:rsidR="005769AE" w:rsidRPr="00522908">
        <w:rPr>
          <w:rFonts w:ascii="Arial" w:hAnsi="Arial" w:cs="Arial"/>
          <w:iCs/>
          <w:sz w:val="22"/>
          <w:szCs w:val="22"/>
        </w:rPr>
        <w:t xml:space="preserve"> hydroureteronephrosis is noted.</w:t>
      </w:r>
    </w:p>
    <w:p w:rsidR="003C2857" w:rsidRPr="00C634C0" w:rsidRDefault="003C2857" w:rsidP="003C285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C2857" w:rsidRPr="00C634C0" w:rsidRDefault="003C2857" w:rsidP="003C285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 Normal attenuation is seen. No space occupying lesion is seen in the ovaries.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  <w:r w:rsidRPr="00C634C0">
        <w:rPr>
          <w:rFonts w:ascii="Arial" w:hAnsi="Arial" w:cs="Arial"/>
          <w:sz w:val="22"/>
          <w:szCs w:val="22"/>
        </w:rPr>
        <w:t>Cul-de-sac is clear.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  <w:r w:rsidR="005769AE">
        <w:rPr>
          <w:rFonts w:ascii="Arial" w:hAnsi="Arial" w:cs="Arial"/>
          <w:sz w:val="22"/>
          <w:szCs w:val="22"/>
        </w:rPr>
        <w:t>.</w:t>
      </w:r>
    </w:p>
    <w:p w:rsidR="00C634C0" w:rsidRPr="00C634C0" w:rsidRDefault="00C634C0" w:rsidP="003C285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7308F6" w:rsidRDefault="007308F6" w:rsidP="00C634C0">
      <w:pPr>
        <w:rPr>
          <w:rFonts w:ascii="Arial" w:hAnsi="Arial" w:cs="Arial"/>
          <w:color w:val="000000"/>
          <w:sz w:val="22"/>
          <w:szCs w:val="22"/>
        </w:rPr>
      </w:pPr>
      <w:r w:rsidRPr="00941AF1">
        <w:rPr>
          <w:rFonts w:ascii="Arial" w:hAnsi="Arial" w:cs="Arial"/>
          <w:i/>
          <w:color w:val="000000"/>
          <w:sz w:val="22"/>
          <w:szCs w:val="22"/>
          <w:u w:val="single"/>
        </w:rPr>
        <w:t>EXTERNAL GENITALIA:</w:t>
      </w:r>
      <w:r>
        <w:rPr>
          <w:rFonts w:ascii="Arial" w:hAnsi="Arial" w:cs="Arial"/>
          <w:color w:val="000000"/>
          <w:sz w:val="22"/>
          <w:szCs w:val="22"/>
        </w:rPr>
        <w:t xml:space="preserve">  N</w:t>
      </w:r>
      <w:r w:rsidR="00C634C0" w:rsidRPr="00C634C0">
        <w:rPr>
          <w:rFonts w:ascii="Arial" w:hAnsi="Arial" w:cs="Arial"/>
          <w:color w:val="000000"/>
          <w:sz w:val="22"/>
          <w:szCs w:val="22"/>
        </w:rPr>
        <w:t xml:space="preserve">ormal in morphology and attenuation.  </w:t>
      </w:r>
    </w:p>
    <w:p w:rsidR="007308F6" w:rsidRDefault="007308F6" w:rsidP="00C634C0">
      <w:pPr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3C285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F95320"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F95320" w:rsidRPr="00C634C0">
        <w:rPr>
          <w:rFonts w:ascii="Arial" w:hAnsi="Arial" w:cs="Arial"/>
          <w:color w:val="000000"/>
          <w:sz w:val="22"/>
          <w:szCs w:val="22"/>
        </w:rPr>
        <w:t>: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 No abnormality is seen in the visualised intestine.</w:t>
      </w:r>
    </w:p>
    <w:p w:rsidR="003C2857" w:rsidRPr="00C634C0" w:rsidRDefault="003C2857" w:rsidP="003C285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308F6" w:rsidRPr="00C634C0" w:rsidRDefault="003C2857" w:rsidP="007308F6">
      <w:pPr>
        <w:rPr>
          <w:rFonts w:ascii="Arial" w:hAnsi="Arial" w:cs="Arial"/>
          <w:iCs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 xml:space="preserve">Both inguinal regions appear normal. </w:t>
      </w:r>
      <w:r w:rsidR="00F95320" w:rsidRPr="00C634C0">
        <w:rPr>
          <w:rFonts w:ascii="Arial" w:hAnsi="Arial" w:cs="Arial"/>
          <w:sz w:val="22"/>
          <w:szCs w:val="22"/>
        </w:rPr>
        <w:t>Both ilio-psoas muscles appear normal.</w:t>
      </w:r>
      <w:r w:rsidR="007308F6" w:rsidRPr="007308F6">
        <w:rPr>
          <w:rFonts w:ascii="Arial" w:hAnsi="Arial" w:cs="Arial"/>
          <w:color w:val="000000"/>
          <w:sz w:val="22"/>
          <w:szCs w:val="22"/>
        </w:rPr>
        <w:t xml:space="preserve"> 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Buttock muscles and subcutaneous tissue in buttock region shows normal </w:t>
      </w:r>
      <w:r w:rsidR="007308F6">
        <w:rPr>
          <w:rFonts w:ascii="Arial" w:hAnsi="Arial" w:cs="Arial"/>
          <w:color w:val="000000"/>
          <w:sz w:val="22"/>
          <w:szCs w:val="22"/>
        </w:rPr>
        <w:t>attenuation.</w:t>
      </w:r>
    </w:p>
    <w:p w:rsidR="00F95320" w:rsidRPr="00C634C0" w:rsidRDefault="00F95320" w:rsidP="00F95320">
      <w:pPr>
        <w:rPr>
          <w:rFonts w:ascii="Arial" w:hAnsi="Arial" w:cs="Arial"/>
          <w:sz w:val="22"/>
          <w:szCs w:val="22"/>
        </w:rPr>
      </w:pPr>
    </w:p>
    <w:p w:rsidR="00F95320" w:rsidRPr="00C634C0" w:rsidRDefault="00F95320" w:rsidP="00F95320">
      <w:pPr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>No collection or SOL noted in parietal layers of anterior abdominal wall.</w:t>
      </w:r>
    </w:p>
    <w:p w:rsidR="00F95320" w:rsidRPr="00C634C0" w:rsidRDefault="00F95320" w:rsidP="00F95320">
      <w:pPr>
        <w:rPr>
          <w:rFonts w:ascii="Arial" w:hAnsi="Arial" w:cs="Arial"/>
          <w:sz w:val="22"/>
          <w:szCs w:val="22"/>
        </w:rPr>
      </w:pPr>
    </w:p>
    <w:p w:rsidR="00F95320" w:rsidRPr="00C634C0" w:rsidRDefault="00F95320" w:rsidP="00F9532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F95320" w:rsidRPr="00C634C0" w:rsidRDefault="00F95320" w:rsidP="00F95320">
      <w:pPr>
        <w:rPr>
          <w:rFonts w:ascii="Arial" w:hAnsi="Arial" w:cs="Arial"/>
          <w:sz w:val="22"/>
          <w:szCs w:val="22"/>
        </w:rPr>
      </w:pPr>
    </w:p>
    <w:p w:rsidR="00993522" w:rsidRDefault="00F95320" w:rsidP="00F95320">
      <w:pPr>
        <w:rPr>
          <w:rFonts w:ascii="Arial" w:hAnsi="Arial" w:cs="Arial"/>
          <w:iCs/>
          <w:sz w:val="22"/>
          <w:szCs w:val="22"/>
        </w:rPr>
      </w:pPr>
      <w:r w:rsidRPr="00C634C0">
        <w:rPr>
          <w:rFonts w:ascii="Arial" w:hAnsi="Arial" w:cs="Arial"/>
          <w:iCs/>
          <w:sz w:val="22"/>
          <w:szCs w:val="22"/>
        </w:rPr>
        <w:t xml:space="preserve">Pelvic bones appear normal in morphology and attenuation. </w:t>
      </w:r>
      <w:r w:rsidRPr="00C634C0">
        <w:rPr>
          <w:rFonts w:ascii="Arial" w:hAnsi="Arial" w:cs="Arial"/>
          <w:sz w:val="22"/>
          <w:szCs w:val="22"/>
        </w:rPr>
        <w:t>Both hip joint spaces are normal.</w:t>
      </w:r>
      <w:r w:rsidR="007308F6">
        <w:rPr>
          <w:rFonts w:ascii="Arial" w:hAnsi="Arial" w:cs="Arial"/>
          <w:sz w:val="22"/>
          <w:szCs w:val="22"/>
        </w:rPr>
        <w:t xml:space="preserve"> S</w:t>
      </w:r>
      <w:r w:rsidRPr="00C634C0">
        <w:rPr>
          <w:rFonts w:ascii="Arial" w:hAnsi="Arial" w:cs="Arial"/>
          <w:sz w:val="22"/>
          <w:szCs w:val="22"/>
        </w:rPr>
        <w:t xml:space="preserve">acral </w:t>
      </w:r>
      <w:r w:rsidR="007308F6">
        <w:rPr>
          <w:rFonts w:ascii="Arial" w:hAnsi="Arial" w:cs="Arial"/>
          <w:sz w:val="22"/>
          <w:szCs w:val="22"/>
        </w:rPr>
        <w:t>a</w:t>
      </w:r>
      <w:r w:rsidRPr="00C634C0">
        <w:rPr>
          <w:rFonts w:ascii="Arial" w:hAnsi="Arial" w:cs="Arial"/>
          <w:sz w:val="22"/>
          <w:szCs w:val="22"/>
        </w:rPr>
        <w:t xml:space="preserve">nd visualised </w:t>
      </w:r>
      <w:r w:rsidR="007308F6">
        <w:rPr>
          <w:rFonts w:ascii="Arial" w:hAnsi="Arial" w:cs="Arial"/>
          <w:sz w:val="22"/>
          <w:szCs w:val="22"/>
        </w:rPr>
        <w:t xml:space="preserve">lumbar vertebra </w:t>
      </w:r>
      <w:r w:rsidR="007308F6" w:rsidRPr="00C634C0">
        <w:rPr>
          <w:rFonts w:ascii="Arial" w:hAnsi="Arial" w:cs="Arial"/>
          <w:sz w:val="22"/>
          <w:szCs w:val="22"/>
        </w:rPr>
        <w:t>appears</w:t>
      </w:r>
      <w:r w:rsidRPr="00C634C0">
        <w:rPr>
          <w:rFonts w:ascii="Arial" w:hAnsi="Arial" w:cs="Arial"/>
          <w:sz w:val="22"/>
          <w:szCs w:val="22"/>
        </w:rPr>
        <w:t xml:space="preserve"> normal </w:t>
      </w:r>
      <w:r w:rsidRPr="00C634C0">
        <w:rPr>
          <w:rFonts w:ascii="Arial" w:hAnsi="Arial" w:cs="Arial"/>
          <w:iCs/>
          <w:sz w:val="22"/>
          <w:szCs w:val="22"/>
        </w:rPr>
        <w:t>in morphology and attenuation</w:t>
      </w:r>
      <w:r w:rsidR="007018BB">
        <w:rPr>
          <w:rFonts w:ascii="Arial" w:hAnsi="Arial" w:cs="Arial"/>
          <w:iCs/>
          <w:sz w:val="22"/>
          <w:szCs w:val="22"/>
        </w:rPr>
        <w:t>.</w:t>
      </w:r>
      <w:r w:rsidR="006E09CD">
        <w:rPr>
          <w:rFonts w:ascii="Arial" w:hAnsi="Arial" w:cs="Arial"/>
          <w:iCs/>
          <w:sz w:val="22"/>
          <w:szCs w:val="22"/>
        </w:rPr>
        <w:t xml:space="preserve"> </w:t>
      </w:r>
      <w:r w:rsidR="00993522">
        <w:rPr>
          <w:rFonts w:ascii="Arial" w:hAnsi="Arial" w:cs="Arial"/>
          <w:iCs/>
          <w:sz w:val="22"/>
          <w:szCs w:val="22"/>
        </w:rPr>
        <w:t>Marginal osteophytes are seen in the L3 through L5 vertebrae.</w:t>
      </w:r>
    </w:p>
    <w:p w:rsidR="007308F6" w:rsidRDefault="007308F6" w:rsidP="00595FD1">
      <w:pPr>
        <w:rPr>
          <w:rFonts w:ascii="Arial" w:hAnsi="Arial" w:cs="Arial"/>
          <w:sz w:val="22"/>
          <w:szCs w:val="22"/>
        </w:rPr>
      </w:pPr>
    </w:p>
    <w:p w:rsidR="000F4825" w:rsidRPr="000F4825" w:rsidRDefault="00A82D8E" w:rsidP="000F482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0F4825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522908" w:rsidRPr="00522908">
        <w:rPr>
          <w:rFonts w:ascii="Arial" w:hAnsi="Arial" w:cs="Arial"/>
          <w:b/>
          <w:i/>
          <w:color w:val="000000"/>
          <w:sz w:val="22"/>
          <w:szCs w:val="22"/>
        </w:rPr>
        <w:t>I</w:t>
      </w:r>
      <w:r w:rsidR="000F4825" w:rsidRPr="00522908">
        <w:rPr>
          <w:rFonts w:ascii="Arial" w:hAnsi="Arial" w:cs="Arial"/>
          <w:b/>
          <w:i/>
          <w:color w:val="000000"/>
          <w:sz w:val="22"/>
          <w:szCs w:val="22"/>
        </w:rPr>
        <w:t>lldefined h</w:t>
      </w:r>
      <w:r w:rsidR="000F4825" w:rsidRPr="00522908">
        <w:rPr>
          <w:rFonts w:ascii="Arial" w:hAnsi="Arial" w:cs="Arial"/>
          <w:b/>
          <w:i/>
          <w:sz w:val="22"/>
          <w:szCs w:val="22"/>
        </w:rPr>
        <w:t>ypodense soft density lesion with few air foci (? Necrosis)  showing diminished enhancement extending into upper one third of vagina</w:t>
      </w:r>
      <w:r w:rsidR="00522908" w:rsidRPr="00522908">
        <w:rPr>
          <w:rFonts w:ascii="Arial" w:hAnsi="Arial" w:cs="Arial"/>
          <w:b/>
          <w:i/>
          <w:sz w:val="22"/>
          <w:szCs w:val="22"/>
        </w:rPr>
        <w:t xml:space="preserve">, </w:t>
      </w:r>
      <w:r w:rsidR="000F4825" w:rsidRPr="00522908">
        <w:rPr>
          <w:rFonts w:ascii="Arial" w:hAnsi="Arial" w:cs="Arial"/>
          <w:b/>
          <w:i/>
          <w:color w:val="000000"/>
          <w:sz w:val="22"/>
          <w:szCs w:val="22"/>
        </w:rPr>
        <w:t xml:space="preserve">stranding in the bilateral </w:t>
      </w:r>
      <w:r w:rsidR="006E09CD" w:rsidRPr="00522908">
        <w:rPr>
          <w:rFonts w:ascii="Arial" w:hAnsi="Arial" w:cs="Arial"/>
          <w:b/>
          <w:i/>
          <w:color w:val="000000"/>
          <w:sz w:val="22"/>
          <w:szCs w:val="22"/>
        </w:rPr>
        <w:t>parametrium</w:t>
      </w:r>
      <w:r w:rsidR="006E09CD">
        <w:rPr>
          <w:rFonts w:ascii="Arial" w:hAnsi="Arial" w:cs="Arial"/>
          <w:b/>
          <w:i/>
          <w:color w:val="000000"/>
          <w:sz w:val="22"/>
          <w:szCs w:val="22"/>
        </w:rPr>
        <w:t xml:space="preserve">? </w:t>
      </w:r>
      <w:r w:rsidR="00522908">
        <w:rPr>
          <w:rFonts w:ascii="Arial" w:hAnsi="Arial" w:cs="Arial"/>
          <w:b/>
          <w:i/>
          <w:color w:val="000000"/>
          <w:sz w:val="22"/>
          <w:szCs w:val="22"/>
        </w:rPr>
        <w:t xml:space="preserve">encasing </w:t>
      </w:r>
      <w:r w:rsidR="00522908" w:rsidRPr="00522908">
        <w:rPr>
          <w:rFonts w:ascii="Arial" w:hAnsi="Arial" w:cs="Arial"/>
          <w:b/>
          <w:i/>
          <w:color w:val="000000"/>
          <w:sz w:val="22"/>
          <w:szCs w:val="22"/>
        </w:rPr>
        <w:t>l</w:t>
      </w:r>
      <w:r w:rsidR="00522908" w:rsidRPr="0052290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eft </w:t>
      </w:r>
      <w:r w:rsidR="0052290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distal ureter resulting in </w:t>
      </w:r>
      <w:r w:rsidR="00522908" w:rsidRPr="0052290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moderate hyd</w:t>
      </w:r>
      <w:r w:rsidR="0052290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roureteronephrosis – Cervical </w:t>
      </w:r>
      <w:r w:rsidR="00FD48B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Carcinoma (</w:t>
      </w:r>
      <w:r w:rsidR="0052290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Suggest</w:t>
      </w:r>
      <w:r w:rsidR="00FD48B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ed further investigation &amp; histopathological correlation).</w:t>
      </w:r>
    </w:p>
    <w:p w:rsidR="000F4825" w:rsidRPr="00A82D8E" w:rsidRDefault="000F4825" w:rsidP="000F4825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6E09CD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63FC3"/>
    <w:rsid w:val="00085BC8"/>
    <w:rsid w:val="000A2225"/>
    <w:rsid w:val="000C005C"/>
    <w:rsid w:val="000C6A67"/>
    <w:rsid w:val="000D4222"/>
    <w:rsid w:val="000E5E98"/>
    <w:rsid w:val="000F0DC0"/>
    <w:rsid w:val="000F4825"/>
    <w:rsid w:val="001113C0"/>
    <w:rsid w:val="0014611C"/>
    <w:rsid w:val="0016423B"/>
    <w:rsid w:val="0016733E"/>
    <w:rsid w:val="001910CD"/>
    <w:rsid w:val="00194FBF"/>
    <w:rsid w:val="001977B6"/>
    <w:rsid w:val="001B0216"/>
    <w:rsid w:val="001B064C"/>
    <w:rsid w:val="001B1B57"/>
    <w:rsid w:val="001D3B8E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173E"/>
    <w:rsid w:val="003B17BF"/>
    <w:rsid w:val="003C2857"/>
    <w:rsid w:val="003C5FC4"/>
    <w:rsid w:val="003D4258"/>
    <w:rsid w:val="003E5AAF"/>
    <w:rsid w:val="00400383"/>
    <w:rsid w:val="0040648C"/>
    <w:rsid w:val="00407183"/>
    <w:rsid w:val="00411F94"/>
    <w:rsid w:val="004319C4"/>
    <w:rsid w:val="0044105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507669"/>
    <w:rsid w:val="00522908"/>
    <w:rsid w:val="00532390"/>
    <w:rsid w:val="005769AE"/>
    <w:rsid w:val="00583BF1"/>
    <w:rsid w:val="00595AC0"/>
    <w:rsid w:val="00595FD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64D14"/>
    <w:rsid w:val="00677AB0"/>
    <w:rsid w:val="0068260E"/>
    <w:rsid w:val="0068564B"/>
    <w:rsid w:val="00693FAE"/>
    <w:rsid w:val="006A3E53"/>
    <w:rsid w:val="006C4B6B"/>
    <w:rsid w:val="006D7498"/>
    <w:rsid w:val="006E09CD"/>
    <w:rsid w:val="006E6DE9"/>
    <w:rsid w:val="006E740E"/>
    <w:rsid w:val="006F1A18"/>
    <w:rsid w:val="007018BB"/>
    <w:rsid w:val="0070275E"/>
    <w:rsid w:val="00711E99"/>
    <w:rsid w:val="00713F39"/>
    <w:rsid w:val="007308F6"/>
    <w:rsid w:val="007357FF"/>
    <w:rsid w:val="007822FF"/>
    <w:rsid w:val="00792CE7"/>
    <w:rsid w:val="007B59CD"/>
    <w:rsid w:val="007B6379"/>
    <w:rsid w:val="007C5611"/>
    <w:rsid w:val="007C7C4A"/>
    <w:rsid w:val="007D3687"/>
    <w:rsid w:val="0082068D"/>
    <w:rsid w:val="00822A53"/>
    <w:rsid w:val="00824567"/>
    <w:rsid w:val="0084781B"/>
    <w:rsid w:val="00870344"/>
    <w:rsid w:val="00882861"/>
    <w:rsid w:val="008D5AF1"/>
    <w:rsid w:val="008D6F16"/>
    <w:rsid w:val="008F4FA4"/>
    <w:rsid w:val="008F7A0C"/>
    <w:rsid w:val="00916189"/>
    <w:rsid w:val="00924951"/>
    <w:rsid w:val="009276B7"/>
    <w:rsid w:val="00941AF1"/>
    <w:rsid w:val="009520E5"/>
    <w:rsid w:val="00974015"/>
    <w:rsid w:val="00993522"/>
    <w:rsid w:val="009F7D62"/>
    <w:rsid w:val="00A06B47"/>
    <w:rsid w:val="00A15487"/>
    <w:rsid w:val="00A23011"/>
    <w:rsid w:val="00A34E09"/>
    <w:rsid w:val="00A36AA7"/>
    <w:rsid w:val="00A433C1"/>
    <w:rsid w:val="00A44D8F"/>
    <w:rsid w:val="00A82D8E"/>
    <w:rsid w:val="00AD764D"/>
    <w:rsid w:val="00AF7958"/>
    <w:rsid w:val="00B1409D"/>
    <w:rsid w:val="00B2060A"/>
    <w:rsid w:val="00B25461"/>
    <w:rsid w:val="00B46AB1"/>
    <w:rsid w:val="00B51BC7"/>
    <w:rsid w:val="00B5315B"/>
    <w:rsid w:val="00B751C1"/>
    <w:rsid w:val="00BE3017"/>
    <w:rsid w:val="00BE3F2B"/>
    <w:rsid w:val="00BE5947"/>
    <w:rsid w:val="00BE74CF"/>
    <w:rsid w:val="00BF4345"/>
    <w:rsid w:val="00C269F0"/>
    <w:rsid w:val="00C46A50"/>
    <w:rsid w:val="00C63476"/>
    <w:rsid w:val="00C634C0"/>
    <w:rsid w:val="00C70FBD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457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40C5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95320"/>
    <w:rsid w:val="00FA3B65"/>
    <w:rsid w:val="00FC0876"/>
    <w:rsid w:val="00FC44FC"/>
    <w:rsid w:val="00FC60E2"/>
    <w:rsid w:val="00FC71B6"/>
    <w:rsid w:val="00FC7BF0"/>
    <w:rsid w:val="00FD48BD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2020-08-21T13:03:00Z</cp:lastPrinted>
  <dcterms:created xsi:type="dcterms:W3CDTF">2020-08-21T13:04:00Z</dcterms:created>
  <dcterms:modified xsi:type="dcterms:W3CDTF">2020-08-22T10:51:00Z</dcterms:modified>
</cp:coreProperties>
</file>