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E3F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MOHAN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E3F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E3F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E3F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F14A62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C00567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207BC2">
        <w:rPr>
          <w:b/>
          <w:sz w:val="32"/>
          <w:szCs w:val="32"/>
          <w:u w:val="single"/>
          <w:lang w:val="fr-FR"/>
        </w:rPr>
        <w:t xml:space="preserve">NECK 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CE3FDA">
        <w:rPr>
          <w:rFonts w:ascii="Arial" w:hAnsi="Arial" w:cs="Arial"/>
          <w:position w:val="-11"/>
          <w:sz w:val="22"/>
          <w:szCs w:val="22"/>
        </w:rPr>
        <w:t>Neck spaces are normal.</w:t>
      </w: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CE3FDA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CE3FDA">
        <w:rPr>
          <w:rFonts w:ascii="Arial" w:hAnsi="Arial" w:cs="Arial"/>
          <w:position w:val="-11"/>
          <w:sz w:val="22"/>
          <w:szCs w:val="22"/>
        </w:rPr>
        <w:t xml:space="preserve"> </w:t>
      </w:r>
      <w:r w:rsidRPr="00CE3FDA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CE3FDA">
        <w:rPr>
          <w:rFonts w:ascii="Arial" w:hAnsi="Arial" w:cs="Arial"/>
          <w:sz w:val="22"/>
          <w:szCs w:val="22"/>
          <w:u w:val="single"/>
        </w:rPr>
        <w:t xml:space="preserve">SUPRA </w:t>
      </w:r>
      <w:proofErr w:type="gramStart"/>
      <w:r w:rsidRPr="00CE3FDA">
        <w:rPr>
          <w:rFonts w:ascii="Arial" w:hAnsi="Arial" w:cs="Arial"/>
          <w:sz w:val="22"/>
          <w:szCs w:val="22"/>
          <w:u w:val="single"/>
        </w:rPr>
        <w:t xml:space="preserve">GLOTTIS </w:t>
      </w:r>
      <w:r w:rsidR="00C00567">
        <w:rPr>
          <w:rFonts w:ascii="Arial" w:hAnsi="Arial" w:cs="Arial"/>
          <w:sz w:val="22"/>
          <w:szCs w:val="22"/>
          <w:u w:val="single"/>
        </w:rPr>
        <w:t>:</w:t>
      </w:r>
      <w:proofErr w:type="gramEnd"/>
      <w:r w:rsidR="00C00567">
        <w:rPr>
          <w:rFonts w:ascii="Arial" w:hAnsi="Arial" w:cs="Arial"/>
          <w:sz w:val="22"/>
          <w:szCs w:val="22"/>
          <w:u w:val="single"/>
        </w:rPr>
        <w:t xml:space="preserve"> </w:t>
      </w:r>
      <w:r w:rsidRPr="00CE3FDA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CE3FDA">
        <w:rPr>
          <w:rFonts w:ascii="Arial" w:hAnsi="Arial" w:cs="Arial"/>
          <w:sz w:val="22"/>
          <w:szCs w:val="22"/>
        </w:rPr>
        <w:t>glottis</w:t>
      </w:r>
      <w:r w:rsidRPr="00CE3FDA">
        <w:rPr>
          <w:rFonts w:ascii="Arial" w:hAnsi="Arial" w:cs="Arial"/>
          <w:sz w:val="22"/>
          <w:szCs w:val="22"/>
        </w:rPr>
        <w:t xml:space="preserve"> </w:t>
      </w:r>
      <w:r w:rsidR="006B7852" w:rsidRPr="00CE3FDA">
        <w:rPr>
          <w:rFonts w:ascii="Arial" w:hAnsi="Arial" w:cs="Arial"/>
          <w:sz w:val="22"/>
          <w:szCs w:val="22"/>
        </w:rPr>
        <w:t xml:space="preserve">region. </w:t>
      </w:r>
      <w:r w:rsidRPr="00CE3FDA">
        <w:rPr>
          <w:rFonts w:ascii="Arial" w:hAnsi="Arial" w:cs="Arial"/>
          <w:sz w:val="22"/>
          <w:szCs w:val="22"/>
        </w:rPr>
        <w:t xml:space="preserve">Aryepiglottic </w:t>
      </w:r>
      <w:r w:rsidR="006B7852" w:rsidRPr="00CE3FDA">
        <w:rPr>
          <w:rFonts w:ascii="Arial" w:hAnsi="Arial" w:cs="Arial"/>
          <w:sz w:val="22"/>
          <w:szCs w:val="22"/>
        </w:rPr>
        <w:t>fold, vallecula</w:t>
      </w:r>
      <w:r w:rsidRPr="00CE3FDA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CE3FDA">
        <w:rPr>
          <w:rFonts w:ascii="Arial" w:hAnsi="Arial" w:cs="Arial"/>
          <w:sz w:val="22"/>
          <w:szCs w:val="22"/>
        </w:rPr>
        <w:t>appearance and</w:t>
      </w:r>
      <w:r w:rsidRPr="00CE3FDA">
        <w:rPr>
          <w:rFonts w:ascii="Arial" w:hAnsi="Arial" w:cs="Arial"/>
          <w:sz w:val="22"/>
          <w:szCs w:val="22"/>
        </w:rPr>
        <w:t xml:space="preserve"> contour. No abnormality is seen in the pyriform fossa</w:t>
      </w:r>
      <w:r w:rsidR="00CE3FDA" w:rsidRPr="00CE3FDA">
        <w:rPr>
          <w:rFonts w:ascii="Arial" w:hAnsi="Arial" w:cs="Arial"/>
          <w:sz w:val="22"/>
          <w:szCs w:val="22"/>
        </w:rPr>
        <w:t>.</w:t>
      </w:r>
    </w:p>
    <w:p w:rsidR="00CE3FDA" w:rsidRPr="00CE3FDA" w:rsidRDefault="00CE3FDA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proofErr w:type="gramStart"/>
      <w:r w:rsidRPr="00F81278">
        <w:rPr>
          <w:rFonts w:ascii="Arial" w:hAnsi="Arial" w:cs="Arial"/>
          <w:sz w:val="22"/>
          <w:szCs w:val="22"/>
          <w:u w:val="single"/>
        </w:rPr>
        <w:t>GLOTTIS</w:t>
      </w:r>
      <w:r w:rsidR="00C00567">
        <w:rPr>
          <w:rFonts w:ascii="Arial" w:hAnsi="Arial" w:cs="Arial"/>
          <w:sz w:val="22"/>
          <w:szCs w:val="22"/>
          <w:u w:val="single"/>
        </w:rPr>
        <w:t xml:space="preserve"> :</w:t>
      </w:r>
      <w:proofErr w:type="gramEnd"/>
      <w:r w:rsidR="00C00567">
        <w:rPr>
          <w:rFonts w:ascii="Arial" w:hAnsi="Arial" w:cs="Arial"/>
          <w:sz w:val="22"/>
          <w:szCs w:val="22"/>
          <w:u w:val="single"/>
        </w:rPr>
        <w:t xml:space="preserve"> </w:t>
      </w:r>
      <w:r w:rsidRPr="00CE3FDA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CE3FDA">
        <w:rPr>
          <w:rFonts w:ascii="Arial" w:hAnsi="Arial" w:cs="Arial"/>
          <w:sz w:val="22"/>
          <w:szCs w:val="22"/>
        </w:rPr>
        <w:t>glottis normal</w:t>
      </w:r>
      <w:r w:rsidRPr="00CE3FDA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CE3FDA">
        <w:rPr>
          <w:rFonts w:ascii="Arial" w:hAnsi="Arial" w:cs="Arial"/>
          <w:sz w:val="22"/>
          <w:szCs w:val="22"/>
        </w:rPr>
        <w:t>opposition</w:t>
      </w:r>
      <w:r w:rsidRPr="00CE3FDA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CE3FDA">
        <w:rPr>
          <w:rFonts w:ascii="Arial" w:hAnsi="Arial" w:cs="Arial"/>
          <w:sz w:val="22"/>
          <w:szCs w:val="22"/>
        </w:rPr>
        <w:t xml:space="preserve"> </w:t>
      </w:r>
      <w:r w:rsidRPr="00CE3FDA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CE3FDA" w:rsidRPr="00CE3FDA" w:rsidRDefault="00CE3FDA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F81278">
        <w:rPr>
          <w:rFonts w:ascii="Arial" w:hAnsi="Arial" w:cs="Arial"/>
          <w:sz w:val="22"/>
          <w:szCs w:val="22"/>
          <w:u w:val="single"/>
        </w:rPr>
        <w:t>SUBGLOTTIS</w:t>
      </w:r>
      <w:r w:rsidR="00C00567">
        <w:rPr>
          <w:rFonts w:ascii="Arial" w:hAnsi="Arial" w:cs="Arial"/>
          <w:sz w:val="22"/>
          <w:szCs w:val="22"/>
          <w:u w:val="single"/>
        </w:rPr>
        <w:t xml:space="preserve">: </w:t>
      </w:r>
      <w:r w:rsidRPr="00CE3FDA">
        <w:rPr>
          <w:rFonts w:ascii="Arial" w:hAnsi="Arial" w:cs="Arial"/>
          <w:sz w:val="22"/>
          <w:szCs w:val="22"/>
        </w:rPr>
        <w:t xml:space="preserve">No </w:t>
      </w:r>
      <w:r w:rsidR="00E354B3" w:rsidRPr="00CE3FDA">
        <w:rPr>
          <w:rFonts w:ascii="Arial" w:hAnsi="Arial" w:cs="Arial"/>
          <w:sz w:val="22"/>
          <w:szCs w:val="22"/>
        </w:rPr>
        <w:t>abnormality</w:t>
      </w:r>
      <w:r w:rsidRPr="00CE3FDA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CE3FDA">
        <w:rPr>
          <w:rFonts w:ascii="Arial" w:hAnsi="Arial" w:cs="Arial"/>
          <w:sz w:val="22"/>
          <w:szCs w:val="22"/>
        </w:rPr>
        <w:t xml:space="preserve"> </w:t>
      </w:r>
      <w:r w:rsidRPr="00CE3FDA">
        <w:rPr>
          <w:rFonts w:ascii="Arial" w:hAnsi="Arial" w:cs="Arial"/>
          <w:sz w:val="22"/>
          <w:szCs w:val="22"/>
        </w:rPr>
        <w:t>No abnormal lesion is detected.</w:t>
      </w: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CE3FDA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CE3FDA">
        <w:rPr>
          <w:rFonts w:ascii="Arial" w:hAnsi="Arial" w:cs="Arial"/>
          <w:position w:val="-11"/>
          <w:sz w:val="22"/>
          <w:szCs w:val="22"/>
        </w:rPr>
        <w:t>size</w:t>
      </w:r>
      <w:r w:rsidRPr="00CE3FDA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CE3FDA">
        <w:rPr>
          <w:rFonts w:ascii="Arial" w:hAnsi="Arial" w:cs="Arial"/>
          <w:position w:val="-11"/>
          <w:sz w:val="22"/>
          <w:szCs w:val="22"/>
        </w:rPr>
        <w:t>attenuation.</w:t>
      </w:r>
      <w:r w:rsidR="00F81278">
        <w:rPr>
          <w:rFonts w:ascii="Arial" w:hAnsi="Arial" w:cs="Arial"/>
          <w:position w:val="-11"/>
          <w:sz w:val="22"/>
          <w:szCs w:val="22"/>
        </w:rPr>
        <w:t xml:space="preserve"> </w:t>
      </w:r>
      <w:r w:rsidRPr="00CE3FDA">
        <w:rPr>
          <w:rFonts w:ascii="Arial" w:hAnsi="Arial" w:cs="Arial"/>
          <w:position w:val="-11"/>
          <w:sz w:val="22"/>
          <w:szCs w:val="22"/>
        </w:rPr>
        <w:t xml:space="preserve">Soft tissues of the neck are normal. </w:t>
      </w: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397A6E" w:rsidRDefault="00782134" w:rsidP="00E1303C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well defined homogenous lesion of size ~22</w:t>
      </w:r>
      <w:r w:rsidR="00FB0C14">
        <w:rPr>
          <w:rFonts w:ascii="Arial" w:hAnsi="Arial" w:cs="Arial"/>
          <w:sz w:val="22"/>
          <w:szCs w:val="22"/>
        </w:rPr>
        <w:t xml:space="preserve"> (AP) </w:t>
      </w:r>
      <w:r>
        <w:rPr>
          <w:rFonts w:ascii="Arial" w:hAnsi="Arial" w:cs="Arial"/>
          <w:sz w:val="22"/>
          <w:szCs w:val="22"/>
        </w:rPr>
        <w:t>X</w:t>
      </w:r>
      <w:r w:rsidR="00FB0C1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23</w:t>
      </w:r>
      <w:r w:rsidR="00FB0C14">
        <w:rPr>
          <w:rFonts w:ascii="Arial" w:hAnsi="Arial" w:cs="Arial"/>
          <w:sz w:val="22"/>
          <w:szCs w:val="22"/>
        </w:rPr>
        <w:t xml:space="preserve"> (T) X 31 (CC) mm</w:t>
      </w:r>
      <w:r>
        <w:rPr>
          <w:rFonts w:ascii="Arial" w:hAnsi="Arial" w:cs="Arial"/>
          <w:sz w:val="22"/>
          <w:szCs w:val="22"/>
        </w:rPr>
        <w:t xml:space="preserve"> with rim of enhancing thyroid tissue is noted in the right lobe. </w:t>
      </w:r>
      <w:r w:rsidR="00C53DD2">
        <w:rPr>
          <w:rFonts w:ascii="Arial" w:hAnsi="Arial" w:cs="Arial"/>
          <w:sz w:val="22"/>
          <w:szCs w:val="22"/>
        </w:rPr>
        <w:t xml:space="preserve">The lesion is a higher density than of </w:t>
      </w:r>
      <w:r>
        <w:rPr>
          <w:rFonts w:ascii="Arial" w:hAnsi="Arial" w:cs="Arial"/>
          <w:sz w:val="22"/>
          <w:szCs w:val="22"/>
        </w:rPr>
        <w:t>simple fluid measuring ~55HU</w:t>
      </w:r>
      <w:r w:rsidR="00FB0C14">
        <w:rPr>
          <w:rFonts w:ascii="Arial" w:hAnsi="Arial" w:cs="Arial"/>
          <w:sz w:val="22"/>
          <w:szCs w:val="22"/>
        </w:rPr>
        <w:t>. The lesion is causing mild mass effect on the trachea.</w:t>
      </w:r>
      <w:r w:rsidR="00397A6E">
        <w:rPr>
          <w:rFonts w:ascii="Arial" w:hAnsi="Arial" w:cs="Arial"/>
          <w:sz w:val="22"/>
          <w:szCs w:val="22"/>
        </w:rPr>
        <w:t xml:space="preserve"> No airway compression is seen. </w:t>
      </w:r>
      <w:r w:rsidR="00E1303C" w:rsidRPr="00E1303C">
        <w:rPr>
          <w:rFonts w:ascii="Arial" w:hAnsi="Arial" w:cs="Arial"/>
          <w:position w:val="-11"/>
          <w:sz w:val="22"/>
          <w:szCs w:val="22"/>
        </w:rPr>
        <w:t xml:space="preserve"> </w:t>
      </w:r>
    </w:p>
    <w:p w:rsidR="00E1303C" w:rsidRPr="00E1303C" w:rsidRDefault="00E1303C" w:rsidP="00E1303C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position w:val="-11"/>
          <w:sz w:val="22"/>
          <w:szCs w:val="22"/>
        </w:rPr>
        <w:t xml:space="preserve">Left </w:t>
      </w:r>
      <w:r w:rsidR="00C25442" w:rsidRPr="00CE3FDA">
        <w:rPr>
          <w:rFonts w:ascii="Arial" w:hAnsi="Arial" w:cs="Arial"/>
          <w:position w:val="-11"/>
          <w:sz w:val="22"/>
          <w:szCs w:val="22"/>
        </w:rPr>
        <w:t>lobe of thyroid gland appears</w:t>
      </w:r>
      <w:r w:rsidRPr="00CE3FDA">
        <w:rPr>
          <w:rFonts w:ascii="Arial" w:hAnsi="Arial" w:cs="Arial"/>
          <w:position w:val="-11"/>
          <w:sz w:val="22"/>
          <w:szCs w:val="22"/>
        </w:rPr>
        <w:t xml:space="preserve"> normal in size, shape, and attenuation.</w:t>
      </w:r>
    </w:p>
    <w:p w:rsidR="00782134" w:rsidRDefault="00782134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CE3FDA" w:rsidRDefault="00993343" w:rsidP="00CE3FDA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CE3FDA">
        <w:rPr>
          <w:rFonts w:ascii="Arial" w:hAnsi="Arial" w:cs="Arial"/>
          <w:position w:val="-11"/>
          <w:sz w:val="22"/>
          <w:szCs w:val="22"/>
        </w:rPr>
        <w:t>Visualized brain parenchyma and cervical vertebrae are normal.</w:t>
      </w:r>
      <w:r w:rsidR="00397A6E">
        <w:rPr>
          <w:rFonts w:ascii="Arial" w:hAnsi="Arial" w:cs="Arial"/>
          <w:position w:val="-11"/>
          <w:sz w:val="22"/>
          <w:szCs w:val="22"/>
        </w:rPr>
        <w:t xml:space="preserve"> No evidence of cervical lymph</w:t>
      </w:r>
      <w:r w:rsidR="00FB0C14">
        <w:rPr>
          <w:rFonts w:ascii="Arial" w:hAnsi="Arial" w:cs="Arial"/>
          <w:position w:val="-11"/>
          <w:sz w:val="22"/>
          <w:szCs w:val="22"/>
        </w:rPr>
        <w:t>adenopathy noted.</w:t>
      </w:r>
    </w:p>
    <w:p w:rsidR="00993343" w:rsidRPr="0043209A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0"/>
          <w:szCs w:val="20"/>
        </w:rPr>
      </w:pPr>
    </w:p>
    <w:p w:rsidR="00993343" w:rsidRDefault="00993343" w:rsidP="00C0056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43209A">
        <w:rPr>
          <w:rFonts w:ascii="Arial" w:hAnsi="Arial" w:cs="Arial"/>
          <w:i/>
          <w:iCs/>
        </w:rPr>
        <w:tab/>
        <w:t xml:space="preserve">  </w:t>
      </w:r>
      <w:r w:rsidR="00397A6E" w:rsidRPr="00C00567">
        <w:rPr>
          <w:rFonts w:ascii="Arial" w:hAnsi="Arial" w:cs="Arial"/>
          <w:b/>
          <w:i/>
          <w:iCs/>
          <w:sz w:val="22"/>
        </w:rPr>
        <w:t xml:space="preserve">Enlarged right lobe of thyroid gland with a lesion likely represents Colloid cyst </w:t>
      </w:r>
      <w:r w:rsidR="00C00567" w:rsidRPr="00C00567">
        <w:rPr>
          <w:rFonts w:ascii="Arial" w:hAnsi="Arial" w:cs="Arial"/>
          <w:b/>
          <w:i/>
          <w:iCs/>
          <w:sz w:val="22"/>
        </w:rPr>
        <w:t xml:space="preserve">with </w:t>
      </w:r>
      <w:r w:rsidR="00C00567">
        <w:rPr>
          <w:rFonts w:ascii="Arial" w:hAnsi="Arial" w:cs="Arial"/>
          <w:b/>
          <w:i/>
          <w:iCs/>
          <w:sz w:val="22"/>
        </w:rPr>
        <w:t>resultant</w:t>
      </w:r>
      <w:r w:rsidR="00397A6E" w:rsidRPr="00C00567">
        <w:rPr>
          <w:rFonts w:ascii="Arial" w:hAnsi="Arial" w:cs="Arial"/>
          <w:b/>
          <w:i/>
          <w:iCs/>
          <w:sz w:val="22"/>
        </w:rPr>
        <w:t xml:space="preserve"> mild mass effect on trachea (Rest scan of neck is normal).</w:t>
      </w:r>
    </w:p>
    <w:p w:rsidR="00C00567" w:rsidRDefault="00C00567" w:rsidP="00C0056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</w:p>
    <w:p w:rsidR="00C00567" w:rsidRPr="00C00567" w:rsidRDefault="00C00567" w:rsidP="00C0056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87EED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1C06"/>
    <w:rsid w:val="001D54F2"/>
    <w:rsid w:val="001E537C"/>
    <w:rsid w:val="00207BC2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97A6E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50766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82134"/>
    <w:rsid w:val="007822FF"/>
    <w:rsid w:val="007B59CD"/>
    <w:rsid w:val="007B6379"/>
    <w:rsid w:val="007C5611"/>
    <w:rsid w:val="007D247D"/>
    <w:rsid w:val="007D3687"/>
    <w:rsid w:val="007D691A"/>
    <w:rsid w:val="0081451D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93343"/>
    <w:rsid w:val="009C3383"/>
    <w:rsid w:val="00A06B47"/>
    <w:rsid w:val="00A15487"/>
    <w:rsid w:val="00A15A71"/>
    <w:rsid w:val="00A22C06"/>
    <w:rsid w:val="00A23011"/>
    <w:rsid w:val="00A34E09"/>
    <w:rsid w:val="00A36AA7"/>
    <w:rsid w:val="00A44D8F"/>
    <w:rsid w:val="00A82D8E"/>
    <w:rsid w:val="00AA2C62"/>
    <w:rsid w:val="00AC3CFC"/>
    <w:rsid w:val="00AF7958"/>
    <w:rsid w:val="00B1409D"/>
    <w:rsid w:val="00B2060A"/>
    <w:rsid w:val="00B25461"/>
    <w:rsid w:val="00B46AB1"/>
    <w:rsid w:val="00B51BC7"/>
    <w:rsid w:val="00B751C1"/>
    <w:rsid w:val="00BA472C"/>
    <w:rsid w:val="00BE3017"/>
    <w:rsid w:val="00BE5947"/>
    <w:rsid w:val="00BE74CF"/>
    <w:rsid w:val="00C00567"/>
    <w:rsid w:val="00C25442"/>
    <w:rsid w:val="00C46A50"/>
    <w:rsid w:val="00C53DD2"/>
    <w:rsid w:val="00C63476"/>
    <w:rsid w:val="00C70FBD"/>
    <w:rsid w:val="00C84BA9"/>
    <w:rsid w:val="00C9406F"/>
    <w:rsid w:val="00C947D6"/>
    <w:rsid w:val="00CA7D4A"/>
    <w:rsid w:val="00CC0B14"/>
    <w:rsid w:val="00CC27DE"/>
    <w:rsid w:val="00CC3206"/>
    <w:rsid w:val="00CD73B5"/>
    <w:rsid w:val="00CE3FDA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1303C"/>
    <w:rsid w:val="00E23243"/>
    <w:rsid w:val="00E255E0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14A62"/>
    <w:rsid w:val="00F32F13"/>
    <w:rsid w:val="00F3318E"/>
    <w:rsid w:val="00F41BF3"/>
    <w:rsid w:val="00F4609C"/>
    <w:rsid w:val="00F63CE4"/>
    <w:rsid w:val="00F67C19"/>
    <w:rsid w:val="00F75222"/>
    <w:rsid w:val="00F774B4"/>
    <w:rsid w:val="00F81278"/>
    <w:rsid w:val="00F91B20"/>
    <w:rsid w:val="00FB0C14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2020-08-21T12:26:00Z</cp:lastPrinted>
  <dcterms:created xsi:type="dcterms:W3CDTF">2020-08-21T12:26:00Z</dcterms:created>
  <dcterms:modified xsi:type="dcterms:W3CDTF">2020-08-21T12:26:00Z</dcterms:modified>
</cp:coreProperties>
</file>