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CF276D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ANJALI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CF276D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CF276D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K.R.H.C,GODDA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610405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04.06.2022</w:t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D6279E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6279E">
        <w:rPr>
          <w:rFonts w:ascii="Arial" w:hAnsi="Arial" w:cs="Arial"/>
          <w:b/>
          <w:sz w:val="20"/>
          <w:szCs w:val="20"/>
        </w:rPr>
        <w:t xml:space="preserve">Single foetus in </w:t>
      </w:r>
      <w:r w:rsidR="008A6B4C" w:rsidRPr="00D6279E">
        <w:rPr>
          <w:rFonts w:ascii="Arial" w:hAnsi="Arial" w:cs="Arial"/>
          <w:b/>
          <w:sz w:val="20"/>
          <w:szCs w:val="20"/>
        </w:rPr>
        <w:t>cephalic</w:t>
      </w:r>
      <w:r w:rsidRPr="00D6279E">
        <w:rPr>
          <w:rFonts w:ascii="Arial" w:hAnsi="Arial" w:cs="Arial"/>
          <w:b/>
          <w:sz w:val="20"/>
          <w:szCs w:val="20"/>
        </w:rPr>
        <w:t xml:space="preserve"> presentation is seen</w:t>
      </w:r>
      <w:r w:rsidRPr="00D6279E">
        <w:rPr>
          <w:rFonts w:ascii="Arial" w:hAnsi="Arial" w:cs="Arial"/>
          <w:sz w:val="20"/>
          <w:szCs w:val="20"/>
        </w:rPr>
        <w:t xml:space="preserve">. From the femoral length, BPD, HC and abdominal circumference mean gestational age is </w:t>
      </w:r>
      <w:r w:rsidR="00CF276D" w:rsidRPr="00D6279E">
        <w:rPr>
          <w:rFonts w:ascii="Arial" w:hAnsi="Arial" w:cs="Arial"/>
          <w:sz w:val="20"/>
          <w:szCs w:val="20"/>
        </w:rPr>
        <w:t>32 weeks 1</w:t>
      </w:r>
      <w:r w:rsidRPr="00D6279E">
        <w:rPr>
          <w:rFonts w:ascii="Arial" w:hAnsi="Arial" w:cs="Arial"/>
          <w:sz w:val="20"/>
          <w:szCs w:val="20"/>
        </w:rPr>
        <w:t xml:space="preserve"> day. </w:t>
      </w:r>
      <w:r w:rsidRPr="00D6279E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CF276D" w:rsidRPr="00D6279E">
        <w:rPr>
          <w:rFonts w:ascii="Arial" w:hAnsi="Arial" w:cs="Arial"/>
          <w:b/>
          <w:sz w:val="20"/>
          <w:szCs w:val="20"/>
        </w:rPr>
        <w:t>is 1880</w:t>
      </w:r>
      <w:r w:rsidRPr="00D6279E">
        <w:rPr>
          <w:rFonts w:ascii="Arial" w:hAnsi="Arial" w:cs="Arial"/>
          <w:b/>
          <w:sz w:val="20"/>
          <w:szCs w:val="20"/>
        </w:rPr>
        <w:t>gms (</w:t>
      </w:r>
      <w:r w:rsidRPr="00D6279E">
        <w:rPr>
          <w:rFonts w:ascii="Arial" w:hAnsi="Arial" w:cs="Arial"/>
          <w:b/>
          <w:sz w:val="20"/>
          <w:szCs w:val="20"/>
          <w:u w:val="single"/>
        </w:rPr>
        <w:t>+</w:t>
      </w:r>
      <w:r w:rsidR="00CF276D" w:rsidRPr="00D6279E">
        <w:rPr>
          <w:rFonts w:ascii="Arial" w:hAnsi="Arial" w:cs="Arial"/>
          <w:b/>
          <w:sz w:val="20"/>
          <w:szCs w:val="20"/>
        </w:rPr>
        <w:t>274</w:t>
      </w:r>
      <w:r w:rsidRPr="00D6279E">
        <w:rPr>
          <w:rFonts w:ascii="Arial" w:hAnsi="Arial" w:cs="Arial"/>
          <w:b/>
          <w:sz w:val="20"/>
          <w:szCs w:val="20"/>
        </w:rPr>
        <w:t xml:space="preserve">gms).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CF276D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7.94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CF276D" w:rsidP="0016674A">
            <w:pPr>
              <w:jc w:val="right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CF276D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CF276D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28.85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CF276D" w:rsidP="0016674A">
            <w:pPr>
              <w:jc w:val="right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CF276D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CF276D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27.79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CF276D" w:rsidP="0016674A">
            <w:pPr>
              <w:jc w:val="right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CF276D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CF276D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CF276D" w:rsidP="0016674A">
            <w:pPr>
              <w:jc w:val="right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CF276D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CF276D">
              <w:rPr>
                <w:b/>
              </w:rPr>
              <w:t xml:space="preserve">32 </w:t>
            </w:r>
            <w:r w:rsidR="004B4E96">
              <w:rPr>
                <w:b/>
              </w:rPr>
              <w:t xml:space="preserve">Weeks </w:t>
            </w:r>
            <w:r w:rsidR="00CF276D">
              <w:rPr>
                <w:b/>
              </w:rPr>
              <w:t>1</w:t>
            </w:r>
            <w:r w:rsidR="00242B9D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CF276D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29.07.2022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D6279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HEAD</w:t>
      </w:r>
      <w:r w:rsidRPr="00D6279E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</w:t>
      </w:r>
      <w:r w:rsidR="00CF276D" w:rsidRPr="00D6279E">
        <w:rPr>
          <w:rFonts w:ascii="Arial" w:hAnsi="Arial" w:cs="Arial"/>
          <w:sz w:val="20"/>
          <w:szCs w:val="20"/>
        </w:rPr>
        <w:t>1.12.</w:t>
      </w:r>
      <w:r w:rsidRPr="00D6279E">
        <w:rPr>
          <w:rFonts w:ascii="Arial" w:hAnsi="Arial" w:cs="Arial"/>
          <w:sz w:val="20"/>
          <w:szCs w:val="20"/>
        </w:rPr>
        <w:t xml:space="preserve"> 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D6279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HEART</w:t>
      </w:r>
      <w:r w:rsidRPr="00D6279E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Pr="00D6279E">
        <w:rPr>
          <w:rFonts w:ascii="Arial" w:hAnsi="Arial" w:cs="Arial"/>
          <w:b/>
          <w:sz w:val="20"/>
          <w:szCs w:val="20"/>
        </w:rPr>
        <w:t>Foetal</w:t>
      </w:r>
      <w:r w:rsidR="00147EA7" w:rsidRPr="00D6279E">
        <w:rPr>
          <w:rFonts w:ascii="Arial" w:hAnsi="Arial" w:cs="Arial"/>
          <w:b/>
          <w:sz w:val="20"/>
          <w:szCs w:val="20"/>
        </w:rPr>
        <w:t xml:space="preserve"> heart rate is 151</w:t>
      </w:r>
      <w:r w:rsidRPr="00D6279E">
        <w:rPr>
          <w:rFonts w:ascii="Arial" w:hAnsi="Arial" w:cs="Arial"/>
          <w:b/>
          <w:sz w:val="20"/>
          <w:szCs w:val="20"/>
        </w:rPr>
        <w:t>/minute.</w:t>
      </w:r>
      <w:r w:rsidRPr="00D6279E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D6279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SPINE</w:t>
      </w:r>
      <w:r w:rsidRPr="00D6279E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3A4A21" w:rsidRPr="00D6279E" w:rsidRDefault="00D021FD" w:rsidP="003A4A21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ABDOMEN</w:t>
      </w:r>
      <w:r w:rsidRPr="00D6279E">
        <w:rPr>
          <w:rFonts w:ascii="Arial" w:hAnsi="Arial" w:cs="Arial"/>
          <w:sz w:val="20"/>
          <w:szCs w:val="20"/>
        </w:rPr>
        <w:t>: Abdominal viscera like stomach, kidney and urinary bladder show no abnormality. Abdominal wall is intact. No distended intestinal loop is seen.</w:t>
      </w:r>
      <w:r w:rsidR="003A4A21">
        <w:rPr>
          <w:rFonts w:ascii="Arial" w:hAnsi="Arial" w:cs="Arial"/>
          <w:sz w:val="20"/>
          <w:szCs w:val="20"/>
        </w:rPr>
        <w:t xml:space="preserve"> </w:t>
      </w:r>
      <w:r w:rsidR="003A4A21" w:rsidRPr="00D6279E">
        <w:rPr>
          <w:rFonts w:ascii="Arial" w:hAnsi="Arial" w:cs="Arial"/>
          <w:b/>
          <w:sz w:val="20"/>
          <w:szCs w:val="20"/>
        </w:rPr>
        <w:t>Thin wall abdomino-pelvic cystic lesion (~8.1X4.7cm) with thin internal septation is seen in the abdomino-pelvic region predominantly in the left side. The lesion is abutting stomach wall and left kidney.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D021FD" w:rsidRPr="00D6279E" w:rsidRDefault="00D021F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LIMBS</w:t>
      </w:r>
      <w:r w:rsidRPr="00D6279E">
        <w:rPr>
          <w:rFonts w:ascii="Arial" w:hAnsi="Arial" w:cs="Arial"/>
          <w:sz w:val="20"/>
          <w:szCs w:val="20"/>
        </w:rPr>
        <w:t xml:space="preserve">: </w:t>
      </w:r>
      <w:r w:rsidR="00097209" w:rsidRPr="00D6279E">
        <w:rPr>
          <w:rFonts w:ascii="Arial" w:hAnsi="Arial" w:cs="Arial"/>
          <w:sz w:val="20"/>
          <w:szCs w:val="20"/>
        </w:rPr>
        <w:t xml:space="preserve">All the limbs could not be seen separately as U.S.G. has been done in the 3rd trimester. </w:t>
      </w:r>
      <w:r w:rsidRPr="00D6279E">
        <w:rPr>
          <w:rFonts w:ascii="Arial" w:hAnsi="Arial" w:cs="Arial"/>
          <w:sz w:val="20"/>
          <w:szCs w:val="20"/>
        </w:rPr>
        <w:t xml:space="preserve"> 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D021FD" w:rsidRPr="00D6279E" w:rsidRDefault="00D021F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PLACENTA</w:t>
      </w:r>
      <w:r w:rsidRPr="00D6279E">
        <w:rPr>
          <w:rFonts w:ascii="Arial" w:hAnsi="Arial" w:cs="Arial"/>
          <w:sz w:val="20"/>
          <w:szCs w:val="20"/>
        </w:rPr>
        <w:t xml:space="preserve">: </w:t>
      </w:r>
      <w:r w:rsidRPr="00D6279E">
        <w:rPr>
          <w:rFonts w:ascii="Arial" w:hAnsi="Arial" w:cs="Arial"/>
          <w:b/>
          <w:sz w:val="20"/>
          <w:szCs w:val="20"/>
        </w:rPr>
        <w:t xml:space="preserve">Grade 'I' placenta is seen in the </w:t>
      </w:r>
      <w:r w:rsidR="00CF276D" w:rsidRPr="00D6279E">
        <w:rPr>
          <w:rFonts w:ascii="Arial" w:hAnsi="Arial" w:cs="Arial"/>
          <w:b/>
          <w:sz w:val="20"/>
          <w:szCs w:val="20"/>
        </w:rPr>
        <w:t xml:space="preserve">upper segment </w:t>
      </w:r>
      <w:r w:rsidR="00147EA7" w:rsidRPr="00D6279E">
        <w:rPr>
          <w:rFonts w:ascii="Arial" w:hAnsi="Arial" w:cs="Arial"/>
          <w:b/>
          <w:sz w:val="20"/>
          <w:szCs w:val="20"/>
        </w:rPr>
        <w:t>pos</w:t>
      </w:r>
      <w:r w:rsidR="002C2F58" w:rsidRPr="00D6279E">
        <w:rPr>
          <w:rFonts w:ascii="Arial" w:hAnsi="Arial" w:cs="Arial"/>
          <w:b/>
          <w:sz w:val="20"/>
          <w:szCs w:val="20"/>
        </w:rPr>
        <w:t xml:space="preserve">teriorly. </w:t>
      </w:r>
      <w:r w:rsidR="00B83021" w:rsidRPr="00D6279E">
        <w:rPr>
          <w:rFonts w:ascii="Arial" w:hAnsi="Arial" w:cs="Arial"/>
          <w:b/>
          <w:sz w:val="20"/>
          <w:szCs w:val="20"/>
        </w:rPr>
        <w:t>Cord is not surrounding neck.</w:t>
      </w:r>
      <w:r w:rsidR="00BB5511" w:rsidRPr="00D6279E">
        <w:rPr>
          <w:rFonts w:ascii="Arial" w:hAnsi="Arial" w:cs="Arial"/>
          <w:b/>
          <w:sz w:val="20"/>
          <w:szCs w:val="20"/>
        </w:rPr>
        <w:t xml:space="preserve"> </w:t>
      </w:r>
      <w:r w:rsidRPr="00D6279E">
        <w:rPr>
          <w:rFonts w:ascii="Arial" w:hAnsi="Arial" w:cs="Arial"/>
          <w:sz w:val="20"/>
          <w:szCs w:val="20"/>
        </w:rPr>
        <w:t xml:space="preserve">Three vessel </w:t>
      </w:r>
      <w:r w:rsidR="00BC3B16" w:rsidRPr="00D6279E">
        <w:rPr>
          <w:rFonts w:ascii="Arial" w:hAnsi="Arial" w:cs="Arial"/>
          <w:sz w:val="20"/>
          <w:szCs w:val="20"/>
        </w:rPr>
        <w:t>systems</w:t>
      </w:r>
      <w:r w:rsidRPr="00D6279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D6279E">
        <w:rPr>
          <w:rFonts w:ascii="Arial" w:hAnsi="Arial" w:cs="Arial"/>
          <w:sz w:val="20"/>
          <w:szCs w:val="20"/>
        </w:rPr>
        <w:t>is</w:t>
      </w:r>
      <w:proofErr w:type="gramEnd"/>
      <w:r w:rsidRPr="00D6279E">
        <w:rPr>
          <w:rFonts w:ascii="Arial" w:hAnsi="Arial" w:cs="Arial"/>
          <w:sz w:val="20"/>
          <w:szCs w:val="20"/>
        </w:rPr>
        <w:t xml:space="preserve"> seen in the umbilical co</w:t>
      </w:r>
      <w:r w:rsidR="00A61B47" w:rsidRPr="00D6279E">
        <w:rPr>
          <w:rFonts w:ascii="Arial" w:hAnsi="Arial" w:cs="Arial"/>
          <w:sz w:val="20"/>
          <w:szCs w:val="20"/>
        </w:rPr>
        <w:t>rd. Placental thi</w:t>
      </w:r>
      <w:r w:rsidR="00147EA7" w:rsidRPr="00D6279E">
        <w:rPr>
          <w:rFonts w:ascii="Arial" w:hAnsi="Arial" w:cs="Arial"/>
          <w:sz w:val="20"/>
          <w:szCs w:val="20"/>
        </w:rPr>
        <w:t>ckening is 2.75</w:t>
      </w:r>
      <w:r w:rsidRPr="00D6279E">
        <w:rPr>
          <w:rFonts w:ascii="Arial" w:hAnsi="Arial" w:cs="Arial"/>
          <w:sz w:val="20"/>
          <w:szCs w:val="20"/>
        </w:rPr>
        <w:t xml:space="preserve">cm. </w:t>
      </w:r>
    </w:p>
    <w:p w:rsidR="00D021FD" w:rsidRPr="00D6279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  <w:u w:val="single"/>
        </w:rPr>
      </w:pPr>
    </w:p>
    <w:p w:rsidR="009A11CA" w:rsidRPr="00D6279E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6279E">
        <w:rPr>
          <w:rFonts w:ascii="Arial" w:hAnsi="Arial" w:cs="Arial"/>
          <w:sz w:val="20"/>
          <w:szCs w:val="20"/>
          <w:u w:val="single"/>
        </w:rPr>
        <w:t>LIQUOR</w:t>
      </w:r>
      <w:r w:rsidRPr="00D6279E">
        <w:rPr>
          <w:rFonts w:ascii="Arial" w:hAnsi="Arial" w:cs="Arial"/>
          <w:sz w:val="20"/>
          <w:szCs w:val="20"/>
        </w:rPr>
        <w:t xml:space="preserve">: It is adequate. </w:t>
      </w:r>
      <w:r w:rsidR="00CF276D" w:rsidRPr="00D6279E">
        <w:rPr>
          <w:rFonts w:ascii="Arial" w:hAnsi="Arial" w:cs="Arial"/>
          <w:b/>
          <w:sz w:val="20"/>
          <w:szCs w:val="20"/>
        </w:rPr>
        <w:t>AFI is 10.8</w:t>
      </w:r>
      <w:r w:rsidR="009A11CA" w:rsidRPr="00D6279E">
        <w:rPr>
          <w:rFonts w:ascii="Arial" w:hAnsi="Arial" w:cs="Arial"/>
          <w:b/>
          <w:sz w:val="20"/>
          <w:szCs w:val="20"/>
        </w:rPr>
        <w:t>cm (normal range 9 – 25cm).</w:t>
      </w:r>
    </w:p>
    <w:p w:rsidR="009A11CA" w:rsidRPr="00D6279E" w:rsidRDefault="009A11CA" w:rsidP="00D021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242B9D" w:rsidRPr="00D6279E" w:rsidRDefault="00D021FD" w:rsidP="00D6279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9A11CA" w:rsidRPr="00D6279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A11CA" w:rsidRPr="00D6279E">
        <w:rPr>
          <w:rFonts w:ascii="Arial" w:hAnsi="Arial" w:cs="Arial"/>
          <w:b/>
          <w:i/>
          <w:iCs/>
          <w:sz w:val="22"/>
          <w:szCs w:val="22"/>
        </w:rPr>
        <w:t>) S</w:t>
      </w:r>
      <w:r w:rsidRPr="00D6279E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CF276D" w:rsidRPr="00D6279E">
        <w:rPr>
          <w:rFonts w:ascii="Arial" w:hAnsi="Arial" w:cs="Arial"/>
          <w:b/>
          <w:i/>
          <w:iCs/>
          <w:sz w:val="22"/>
          <w:szCs w:val="22"/>
        </w:rPr>
        <w:t>cy of average gestational age 32 weeks 1</w:t>
      </w:r>
      <w:r w:rsidR="00242B9D" w:rsidRPr="00D6279E">
        <w:rPr>
          <w:rFonts w:ascii="Arial" w:hAnsi="Arial" w:cs="Arial"/>
          <w:b/>
          <w:i/>
          <w:iCs/>
          <w:sz w:val="22"/>
          <w:szCs w:val="22"/>
        </w:rPr>
        <w:t xml:space="preserve"> day</w:t>
      </w:r>
      <w:r w:rsidR="00CF276D" w:rsidRPr="00D6279E">
        <w:rPr>
          <w:rFonts w:ascii="Arial" w:hAnsi="Arial" w:cs="Arial"/>
          <w:b/>
          <w:i/>
          <w:iCs/>
          <w:sz w:val="22"/>
          <w:szCs w:val="22"/>
        </w:rPr>
        <w:t>, FHR 151</w:t>
      </w:r>
      <w:r w:rsidRPr="00D6279E">
        <w:rPr>
          <w:rFonts w:ascii="Arial" w:hAnsi="Arial" w:cs="Arial"/>
          <w:b/>
          <w:i/>
          <w:iCs/>
          <w:sz w:val="22"/>
          <w:szCs w:val="22"/>
        </w:rPr>
        <w:t xml:space="preserve">bpm, Grade I upper segment </w:t>
      </w:r>
      <w:r w:rsidR="00CF276D" w:rsidRPr="00D6279E">
        <w:rPr>
          <w:rFonts w:ascii="Arial" w:hAnsi="Arial" w:cs="Arial"/>
          <w:b/>
          <w:i/>
          <w:iCs/>
          <w:sz w:val="22"/>
          <w:szCs w:val="22"/>
        </w:rPr>
        <w:t>pos</w:t>
      </w:r>
      <w:r w:rsidRPr="00D6279E">
        <w:rPr>
          <w:rFonts w:ascii="Arial" w:hAnsi="Arial" w:cs="Arial"/>
          <w:b/>
          <w:i/>
          <w:iCs/>
          <w:sz w:val="22"/>
          <w:szCs w:val="22"/>
        </w:rPr>
        <w:t xml:space="preserve">terior placenta, </w:t>
      </w:r>
      <w:r w:rsidR="00CF276D" w:rsidRPr="00D6279E">
        <w:rPr>
          <w:rFonts w:ascii="Arial" w:hAnsi="Arial" w:cs="Arial"/>
          <w:b/>
          <w:i/>
          <w:iCs/>
          <w:sz w:val="22"/>
          <w:szCs w:val="22"/>
        </w:rPr>
        <w:t>AFI 10.8cm</w:t>
      </w:r>
      <w:r w:rsidRPr="00D6279E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CF276D" w:rsidRPr="00D6279E">
        <w:rPr>
          <w:rFonts w:ascii="Arial" w:hAnsi="Arial" w:cs="Arial"/>
          <w:b/>
          <w:i/>
          <w:iCs/>
          <w:sz w:val="22"/>
          <w:szCs w:val="22"/>
        </w:rPr>
        <w:t>29.07.2022</w:t>
      </w:r>
      <w:r w:rsidRPr="00D6279E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9A11CA" w:rsidRPr="00D6279E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9A11CA" w:rsidRPr="00D6279E" w:rsidRDefault="009A11CA" w:rsidP="00D6279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D6279E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D6279E">
        <w:rPr>
          <w:rFonts w:ascii="Arial" w:hAnsi="Arial" w:cs="Arial"/>
          <w:b/>
          <w:i/>
          <w:sz w:val="22"/>
          <w:szCs w:val="22"/>
        </w:rPr>
        <w:t xml:space="preserve">Thin wall </w:t>
      </w:r>
      <w:r w:rsidR="00D6279E" w:rsidRPr="00D6279E">
        <w:rPr>
          <w:rFonts w:ascii="Arial" w:hAnsi="Arial" w:cs="Arial"/>
          <w:b/>
          <w:i/>
          <w:sz w:val="22"/>
          <w:szCs w:val="22"/>
        </w:rPr>
        <w:t xml:space="preserve">abdomino-pelvic </w:t>
      </w:r>
      <w:r w:rsidRPr="00D6279E">
        <w:rPr>
          <w:rFonts w:ascii="Arial" w:hAnsi="Arial" w:cs="Arial"/>
          <w:b/>
          <w:i/>
          <w:sz w:val="22"/>
          <w:szCs w:val="22"/>
        </w:rPr>
        <w:t>cystic le</w:t>
      </w:r>
      <w:r w:rsidR="003A4A21">
        <w:rPr>
          <w:rFonts w:ascii="Arial" w:hAnsi="Arial" w:cs="Arial"/>
          <w:b/>
          <w:i/>
          <w:sz w:val="22"/>
          <w:szCs w:val="22"/>
        </w:rPr>
        <w:t>sion with thin internal septa</w:t>
      </w:r>
      <w:r w:rsidRPr="00D6279E">
        <w:rPr>
          <w:rFonts w:ascii="Arial" w:hAnsi="Arial" w:cs="Arial"/>
          <w:b/>
          <w:i/>
          <w:sz w:val="22"/>
          <w:szCs w:val="22"/>
        </w:rPr>
        <w:t xml:space="preserve"> predominantly in </w:t>
      </w:r>
      <w:r w:rsidR="003A4A21">
        <w:rPr>
          <w:rFonts w:ascii="Arial" w:hAnsi="Arial" w:cs="Arial"/>
          <w:b/>
          <w:i/>
          <w:sz w:val="22"/>
          <w:szCs w:val="22"/>
        </w:rPr>
        <w:t xml:space="preserve">left side </w:t>
      </w:r>
      <w:r w:rsidRPr="00D6279E">
        <w:rPr>
          <w:rFonts w:ascii="Arial" w:hAnsi="Arial" w:cs="Arial"/>
          <w:b/>
          <w:i/>
          <w:sz w:val="22"/>
          <w:szCs w:val="22"/>
        </w:rPr>
        <w:t xml:space="preserve">abutting stomach wall and left kidney – ? </w:t>
      </w:r>
      <w:proofErr w:type="gramStart"/>
      <w:r w:rsidRPr="00D6279E">
        <w:rPr>
          <w:rFonts w:ascii="Arial" w:hAnsi="Arial" w:cs="Arial"/>
          <w:b/>
          <w:i/>
          <w:sz w:val="22"/>
          <w:szCs w:val="22"/>
        </w:rPr>
        <w:t>Mesenteric cyst.</w:t>
      </w:r>
      <w:proofErr w:type="gramEnd"/>
    </w:p>
    <w:p w:rsidR="009A11CA" w:rsidRDefault="009A11CA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50D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47EA7"/>
    <w:rsid w:val="00151024"/>
    <w:rsid w:val="00151899"/>
    <w:rsid w:val="00155A6D"/>
    <w:rsid w:val="001563A0"/>
    <w:rsid w:val="001567D8"/>
    <w:rsid w:val="00156A7F"/>
    <w:rsid w:val="00157087"/>
    <w:rsid w:val="0015746A"/>
    <w:rsid w:val="00157F76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6B0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4A2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38BC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0405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4F7E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50F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11CA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76D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79E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3420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37C56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418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04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2022-06-06T05:07:00Z</cp:lastPrinted>
  <dcterms:created xsi:type="dcterms:W3CDTF">2022-06-06T04:42:00Z</dcterms:created>
  <dcterms:modified xsi:type="dcterms:W3CDTF">2022-06-06T05:07:00Z</dcterms:modified>
</cp:coreProperties>
</file>