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8243A4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NISHARUN BIBI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8243A4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8243A4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PHC,</w:t>
            </w:r>
            <w:r w:rsidR="00C77598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MAHAGAMA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FF11B3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55A7F">
              <w:rPr>
                <w:rFonts w:ascii="Cambria" w:hAnsi="Cambria"/>
                <w:noProof/>
                <w:sz w:val="28"/>
              </w:rPr>
              <w:t>09-Aug-2022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25064D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25064D">
        <w:rPr>
          <w:rFonts w:ascii="Arial" w:hAnsi="Arial" w:cs="Arial"/>
          <w:b/>
          <w:sz w:val="20"/>
          <w:szCs w:val="20"/>
        </w:rPr>
        <w:t xml:space="preserve">Single foetus in </w:t>
      </w:r>
      <w:r w:rsidR="00355A7F">
        <w:rPr>
          <w:rFonts w:ascii="Arial" w:hAnsi="Arial" w:cs="Arial"/>
          <w:b/>
          <w:sz w:val="20"/>
          <w:szCs w:val="20"/>
        </w:rPr>
        <w:t>breech</w:t>
      </w:r>
      <w:r w:rsidRPr="0025064D">
        <w:rPr>
          <w:rFonts w:ascii="Arial" w:hAnsi="Arial" w:cs="Arial"/>
          <w:b/>
          <w:sz w:val="20"/>
          <w:szCs w:val="20"/>
        </w:rPr>
        <w:t xml:space="preserve"> presentation is seen</w:t>
      </w:r>
      <w:r w:rsidRPr="0025064D">
        <w:rPr>
          <w:rFonts w:ascii="Arial" w:hAnsi="Arial" w:cs="Arial"/>
          <w:sz w:val="20"/>
          <w:szCs w:val="20"/>
        </w:rPr>
        <w:t xml:space="preserve">. From the femoral length, BPD, HC and abdominal circumference mean gestational age is </w:t>
      </w:r>
      <w:r w:rsidR="00704782" w:rsidRPr="0025064D">
        <w:rPr>
          <w:rFonts w:ascii="Arial" w:hAnsi="Arial" w:cs="Arial"/>
          <w:sz w:val="20"/>
          <w:szCs w:val="20"/>
        </w:rPr>
        <w:t>28 weeks 1</w:t>
      </w:r>
      <w:r w:rsidRPr="0025064D">
        <w:rPr>
          <w:rFonts w:ascii="Arial" w:hAnsi="Arial" w:cs="Arial"/>
          <w:sz w:val="20"/>
          <w:szCs w:val="20"/>
        </w:rPr>
        <w:t xml:space="preserve"> day. </w:t>
      </w:r>
      <w:r w:rsidRPr="0025064D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704782" w:rsidRPr="0025064D">
        <w:rPr>
          <w:rFonts w:ascii="Arial" w:hAnsi="Arial" w:cs="Arial"/>
          <w:b/>
          <w:sz w:val="20"/>
          <w:szCs w:val="20"/>
        </w:rPr>
        <w:t>is 1227</w:t>
      </w:r>
      <w:r w:rsidRPr="0025064D">
        <w:rPr>
          <w:rFonts w:ascii="Arial" w:hAnsi="Arial" w:cs="Arial"/>
          <w:b/>
          <w:sz w:val="20"/>
          <w:szCs w:val="20"/>
        </w:rPr>
        <w:t>gms (</w:t>
      </w:r>
      <w:r w:rsidRPr="0025064D">
        <w:rPr>
          <w:rFonts w:ascii="Arial" w:hAnsi="Arial" w:cs="Arial"/>
          <w:b/>
          <w:sz w:val="20"/>
          <w:szCs w:val="20"/>
          <w:u w:val="single"/>
        </w:rPr>
        <w:t>+</w:t>
      </w:r>
      <w:r w:rsidR="00704782" w:rsidRPr="0025064D">
        <w:rPr>
          <w:rFonts w:ascii="Arial" w:hAnsi="Arial" w:cs="Arial"/>
          <w:b/>
          <w:sz w:val="20"/>
          <w:szCs w:val="20"/>
        </w:rPr>
        <w:t>179</w:t>
      </w:r>
      <w:r w:rsidRPr="0025064D">
        <w:rPr>
          <w:rFonts w:ascii="Arial" w:hAnsi="Arial" w:cs="Arial"/>
          <w:b/>
          <w:sz w:val="20"/>
          <w:szCs w:val="20"/>
        </w:rPr>
        <w:t xml:space="preserve">gms). </w:t>
      </w:r>
      <w:r w:rsidRPr="0025064D">
        <w:rPr>
          <w:rFonts w:ascii="Arial" w:hAnsi="Arial" w:cs="Arial"/>
          <w:sz w:val="20"/>
          <w:szCs w:val="20"/>
        </w:rPr>
        <w:t>Normal foetal movement is seen.</w:t>
      </w:r>
      <w:r w:rsidRPr="0025064D">
        <w:rPr>
          <w:rFonts w:ascii="Arial" w:hAnsi="Arial" w:cs="Arial"/>
          <w:b/>
          <w:sz w:val="20"/>
          <w:szCs w:val="20"/>
        </w:rPr>
        <w:t xml:space="preserve">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8243A4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7.34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8243A4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8243A4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8243A4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26.93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8243A4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8243A4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704782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704782" w:rsidP="0016674A">
            <w:pPr>
              <w:jc w:val="right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704782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A25860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A25860" w:rsidP="0016674A">
            <w:pPr>
              <w:jc w:val="right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A25860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704782">
              <w:rPr>
                <w:b/>
              </w:rPr>
              <w:t xml:space="preserve">28 </w:t>
            </w:r>
            <w:r w:rsidR="004B4E96">
              <w:rPr>
                <w:b/>
              </w:rPr>
              <w:t xml:space="preserve">Weeks </w:t>
            </w:r>
            <w:r w:rsidR="00242B9D">
              <w:rPr>
                <w:b/>
              </w:rPr>
              <w:t xml:space="preserve"> </w:t>
            </w:r>
            <w:r w:rsidR="00704782">
              <w:rPr>
                <w:b/>
              </w:rPr>
              <w:t xml:space="preserve">1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704782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30.10.2022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25064D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HEAD</w:t>
      </w:r>
      <w:r w:rsidRPr="0025064D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</w:t>
      </w:r>
      <w:r w:rsidR="00025C7B" w:rsidRPr="0025064D">
        <w:rPr>
          <w:rFonts w:ascii="Arial" w:hAnsi="Arial" w:cs="Arial"/>
          <w:sz w:val="20"/>
          <w:szCs w:val="20"/>
        </w:rPr>
        <w:t>1.11.</w:t>
      </w:r>
    </w:p>
    <w:p w:rsidR="00D021FD" w:rsidRPr="0025064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25064D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HEART</w:t>
      </w:r>
      <w:r w:rsidRPr="0025064D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Pr="0025064D">
        <w:rPr>
          <w:rFonts w:ascii="Arial" w:hAnsi="Arial" w:cs="Arial"/>
          <w:b/>
          <w:sz w:val="20"/>
          <w:szCs w:val="20"/>
        </w:rPr>
        <w:t>Foetal</w:t>
      </w:r>
      <w:r w:rsidR="00704782" w:rsidRPr="0025064D">
        <w:rPr>
          <w:rFonts w:ascii="Arial" w:hAnsi="Arial" w:cs="Arial"/>
          <w:b/>
          <w:sz w:val="20"/>
          <w:szCs w:val="20"/>
        </w:rPr>
        <w:t xml:space="preserve"> heart rate is 122</w:t>
      </w:r>
      <w:r w:rsidRPr="0025064D">
        <w:rPr>
          <w:rFonts w:ascii="Arial" w:hAnsi="Arial" w:cs="Arial"/>
          <w:b/>
          <w:sz w:val="20"/>
          <w:szCs w:val="20"/>
        </w:rPr>
        <w:t>/minute.</w:t>
      </w:r>
      <w:r w:rsidRPr="0025064D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D021FD" w:rsidRPr="0025064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25064D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SPINE</w:t>
      </w:r>
      <w:r w:rsidRPr="0025064D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D021FD" w:rsidRPr="0025064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25064D" w:rsidRDefault="00D021FD" w:rsidP="00134A13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ABDOMEN</w:t>
      </w:r>
      <w:r w:rsidRPr="0025064D">
        <w:rPr>
          <w:rFonts w:ascii="Arial" w:hAnsi="Arial" w:cs="Arial"/>
          <w:sz w:val="20"/>
          <w:szCs w:val="20"/>
        </w:rPr>
        <w:t>: Abdomina</w:t>
      </w:r>
      <w:r w:rsidR="00134A13" w:rsidRPr="0025064D">
        <w:rPr>
          <w:rFonts w:ascii="Arial" w:hAnsi="Arial" w:cs="Arial"/>
          <w:sz w:val="20"/>
          <w:szCs w:val="20"/>
        </w:rPr>
        <w:t>l viscera like stomach and</w:t>
      </w:r>
      <w:r w:rsidRPr="0025064D">
        <w:rPr>
          <w:rFonts w:ascii="Arial" w:hAnsi="Arial" w:cs="Arial"/>
          <w:sz w:val="20"/>
          <w:szCs w:val="20"/>
        </w:rPr>
        <w:t xml:space="preserve"> </w:t>
      </w:r>
      <w:r w:rsidR="00134A13" w:rsidRPr="0025064D">
        <w:rPr>
          <w:rFonts w:ascii="Arial" w:hAnsi="Arial" w:cs="Arial"/>
          <w:sz w:val="20"/>
          <w:szCs w:val="20"/>
        </w:rPr>
        <w:t>intestinal loop shows no abnormality</w:t>
      </w:r>
      <w:r w:rsidRPr="0025064D">
        <w:rPr>
          <w:rFonts w:ascii="Arial" w:hAnsi="Arial" w:cs="Arial"/>
          <w:sz w:val="20"/>
          <w:szCs w:val="20"/>
        </w:rPr>
        <w:t>.</w:t>
      </w:r>
      <w:r w:rsidR="0049495A" w:rsidRPr="0025064D">
        <w:rPr>
          <w:rFonts w:ascii="Arial" w:hAnsi="Arial" w:cs="Arial"/>
          <w:sz w:val="20"/>
          <w:szCs w:val="20"/>
        </w:rPr>
        <w:t xml:space="preserve"> </w:t>
      </w:r>
      <w:r w:rsidR="0049495A" w:rsidRPr="0025064D">
        <w:rPr>
          <w:rFonts w:ascii="Arial" w:hAnsi="Arial" w:cs="Arial"/>
          <w:b/>
          <w:sz w:val="20"/>
          <w:szCs w:val="20"/>
        </w:rPr>
        <w:t>Dilated pelvi calycine system is noted in the left kidney</w:t>
      </w:r>
      <w:r w:rsidR="00134A13" w:rsidRPr="0025064D">
        <w:rPr>
          <w:rFonts w:ascii="Arial" w:hAnsi="Arial" w:cs="Arial"/>
          <w:b/>
          <w:sz w:val="20"/>
          <w:szCs w:val="20"/>
        </w:rPr>
        <w:t xml:space="preserve"> with pelvis</w:t>
      </w:r>
      <w:r w:rsidR="0049495A" w:rsidRPr="0025064D">
        <w:rPr>
          <w:rFonts w:ascii="Arial" w:hAnsi="Arial" w:cs="Arial"/>
          <w:b/>
          <w:sz w:val="20"/>
          <w:szCs w:val="20"/>
        </w:rPr>
        <w:t xml:space="preserve"> out </w:t>
      </w:r>
      <w:r w:rsidR="00134A13" w:rsidRPr="0025064D">
        <w:rPr>
          <w:rFonts w:ascii="Arial" w:hAnsi="Arial" w:cs="Arial"/>
          <w:b/>
          <w:sz w:val="20"/>
          <w:szCs w:val="20"/>
        </w:rPr>
        <w:t xml:space="preserve">of </w:t>
      </w:r>
      <w:r w:rsidR="0049495A" w:rsidRPr="0025064D">
        <w:rPr>
          <w:rFonts w:ascii="Arial" w:hAnsi="Arial" w:cs="Arial"/>
          <w:b/>
          <w:sz w:val="20"/>
          <w:szCs w:val="20"/>
        </w:rPr>
        <w:t xml:space="preserve">proportion </w:t>
      </w:r>
      <w:r w:rsidR="00134A13" w:rsidRPr="0025064D">
        <w:rPr>
          <w:rFonts w:ascii="Arial" w:hAnsi="Arial" w:cs="Arial"/>
          <w:b/>
          <w:sz w:val="20"/>
          <w:szCs w:val="20"/>
        </w:rPr>
        <w:t>to calycine system</w:t>
      </w:r>
      <w:r w:rsidR="0049495A" w:rsidRPr="0025064D">
        <w:rPr>
          <w:rFonts w:ascii="Arial" w:hAnsi="Arial" w:cs="Arial"/>
          <w:b/>
          <w:sz w:val="20"/>
          <w:szCs w:val="20"/>
        </w:rPr>
        <w:t>.</w:t>
      </w:r>
      <w:r w:rsidR="00025C7B" w:rsidRPr="0025064D">
        <w:rPr>
          <w:rFonts w:ascii="Arial" w:hAnsi="Arial" w:cs="Arial"/>
          <w:b/>
          <w:sz w:val="20"/>
          <w:szCs w:val="20"/>
        </w:rPr>
        <w:t xml:space="preserve"> </w:t>
      </w:r>
      <w:r w:rsidR="00DF4318" w:rsidRPr="0025064D">
        <w:rPr>
          <w:rFonts w:ascii="Arial" w:hAnsi="Arial" w:cs="Arial"/>
          <w:b/>
          <w:sz w:val="20"/>
          <w:szCs w:val="20"/>
        </w:rPr>
        <w:t xml:space="preserve">Right renal pelvis is mildly prominent (~7.1mm). </w:t>
      </w:r>
      <w:r w:rsidR="00134A13" w:rsidRPr="0025064D">
        <w:rPr>
          <w:rFonts w:ascii="Arial" w:hAnsi="Arial" w:cs="Arial"/>
          <w:b/>
          <w:sz w:val="20"/>
          <w:szCs w:val="20"/>
        </w:rPr>
        <w:t>H</w:t>
      </w:r>
      <w:r w:rsidR="00025C7B" w:rsidRPr="0025064D">
        <w:rPr>
          <w:rFonts w:ascii="Arial" w:hAnsi="Arial" w:cs="Arial"/>
          <w:b/>
          <w:sz w:val="20"/>
          <w:szCs w:val="20"/>
        </w:rPr>
        <w:t xml:space="preserve">erniation </w:t>
      </w:r>
      <w:r w:rsidR="00134A13" w:rsidRPr="0025064D">
        <w:rPr>
          <w:rFonts w:ascii="Arial" w:hAnsi="Arial" w:cs="Arial"/>
          <w:b/>
          <w:sz w:val="20"/>
          <w:szCs w:val="20"/>
        </w:rPr>
        <w:t xml:space="preserve">of echogenic content </w:t>
      </w:r>
      <w:proofErr w:type="gramStart"/>
      <w:r w:rsidR="0025064D" w:rsidRPr="0025064D">
        <w:rPr>
          <w:rFonts w:ascii="Arial" w:hAnsi="Arial" w:cs="Arial"/>
          <w:b/>
          <w:sz w:val="20"/>
          <w:szCs w:val="20"/>
        </w:rPr>
        <w:t xml:space="preserve">with </w:t>
      </w:r>
      <w:r w:rsidR="00025C7B" w:rsidRPr="0025064D">
        <w:rPr>
          <w:rFonts w:ascii="Arial" w:hAnsi="Arial" w:cs="Arial"/>
          <w:b/>
          <w:sz w:val="20"/>
          <w:szCs w:val="20"/>
        </w:rPr>
        <w:t xml:space="preserve"> membrane</w:t>
      </w:r>
      <w:proofErr w:type="gramEnd"/>
      <w:r w:rsidR="00025C7B" w:rsidRPr="0025064D">
        <w:rPr>
          <w:rFonts w:ascii="Arial" w:hAnsi="Arial" w:cs="Arial"/>
          <w:b/>
          <w:sz w:val="20"/>
          <w:szCs w:val="20"/>
        </w:rPr>
        <w:t xml:space="preserve"> cover defect</w:t>
      </w:r>
      <w:r w:rsidR="0025064D" w:rsidRPr="0025064D">
        <w:rPr>
          <w:rFonts w:ascii="Arial" w:hAnsi="Arial" w:cs="Arial"/>
          <w:b/>
          <w:sz w:val="20"/>
          <w:szCs w:val="20"/>
        </w:rPr>
        <w:t xml:space="preserve"> in anterior abdominal wall</w:t>
      </w:r>
      <w:r w:rsidR="00025C7B" w:rsidRPr="0025064D">
        <w:rPr>
          <w:rFonts w:ascii="Arial" w:hAnsi="Arial" w:cs="Arial"/>
          <w:b/>
          <w:sz w:val="20"/>
          <w:szCs w:val="20"/>
        </w:rPr>
        <w:t xml:space="preserve"> is noted – </w:t>
      </w:r>
      <w:r w:rsidR="00134A13" w:rsidRPr="0025064D">
        <w:rPr>
          <w:rFonts w:ascii="Arial" w:hAnsi="Arial" w:cs="Arial"/>
          <w:b/>
          <w:sz w:val="20"/>
          <w:szCs w:val="20"/>
        </w:rPr>
        <w:t>Omphalocele</w:t>
      </w:r>
      <w:r w:rsidR="00025C7B" w:rsidRPr="0025064D">
        <w:rPr>
          <w:rFonts w:ascii="Arial" w:hAnsi="Arial" w:cs="Arial"/>
          <w:b/>
          <w:sz w:val="20"/>
          <w:szCs w:val="20"/>
        </w:rPr>
        <w:t>.</w:t>
      </w:r>
      <w:r w:rsidR="00DF4318" w:rsidRPr="0025064D">
        <w:rPr>
          <w:rFonts w:ascii="Arial" w:hAnsi="Arial" w:cs="Arial"/>
          <w:b/>
          <w:sz w:val="20"/>
          <w:szCs w:val="20"/>
        </w:rPr>
        <w:t xml:space="preserve"> </w:t>
      </w:r>
    </w:p>
    <w:p w:rsidR="00D021FD" w:rsidRPr="0025064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25064D" w:rsidRDefault="00D021FD" w:rsidP="00134A1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LIMBS</w:t>
      </w:r>
      <w:r w:rsidRPr="0025064D">
        <w:rPr>
          <w:rFonts w:ascii="Arial" w:hAnsi="Arial" w:cs="Arial"/>
          <w:sz w:val="20"/>
          <w:szCs w:val="20"/>
        </w:rPr>
        <w:t>: Normal dimension of limbs are seen.</w:t>
      </w:r>
      <w:r w:rsidR="00097209" w:rsidRPr="0025064D">
        <w:rPr>
          <w:rFonts w:ascii="Arial" w:hAnsi="Arial" w:cs="Arial"/>
          <w:sz w:val="20"/>
          <w:szCs w:val="20"/>
        </w:rPr>
        <w:t xml:space="preserve"> </w:t>
      </w:r>
    </w:p>
    <w:p w:rsidR="00134A13" w:rsidRPr="0025064D" w:rsidRDefault="00134A13" w:rsidP="00134A1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D021FD" w:rsidRPr="0025064D" w:rsidRDefault="00D021FD" w:rsidP="00D021F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PLACENTA</w:t>
      </w:r>
      <w:r w:rsidRPr="0025064D">
        <w:rPr>
          <w:rFonts w:ascii="Arial" w:hAnsi="Arial" w:cs="Arial"/>
          <w:sz w:val="20"/>
          <w:szCs w:val="20"/>
        </w:rPr>
        <w:t xml:space="preserve">: </w:t>
      </w:r>
      <w:r w:rsidRPr="0025064D">
        <w:rPr>
          <w:rFonts w:ascii="Arial" w:hAnsi="Arial" w:cs="Arial"/>
          <w:b/>
          <w:sz w:val="20"/>
          <w:szCs w:val="20"/>
        </w:rPr>
        <w:t xml:space="preserve">Grade 'I' placenta is seen in the </w:t>
      </w:r>
      <w:r w:rsidR="00C96695" w:rsidRPr="0025064D">
        <w:rPr>
          <w:rFonts w:ascii="Arial" w:hAnsi="Arial" w:cs="Arial"/>
          <w:b/>
          <w:sz w:val="20"/>
          <w:szCs w:val="20"/>
        </w:rPr>
        <w:t>upper segment an</w:t>
      </w:r>
      <w:r w:rsidR="002C2F58" w:rsidRPr="0025064D">
        <w:rPr>
          <w:rFonts w:ascii="Arial" w:hAnsi="Arial" w:cs="Arial"/>
          <w:b/>
          <w:sz w:val="20"/>
          <w:szCs w:val="20"/>
        </w:rPr>
        <w:t xml:space="preserve">teriorly. </w:t>
      </w:r>
      <w:r w:rsidR="00B83021" w:rsidRPr="0025064D">
        <w:rPr>
          <w:rFonts w:ascii="Arial" w:hAnsi="Arial" w:cs="Arial"/>
          <w:b/>
          <w:sz w:val="20"/>
          <w:szCs w:val="20"/>
        </w:rPr>
        <w:t>Cord is not surrounding neck.</w:t>
      </w:r>
      <w:r w:rsidR="00BB5511" w:rsidRPr="0025064D">
        <w:rPr>
          <w:rFonts w:ascii="Arial" w:hAnsi="Arial" w:cs="Arial"/>
          <w:b/>
          <w:sz w:val="20"/>
          <w:szCs w:val="20"/>
        </w:rPr>
        <w:t xml:space="preserve"> </w:t>
      </w:r>
      <w:r w:rsidRPr="0025064D">
        <w:rPr>
          <w:rFonts w:ascii="Arial" w:hAnsi="Arial" w:cs="Arial"/>
          <w:sz w:val="20"/>
          <w:szCs w:val="20"/>
        </w:rPr>
        <w:t xml:space="preserve">Three vessel </w:t>
      </w:r>
      <w:r w:rsidR="00BC3B16" w:rsidRPr="0025064D">
        <w:rPr>
          <w:rFonts w:ascii="Arial" w:hAnsi="Arial" w:cs="Arial"/>
          <w:sz w:val="20"/>
          <w:szCs w:val="20"/>
        </w:rPr>
        <w:t>systems</w:t>
      </w:r>
      <w:r w:rsidRPr="0025064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5064D">
        <w:rPr>
          <w:rFonts w:ascii="Arial" w:hAnsi="Arial" w:cs="Arial"/>
          <w:sz w:val="20"/>
          <w:szCs w:val="20"/>
        </w:rPr>
        <w:t>is</w:t>
      </w:r>
      <w:proofErr w:type="gramEnd"/>
      <w:r w:rsidRPr="0025064D">
        <w:rPr>
          <w:rFonts w:ascii="Arial" w:hAnsi="Arial" w:cs="Arial"/>
          <w:sz w:val="20"/>
          <w:szCs w:val="20"/>
        </w:rPr>
        <w:t xml:space="preserve"> seen in the umbilical co</w:t>
      </w:r>
      <w:r w:rsidR="00A61B47" w:rsidRPr="0025064D">
        <w:rPr>
          <w:rFonts w:ascii="Arial" w:hAnsi="Arial" w:cs="Arial"/>
          <w:sz w:val="20"/>
          <w:szCs w:val="20"/>
        </w:rPr>
        <w:t>rd. Placental thi</w:t>
      </w:r>
      <w:r w:rsidR="00202E0B" w:rsidRPr="0025064D">
        <w:rPr>
          <w:rFonts w:ascii="Arial" w:hAnsi="Arial" w:cs="Arial"/>
          <w:sz w:val="20"/>
          <w:szCs w:val="20"/>
        </w:rPr>
        <w:t>ckening is 2.28</w:t>
      </w:r>
      <w:r w:rsidRPr="0025064D">
        <w:rPr>
          <w:rFonts w:ascii="Arial" w:hAnsi="Arial" w:cs="Arial"/>
          <w:sz w:val="20"/>
          <w:szCs w:val="20"/>
        </w:rPr>
        <w:t xml:space="preserve">cm. </w:t>
      </w:r>
    </w:p>
    <w:p w:rsidR="00D021FD" w:rsidRPr="0025064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06150D" w:rsidRPr="0025064D" w:rsidRDefault="00D021FD" w:rsidP="0006150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25064D">
        <w:rPr>
          <w:rFonts w:ascii="Arial" w:hAnsi="Arial" w:cs="Arial"/>
          <w:sz w:val="20"/>
          <w:szCs w:val="20"/>
          <w:u w:val="single"/>
        </w:rPr>
        <w:t>LIQUOR</w:t>
      </w:r>
      <w:r w:rsidRPr="0025064D">
        <w:rPr>
          <w:rFonts w:ascii="Arial" w:hAnsi="Arial" w:cs="Arial"/>
          <w:sz w:val="20"/>
          <w:szCs w:val="20"/>
        </w:rPr>
        <w:t xml:space="preserve">: It is adequate. </w:t>
      </w:r>
      <w:r w:rsidRPr="0025064D">
        <w:rPr>
          <w:rFonts w:ascii="Arial" w:hAnsi="Arial" w:cs="Arial"/>
          <w:b/>
          <w:sz w:val="20"/>
          <w:szCs w:val="20"/>
        </w:rPr>
        <w:t>Limb and cord fre</w:t>
      </w:r>
      <w:r w:rsidR="00C02844" w:rsidRPr="0025064D">
        <w:rPr>
          <w:rFonts w:ascii="Arial" w:hAnsi="Arial" w:cs="Arial"/>
          <w:b/>
          <w:sz w:val="20"/>
          <w:szCs w:val="20"/>
        </w:rPr>
        <w:t>e maximum amniotic space is 6.4</w:t>
      </w:r>
      <w:r w:rsidRPr="0025064D">
        <w:rPr>
          <w:rFonts w:ascii="Arial" w:hAnsi="Arial" w:cs="Arial"/>
          <w:b/>
          <w:sz w:val="20"/>
          <w:szCs w:val="20"/>
        </w:rPr>
        <w:t>cm</w:t>
      </w:r>
      <w:r w:rsidR="007543F1" w:rsidRPr="0025064D">
        <w:rPr>
          <w:rFonts w:ascii="Arial" w:hAnsi="Arial" w:cs="Arial"/>
          <w:b/>
          <w:sz w:val="20"/>
          <w:szCs w:val="20"/>
        </w:rPr>
        <w:t xml:space="preserve"> (Normal range for single largest pocket is 2-8)</w:t>
      </w:r>
      <w:r w:rsidRPr="0025064D">
        <w:rPr>
          <w:rFonts w:ascii="Arial" w:hAnsi="Arial" w:cs="Arial"/>
          <w:b/>
          <w:sz w:val="20"/>
          <w:szCs w:val="20"/>
        </w:rPr>
        <w:t>.</w:t>
      </w:r>
      <w:r w:rsidR="004B4E96" w:rsidRPr="0025064D">
        <w:rPr>
          <w:rFonts w:ascii="Arial" w:hAnsi="Arial" w:cs="Arial"/>
          <w:b/>
          <w:sz w:val="20"/>
          <w:szCs w:val="20"/>
        </w:rPr>
        <w:t xml:space="preserve"> </w:t>
      </w:r>
    </w:p>
    <w:p w:rsidR="00242B9D" w:rsidRPr="0025064D" w:rsidRDefault="00242B9D" w:rsidP="00D021FD">
      <w:pPr>
        <w:autoSpaceDE w:val="0"/>
        <w:autoSpaceDN w:val="0"/>
        <w:adjustRightInd w:val="0"/>
        <w:rPr>
          <w:rFonts w:ascii="Arial" w:hAnsi="Arial" w:cs="Arial"/>
          <w:sz w:val="12"/>
          <w:szCs w:val="22"/>
        </w:rPr>
      </w:pPr>
    </w:p>
    <w:p w:rsidR="00242B9D" w:rsidRPr="0025064D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025C7B" w:rsidRPr="0025064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25C7B" w:rsidRPr="0025064D">
        <w:rPr>
          <w:rFonts w:ascii="Arial" w:hAnsi="Arial" w:cs="Arial"/>
          <w:b/>
          <w:i/>
          <w:iCs/>
          <w:sz w:val="22"/>
          <w:szCs w:val="22"/>
        </w:rPr>
        <w:t>) S</w:t>
      </w:r>
      <w:r w:rsidRPr="0025064D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704782" w:rsidRPr="0025064D">
        <w:rPr>
          <w:rFonts w:ascii="Arial" w:hAnsi="Arial" w:cs="Arial"/>
          <w:b/>
          <w:i/>
          <w:iCs/>
          <w:sz w:val="22"/>
          <w:szCs w:val="22"/>
        </w:rPr>
        <w:t xml:space="preserve">cy of average gestational age 28 weeks 1 </w:t>
      </w:r>
      <w:r w:rsidR="00242B9D" w:rsidRPr="0025064D">
        <w:rPr>
          <w:rFonts w:ascii="Arial" w:hAnsi="Arial" w:cs="Arial"/>
          <w:b/>
          <w:i/>
          <w:iCs/>
          <w:sz w:val="22"/>
          <w:szCs w:val="22"/>
        </w:rPr>
        <w:t>day</w:t>
      </w:r>
      <w:r w:rsidR="00704782" w:rsidRPr="0025064D">
        <w:rPr>
          <w:rFonts w:ascii="Arial" w:hAnsi="Arial" w:cs="Arial"/>
          <w:b/>
          <w:i/>
          <w:iCs/>
          <w:sz w:val="22"/>
          <w:szCs w:val="22"/>
        </w:rPr>
        <w:t>, FHR 122</w:t>
      </w:r>
      <w:r w:rsidRPr="0025064D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normal liquor with EDD by USG </w:t>
      </w:r>
      <w:r w:rsidR="00704782" w:rsidRPr="0025064D">
        <w:rPr>
          <w:rFonts w:ascii="Arial" w:hAnsi="Arial" w:cs="Arial"/>
          <w:b/>
          <w:i/>
          <w:iCs/>
          <w:sz w:val="22"/>
          <w:szCs w:val="22"/>
        </w:rPr>
        <w:t>30.10.2022</w:t>
      </w:r>
      <w:r w:rsidRPr="0025064D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025C7B" w:rsidRPr="0025064D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134A13" w:rsidRPr="0025064D" w:rsidRDefault="00025C7B" w:rsidP="0025064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25064D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134A13" w:rsidRPr="0025064D">
        <w:rPr>
          <w:rFonts w:ascii="Arial" w:hAnsi="Arial" w:cs="Arial"/>
          <w:b/>
          <w:i/>
          <w:sz w:val="22"/>
          <w:szCs w:val="22"/>
        </w:rPr>
        <w:t xml:space="preserve">Herniation of echogenic content </w:t>
      </w:r>
      <w:r w:rsidR="0025064D" w:rsidRPr="0025064D">
        <w:rPr>
          <w:rFonts w:ascii="Arial" w:hAnsi="Arial" w:cs="Arial"/>
          <w:b/>
          <w:i/>
          <w:sz w:val="22"/>
          <w:szCs w:val="22"/>
        </w:rPr>
        <w:t xml:space="preserve">with </w:t>
      </w:r>
      <w:r w:rsidR="00134A13" w:rsidRPr="0025064D">
        <w:rPr>
          <w:rFonts w:ascii="Arial" w:hAnsi="Arial" w:cs="Arial"/>
          <w:b/>
          <w:i/>
          <w:sz w:val="22"/>
          <w:szCs w:val="22"/>
        </w:rPr>
        <w:t>membrane cover defect</w:t>
      </w:r>
      <w:r w:rsidR="0025064D" w:rsidRPr="0025064D">
        <w:rPr>
          <w:rFonts w:ascii="Arial" w:hAnsi="Arial" w:cs="Arial"/>
          <w:b/>
          <w:i/>
          <w:sz w:val="22"/>
          <w:szCs w:val="22"/>
        </w:rPr>
        <w:t xml:space="preserve"> in anterior abdominal wall</w:t>
      </w:r>
      <w:r w:rsidR="00D35B26" w:rsidRPr="0025064D">
        <w:rPr>
          <w:rFonts w:ascii="Arial" w:hAnsi="Arial" w:cs="Arial"/>
          <w:b/>
          <w:i/>
          <w:sz w:val="22"/>
          <w:szCs w:val="22"/>
        </w:rPr>
        <w:t xml:space="preserve"> </w:t>
      </w:r>
      <w:r w:rsidR="00134A13" w:rsidRPr="0025064D">
        <w:rPr>
          <w:rFonts w:ascii="Arial" w:hAnsi="Arial" w:cs="Arial"/>
          <w:b/>
          <w:i/>
          <w:sz w:val="22"/>
          <w:szCs w:val="22"/>
        </w:rPr>
        <w:t>– Omphalocele.</w:t>
      </w:r>
    </w:p>
    <w:p w:rsidR="00134A13" w:rsidRPr="0025064D" w:rsidRDefault="00134A13" w:rsidP="004876E6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25064D">
        <w:rPr>
          <w:rFonts w:ascii="Arial" w:hAnsi="Arial" w:cs="Arial"/>
          <w:b/>
          <w:bCs/>
          <w:i/>
          <w:iCs/>
          <w:sz w:val="22"/>
          <w:szCs w:val="22"/>
        </w:rPr>
        <w:t xml:space="preserve">iii) </w:t>
      </w:r>
      <w:r w:rsidRPr="0025064D">
        <w:rPr>
          <w:rFonts w:ascii="Arial" w:hAnsi="Arial" w:cs="Arial"/>
          <w:b/>
          <w:i/>
          <w:sz w:val="22"/>
          <w:szCs w:val="22"/>
        </w:rPr>
        <w:t xml:space="preserve">Dilated pelvi calycine system </w:t>
      </w:r>
      <w:r w:rsidR="004876E6" w:rsidRPr="0025064D">
        <w:rPr>
          <w:rFonts w:ascii="Arial" w:hAnsi="Arial" w:cs="Arial"/>
          <w:b/>
          <w:i/>
          <w:sz w:val="22"/>
          <w:szCs w:val="22"/>
        </w:rPr>
        <w:t>in</w:t>
      </w:r>
      <w:r w:rsidRPr="0025064D">
        <w:rPr>
          <w:rFonts w:ascii="Arial" w:hAnsi="Arial" w:cs="Arial"/>
          <w:b/>
          <w:i/>
          <w:sz w:val="22"/>
          <w:szCs w:val="22"/>
        </w:rPr>
        <w:t xml:space="preserve"> left kidney with pelvis out of proportion to calycine system</w:t>
      </w:r>
      <w:r w:rsidR="004876E6" w:rsidRPr="0025064D">
        <w:rPr>
          <w:rFonts w:ascii="Arial" w:hAnsi="Arial" w:cs="Arial"/>
          <w:b/>
          <w:i/>
          <w:sz w:val="22"/>
          <w:szCs w:val="22"/>
        </w:rPr>
        <w:t xml:space="preserve"> </w:t>
      </w:r>
      <w:r w:rsidR="0025064D" w:rsidRPr="0025064D">
        <w:rPr>
          <w:rFonts w:ascii="Arial" w:hAnsi="Arial" w:cs="Arial"/>
          <w:b/>
          <w:i/>
          <w:sz w:val="22"/>
          <w:szCs w:val="22"/>
        </w:rPr>
        <w:t xml:space="preserve">–? </w:t>
      </w:r>
      <w:proofErr w:type="gramStart"/>
      <w:r w:rsidR="004876E6" w:rsidRPr="0025064D">
        <w:rPr>
          <w:rFonts w:ascii="Arial" w:hAnsi="Arial" w:cs="Arial"/>
          <w:b/>
          <w:i/>
          <w:sz w:val="22"/>
          <w:szCs w:val="22"/>
        </w:rPr>
        <w:t>PUJ obstruction.</w:t>
      </w:r>
      <w:proofErr w:type="gramEnd"/>
    </w:p>
    <w:p w:rsidR="004876E6" w:rsidRPr="0025064D" w:rsidRDefault="004876E6" w:rsidP="004876E6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proofErr w:type="gramStart"/>
      <w:r w:rsidRPr="0025064D">
        <w:rPr>
          <w:rFonts w:ascii="Arial" w:hAnsi="Arial" w:cs="Arial"/>
          <w:b/>
          <w:bCs/>
          <w:i/>
          <w:iCs/>
          <w:sz w:val="22"/>
          <w:szCs w:val="22"/>
        </w:rPr>
        <w:t>iv) Right</w:t>
      </w:r>
      <w:proofErr w:type="gramEnd"/>
      <w:r w:rsidRPr="0025064D">
        <w:rPr>
          <w:rFonts w:ascii="Arial" w:hAnsi="Arial" w:cs="Arial"/>
          <w:b/>
          <w:bCs/>
          <w:i/>
          <w:iCs/>
          <w:sz w:val="22"/>
          <w:szCs w:val="22"/>
        </w:rPr>
        <w:t xml:space="preserve"> renal </w:t>
      </w:r>
      <w:r w:rsidR="00D35B26" w:rsidRPr="0025064D">
        <w:rPr>
          <w:rFonts w:ascii="Arial" w:hAnsi="Arial" w:cs="Arial"/>
          <w:b/>
          <w:bCs/>
          <w:i/>
          <w:iCs/>
          <w:sz w:val="22"/>
          <w:szCs w:val="22"/>
        </w:rPr>
        <w:t xml:space="preserve">mild </w:t>
      </w:r>
      <w:r w:rsidRPr="0025064D">
        <w:rPr>
          <w:rFonts w:ascii="Arial" w:hAnsi="Arial" w:cs="Arial"/>
          <w:b/>
          <w:bCs/>
          <w:i/>
          <w:iCs/>
          <w:sz w:val="22"/>
          <w:szCs w:val="22"/>
        </w:rPr>
        <w:t>pyelectasis.</w:t>
      </w:r>
    </w:p>
    <w:p w:rsidR="00775B33" w:rsidRDefault="00213B72" w:rsidP="004876E6">
      <w:pPr>
        <w:autoSpaceDE w:val="0"/>
        <w:autoSpaceDN w:val="0"/>
        <w:adjustRightInd w:val="0"/>
        <w:ind w:left="720" w:firstLine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25C7B"/>
    <w:rsid w:val="00031C8A"/>
    <w:rsid w:val="0003212D"/>
    <w:rsid w:val="00032BFC"/>
    <w:rsid w:val="00034471"/>
    <w:rsid w:val="00036AD1"/>
    <w:rsid w:val="00042C80"/>
    <w:rsid w:val="00046655"/>
    <w:rsid w:val="000467BB"/>
    <w:rsid w:val="000551AF"/>
    <w:rsid w:val="00057220"/>
    <w:rsid w:val="0006150D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4A13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E0B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064D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A7F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6B0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876E6"/>
    <w:rsid w:val="004901ED"/>
    <w:rsid w:val="00490C8A"/>
    <w:rsid w:val="004918FB"/>
    <w:rsid w:val="004920E0"/>
    <w:rsid w:val="00493634"/>
    <w:rsid w:val="00493ACF"/>
    <w:rsid w:val="0049495A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4782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3A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4F7E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50F9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5860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222C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2844"/>
    <w:rsid w:val="00C03393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598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B26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4318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2D24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11B3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94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2022-08-09T07:46:00Z</cp:lastPrinted>
  <dcterms:created xsi:type="dcterms:W3CDTF">2022-08-09T07:45:00Z</dcterms:created>
  <dcterms:modified xsi:type="dcterms:W3CDTF">2022-08-09T07:46:00Z</dcterms:modified>
</cp:coreProperties>
</file>