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A05172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SAJAN MURMU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A05172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17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A05172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M.J.ALAM   M.B.B.S.,M.D.,D.C.H.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5550C2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361ED8">
              <w:rPr>
                <w:rFonts w:ascii="Cambria" w:hAnsi="Cambria"/>
                <w:sz w:val="28"/>
              </w:rPr>
              <w:instrText xml:space="preserve"> DATE \@ "dd-MMM-yy"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660FA5">
              <w:rPr>
                <w:rFonts w:ascii="Cambria" w:hAnsi="Cambria"/>
                <w:noProof/>
                <w:sz w:val="28"/>
              </w:rPr>
              <w:t>05-Feb-24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A05172" w:rsidRDefault="00A46CD1" w:rsidP="00A05172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 w:rsidR="00A05172"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</w:t>
      </w:r>
      <w:r w:rsidR="00A05172">
        <w:rPr>
          <w:rFonts w:ascii="Arial" w:hAnsi="Arial" w:cs="Arial"/>
          <w:b/>
          <w:sz w:val="22"/>
          <w:szCs w:val="22"/>
        </w:rPr>
        <w:t>Porta</w:t>
      </w:r>
      <w:r w:rsidR="00BE3B9F">
        <w:rPr>
          <w:rFonts w:ascii="Arial" w:hAnsi="Arial" w:cs="Arial"/>
          <w:b/>
          <w:sz w:val="22"/>
          <w:szCs w:val="22"/>
        </w:rPr>
        <w:t>l</w:t>
      </w:r>
      <w:r w:rsidR="00A05172">
        <w:rPr>
          <w:rFonts w:ascii="Arial" w:hAnsi="Arial" w:cs="Arial"/>
          <w:b/>
          <w:sz w:val="22"/>
          <w:szCs w:val="22"/>
        </w:rPr>
        <w:t xml:space="preserve"> vein is not visualised throughout its extent with multiple dilated periportal collateral veins (cavernous transformation). </w:t>
      </w:r>
      <w:r w:rsidR="00A05172">
        <w:rPr>
          <w:rFonts w:ascii="Arial" w:hAnsi="Arial" w:cs="Arial"/>
          <w:sz w:val="22"/>
          <w:szCs w:val="22"/>
        </w:rPr>
        <w:t xml:space="preserve">Biliary channels are within normal limits. </w:t>
      </w:r>
      <w:r w:rsidR="00A05172">
        <w:rPr>
          <w:rFonts w:ascii="Arial" w:hAnsi="Arial" w:cs="Arial"/>
          <w:b/>
          <w:sz w:val="22"/>
          <w:szCs w:val="22"/>
        </w:rPr>
        <w:t>Liver is enlarged and measures ~15.1</w:t>
      </w:r>
      <w:r w:rsidR="00A05172" w:rsidRPr="00AD7261">
        <w:rPr>
          <w:rFonts w:ascii="Arial" w:hAnsi="Arial" w:cs="Arial"/>
          <w:b/>
          <w:sz w:val="22"/>
          <w:szCs w:val="22"/>
        </w:rPr>
        <w:t>cm.</w:t>
      </w:r>
    </w:p>
    <w:p w:rsidR="002D253B" w:rsidRDefault="00A05172" w:rsidP="00A05172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 xml:space="preserve"> 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A05172">
        <w:rPr>
          <w:rFonts w:ascii="Arial" w:hAnsi="Arial" w:cs="Arial"/>
          <w:sz w:val="22"/>
          <w:szCs w:val="22"/>
        </w:rPr>
        <w:t xml:space="preserve"> the common bile duct is seen (4.8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 w:rsidR="00A05172">
        <w:rPr>
          <w:rFonts w:ascii="Arial" w:hAnsi="Arial" w:cs="Arial"/>
          <w:b/>
          <w:sz w:val="22"/>
          <w:szCs w:val="22"/>
        </w:rPr>
        <w:t>E</w:t>
      </w:r>
      <w:r w:rsidR="00A05172" w:rsidRPr="00A05172">
        <w:rPr>
          <w:rFonts w:ascii="Arial" w:hAnsi="Arial" w:cs="Arial"/>
          <w:b/>
          <w:sz w:val="22"/>
          <w:szCs w:val="22"/>
        </w:rPr>
        <w:t>nlargement</w:t>
      </w:r>
      <w:r w:rsidR="00A05172">
        <w:rPr>
          <w:rFonts w:ascii="Arial" w:hAnsi="Arial" w:cs="Arial"/>
          <w:b/>
          <w:sz w:val="22"/>
          <w:szCs w:val="22"/>
        </w:rPr>
        <w:t xml:space="preserve"> of the spleen is seen (</w:t>
      </w:r>
      <w:r w:rsidR="00A05172" w:rsidRPr="00A05172">
        <w:rPr>
          <w:rFonts w:ascii="Arial" w:hAnsi="Arial" w:cs="Arial"/>
          <w:b/>
          <w:sz w:val="22"/>
          <w:szCs w:val="22"/>
        </w:rPr>
        <w:t>17.1</w:t>
      </w:r>
      <w:r w:rsidRPr="00A05172">
        <w:rPr>
          <w:rFonts w:ascii="Arial" w:hAnsi="Arial" w:cs="Arial"/>
          <w:b/>
          <w:sz w:val="22"/>
          <w:szCs w:val="22"/>
        </w:rPr>
        <w:t>cm</w:t>
      </w:r>
      <w:r w:rsidR="00660FA5">
        <w:rPr>
          <w:rFonts w:ascii="Arial" w:hAnsi="Arial" w:cs="Arial"/>
          <w:b/>
          <w:sz w:val="22"/>
          <w:szCs w:val="22"/>
        </w:rPr>
        <w:t>)</w:t>
      </w:r>
      <w:r w:rsidR="00A05172" w:rsidRPr="00A05172">
        <w:rPr>
          <w:rFonts w:ascii="Arial" w:hAnsi="Arial" w:cs="Arial"/>
          <w:b/>
          <w:sz w:val="22"/>
          <w:szCs w:val="22"/>
        </w:rPr>
        <w:t>. Dilated splenic vein (~12.1mm) is seen.</w:t>
      </w:r>
      <w:r w:rsidR="00660FA5">
        <w:rPr>
          <w:rFonts w:ascii="Arial" w:hAnsi="Arial" w:cs="Arial"/>
          <w:b/>
          <w:sz w:val="22"/>
          <w:szCs w:val="22"/>
        </w:rPr>
        <w:t xml:space="preserve"> Perisplenic collateral vessels are noted.</w:t>
      </w:r>
      <w:r w:rsidR="00A0517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 (right</w:t>
      </w:r>
      <w:r w:rsidR="00E30A0E">
        <w:rPr>
          <w:rFonts w:ascii="Arial" w:hAnsi="Arial" w:cs="Arial"/>
          <w:sz w:val="22"/>
          <w:szCs w:val="22"/>
        </w:rPr>
        <w:tab/>
      </w:r>
      <w:r w:rsidR="00A05172">
        <w:rPr>
          <w:rFonts w:ascii="Arial" w:hAnsi="Arial" w:cs="Arial"/>
          <w:sz w:val="22"/>
          <w:szCs w:val="22"/>
        </w:rPr>
        <w:t>8x3.3</w:t>
      </w:r>
      <w:r>
        <w:rPr>
          <w:rFonts w:ascii="Arial" w:hAnsi="Arial" w:cs="Arial"/>
          <w:sz w:val="22"/>
          <w:szCs w:val="22"/>
        </w:rPr>
        <w:t xml:space="preserve">cm and left one </w:t>
      </w:r>
      <w:r>
        <w:rPr>
          <w:rFonts w:ascii="Arial" w:hAnsi="Arial" w:cs="Arial"/>
          <w:sz w:val="22"/>
          <w:szCs w:val="22"/>
        </w:rPr>
        <w:tab/>
      </w:r>
      <w:r w:rsidR="00A05172">
        <w:rPr>
          <w:rFonts w:ascii="Arial" w:hAnsi="Arial" w:cs="Arial"/>
          <w:sz w:val="22"/>
          <w:szCs w:val="22"/>
        </w:rPr>
        <w:t>9.1x3.5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A05172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  <w:r w:rsidR="00A05172">
        <w:rPr>
          <w:rFonts w:ascii="Arial" w:hAnsi="Arial" w:cs="Arial"/>
          <w:sz w:val="22"/>
          <w:szCs w:val="22"/>
        </w:rPr>
        <w:t xml:space="preserve"> </w:t>
      </w:r>
      <w:r w:rsidR="00A05172" w:rsidRPr="00A05172">
        <w:rPr>
          <w:rFonts w:ascii="Arial" w:hAnsi="Arial" w:cs="Arial"/>
          <w:i/>
          <w:sz w:val="22"/>
          <w:szCs w:val="22"/>
        </w:rPr>
        <w:t>Foleys bulb is noted in the situ.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1B374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 xml:space="preserve">: </w:t>
      </w:r>
      <w:r w:rsidR="001B374E">
        <w:rPr>
          <w:rFonts w:ascii="Arial" w:hAnsi="Arial" w:cs="Arial"/>
          <w:b/>
          <w:sz w:val="22"/>
          <w:szCs w:val="22"/>
        </w:rPr>
        <w:t xml:space="preserve">Illdefined area </w:t>
      </w:r>
      <w:r w:rsidR="001B374E" w:rsidRPr="006C6F90">
        <w:rPr>
          <w:rFonts w:ascii="Arial" w:hAnsi="Arial" w:cs="Arial"/>
          <w:b/>
          <w:sz w:val="22"/>
          <w:szCs w:val="22"/>
        </w:rPr>
        <w:t>(~</w:t>
      </w:r>
      <w:r w:rsidR="001B374E">
        <w:rPr>
          <w:rFonts w:ascii="Arial" w:hAnsi="Arial" w:cs="Arial"/>
          <w:b/>
          <w:sz w:val="22"/>
          <w:szCs w:val="22"/>
        </w:rPr>
        <w:t>4.1X5.4X5.6cm= 66.3</w:t>
      </w:r>
      <w:r w:rsidR="001B374E" w:rsidRPr="006C6F90">
        <w:rPr>
          <w:rFonts w:ascii="Arial" w:hAnsi="Arial" w:cs="Arial"/>
          <w:b/>
          <w:sz w:val="22"/>
          <w:szCs w:val="22"/>
        </w:rPr>
        <w:t xml:space="preserve">cc) </w:t>
      </w:r>
      <w:r w:rsidR="00660FA5">
        <w:rPr>
          <w:rFonts w:ascii="Arial" w:hAnsi="Arial" w:cs="Arial"/>
          <w:b/>
          <w:sz w:val="22"/>
          <w:szCs w:val="22"/>
        </w:rPr>
        <w:t xml:space="preserve">consisting fluid with echoes </w:t>
      </w:r>
      <w:r w:rsidR="001B374E">
        <w:rPr>
          <w:rFonts w:ascii="Arial" w:hAnsi="Arial" w:cs="Arial"/>
          <w:b/>
          <w:sz w:val="22"/>
          <w:szCs w:val="22"/>
        </w:rPr>
        <w:t>is noted in the prostatic parenchyma.</w:t>
      </w:r>
      <w:r w:rsidR="00A05172">
        <w:rPr>
          <w:rFonts w:ascii="Arial" w:hAnsi="Arial" w:cs="Arial"/>
          <w:sz w:val="22"/>
          <w:szCs w:val="22"/>
        </w:rPr>
        <w:t xml:space="preserve">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B5744F" w:rsidRPr="001B374E" w:rsidRDefault="00A46CD1" w:rsidP="001B374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B5744F" w:rsidRPr="001B374E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B5744F" w:rsidRPr="001B374E">
        <w:rPr>
          <w:rFonts w:ascii="Arial" w:hAnsi="Arial" w:cs="Arial"/>
          <w:b/>
          <w:i/>
          <w:iCs/>
          <w:sz w:val="22"/>
          <w:szCs w:val="22"/>
        </w:rPr>
        <w:t>) Mild hepatomegaly.</w:t>
      </w:r>
    </w:p>
    <w:p w:rsidR="00BE3B9F" w:rsidRPr="001B374E" w:rsidRDefault="00B5744F" w:rsidP="001B374E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1B374E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660FA5" w:rsidRPr="001B374E">
        <w:rPr>
          <w:rFonts w:ascii="Arial" w:hAnsi="Arial" w:cs="Arial"/>
          <w:b/>
          <w:i/>
          <w:sz w:val="22"/>
          <w:szCs w:val="22"/>
        </w:rPr>
        <w:t xml:space="preserve">Splenomegaly with dilated splenic vein with periportal </w:t>
      </w:r>
      <w:r w:rsidR="00660FA5">
        <w:rPr>
          <w:rFonts w:ascii="Arial" w:hAnsi="Arial" w:cs="Arial"/>
          <w:b/>
          <w:i/>
          <w:sz w:val="22"/>
          <w:szCs w:val="22"/>
        </w:rPr>
        <w:t xml:space="preserve">&amp; perisplenic </w:t>
      </w:r>
      <w:r w:rsidR="00660FA5" w:rsidRPr="001B374E">
        <w:rPr>
          <w:rFonts w:ascii="Arial" w:hAnsi="Arial" w:cs="Arial"/>
          <w:b/>
          <w:i/>
          <w:sz w:val="22"/>
          <w:szCs w:val="22"/>
        </w:rPr>
        <w:t xml:space="preserve">collateral </w:t>
      </w:r>
      <w:r w:rsidR="00660FA5">
        <w:rPr>
          <w:rFonts w:ascii="Arial" w:hAnsi="Arial" w:cs="Arial"/>
          <w:b/>
          <w:i/>
          <w:sz w:val="22"/>
          <w:szCs w:val="22"/>
        </w:rPr>
        <w:t>vessels &amp; p</w:t>
      </w:r>
      <w:r w:rsidRPr="001B374E">
        <w:rPr>
          <w:rFonts w:ascii="Arial" w:hAnsi="Arial" w:cs="Arial"/>
          <w:b/>
          <w:i/>
          <w:sz w:val="22"/>
          <w:szCs w:val="22"/>
        </w:rPr>
        <w:t>ortal vein is not visualised throughout its extent– Chronic portal vein thrombosis with cavernous transformation</w:t>
      </w:r>
      <w:r w:rsidR="00BE3B9F" w:rsidRPr="001B374E">
        <w:rPr>
          <w:rFonts w:ascii="Arial" w:hAnsi="Arial" w:cs="Arial"/>
          <w:b/>
          <w:i/>
          <w:sz w:val="22"/>
          <w:szCs w:val="22"/>
        </w:rPr>
        <w:t>.</w:t>
      </w:r>
    </w:p>
    <w:p w:rsidR="00A46CD1" w:rsidRPr="001B374E" w:rsidRDefault="00BE3B9F" w:rsidP="001B374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1B374E">
        <w:rPr>
          <w:rFonts w:ascii="Arial" w:hAnsi="Arial" w:cs="Arial"/>
          <w:b/>
          <w:i/>
          <w:sz w:val="22"/>
          <w:szCs w:val="22"/>
        </w:rPr>
        <w:tab/>
      </w:r>
      <w:r w:rsidRPr="001B374E">
        <w:rPr>
          <w:rFonts w:ascii="Arial" w:hAnsi="Arial" w:cs="Arial"/>
          <w:b/>
          <w:i/>
          <w:sz w:val="22"/>
          <w:szCs w:val="22"/>
        </w:rPr>
        <w:tab/>
      </w:r>
      <w:r w:rsidR="00660FA5">
        <w:rPr>
          <w:rFonts w:ascii="Arial" w:hAnsi="Arial" w:cs="Arial"/>
          <w:b/>
          <w:i/>
          <w:sz w:val="22"/>
          <w:szCs w:val="22"/>
        </w:rPr>
        <w:t>iii</w:t>
      </w:r>
      <w:r w:rsidR="001B374E" w:rsidRPr="001B374E">
        <w:rPr>
          <w:rFonts w:ascii="Arial" w:hAnsi="Arial" w:cs="Arial"/>
          <w:b/>
          <w:i/>
          <w:sz w:val="22"/>
          <w:szCs w:val="22"/>
        </w:rPr>
        <w:t xml:space="preserve">) </w:t>
      </w:r>
      <w:r w:rsidR="00660FA5">
        <w:rPr>
          <w:rFonts w:ascii="Arial" w:hAnsi="Arial" w:cs="Arial"/>
          <w:b/>
          <w:i/>
          <w:sz w:val="22"/>
          <w:szCs w:val="22"/>
        </w:rPr>
        <w:t>Prostatic abscess (volume ~66.3cc).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A773D"/>
    <w:rsid w:val="001B0216"/>
    <w:rsid w:val="001B064C"/>
    <w:rsid w:val="001B1B57"/>
    <w:rsid w:val="001B3163"/>
    <w:rsid w:val="001B320D"/>
    <w:rsid w:val="001B374E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E683A"/>
    <w:rsid w:val="001F082B"/>
    <w:rsid w:val="001F0E6D"/>
    <w:rsid w:val="001F145E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253B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1ED8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698C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17C7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1203"/>
    <w:rsid w:val="00512E52"/>
    <w:rsid w:val="005134C4"/>
    <w:rsid w:val="005137DB"/>
    <w:rsid w:val="00515C7C"/>
    <w:rsid w:val="005172F8"/>
    <w:rsid w:val="0052062D"/>
    <w:rsid w:val="00522451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550C2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0FA5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6F3B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113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67502"/>
    <w:rsid w:val="00970EE8"/>
    <w:rsid w:val="0097176B"/>
    <w:rsid w:val="00971A8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093F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5172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76061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5744F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3B9F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B6E9F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2FE8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0732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87A"/>
    <w:rsid w:val="00F15CAE"/>
    <w:rsid w:val="00F20364"/>
    <w:rsid w:val="00F32F13"/>
    <w:rsid w:val="00F3318E"/>
    <w:rsid w:val="00F33385"/>
    <w:rsid w:val="00F35202"/>
    <w:rsid w:val="00F353C7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2024-02-05T07:49:00Z</cp:lastPrinted>
  <dcterms:created xsi:type="dcterms:W3CDTF">2024-02-05T07:52:00Z</dcterms:created>
  <dcterms:modified xsi:type="dcterms:W3CDTF">2024-02-05T07:52:00Z</dcterms:modified>
</cp:coreProperties>
</file>