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proofErr w:type="gramStart"/>
      <w:r w:rsidR="00661660">
        <w:rPr>
          <w:b/>
          <w:sz w:val="32"/>
          <w:szCs w:val="32"/>
          <w:u w:val="single"/>
          <w:lang w:val="fr-FR"/>
        </w:rPr>
        <w:t>TESTES</w:t>
      </w:r>
      <w:proofErr w:type="gramEnd"/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A4CAA" w:rsidP="00334D8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</w:t>
            </w:r>
            <w:r w:rsidR="00334D85">
              <w:rPr>
                <w:rFonts w:ascii="Cambria" w:hAnsi="Cambria"/>
                <w:sz w:val="28"/>
              </w:rPr>
              <w:t>3</w:t>
            </w:r>
            <w:r>
              <w:rPr>
                <w:rFonts w:ascii="Cambria" w:hAnsi="Cambria"/>
                <w:sz w:val="28"/>
              </w:rPr>
              <w:t>.12.2019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spacing w:line="220" w:lineRule="atLeast"/>
        <w:jc w:val="both"/>
        <w:rPr>
          <w:rFonts w:ascii="Arial" w:hAnsi="Arial" w:cs="Arial"/>
          <w:sz w:val="22"/>
          <w:szCs w:val="22"/>
        </w:rPr>
      </w:pPr>
      <w:r w:rsidRPr="001D1A4E">
        <w:rPr>
          <w:rFonts w:ascii="Arial" w:hAnsi="Arial" w:cs="Arial"/>
          <w:sz w:val="22"/>
          <w:szCs w:val="22"/>
        </w:rPr>
        <w:t xml:space="preserve">Both testes and penis have been examined by a high resolution </w:t>
      </w:r>
      <w:r w:rsidR="001C0F95" w:rsidRPr="001D1A4E">
        <w:rPr>
          <w:rFonts w:ascii="Arial" w:hAnsi="Arial" w:cs="Arial"/>
          <w:sz w:val="22"/>
          <w:szCs w:val="22"/>
        </w:rPr>
        <w:t>probe.</w:t>
      </w:r>
    </w:p>
    <w:p w:rsidR="001D1A4E" w:rsidRPr="001D1A4E" w:rsidRDefault="001D1A4E" w:rsidP="001D1A4E">
      <w:pPr>
        <w:tabs>
          <w:tab w:val="left" w:pos="810"/>
        </w:tabs>
        <w:autoSpaceDE w:val="0"/>
        <w:autoSpaceDN w:val="0"/>
        <w:adjustRightInd w:val="0"/>
        <w:spacing w:line="220" w:lineRule="atLeast"/>
        <w:ind w:left="810"/>
        <w:jc w:val="both"/>
        <w:rPr>
          <w:rFonts w:ascii="Arial" w:hAnsi="Arial" w:cs="Arial"/>
          <w:sz w:val="22"/>
          <w:szCs w:val="22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spacing w:line="220" w:lineRule="atLeast"/>
        <w:jc w:val="both"/>
        <w:rPr>
          <w:rFonts w:ascii="Arial" w:hAnsi="Arial" w:cs="Arial"/>
          <w:sz w:val="22"/>
          <w:szCs w:val="22"/>
        </w:rPr>
      </w:pPr>
      <w:r w:rsidRPr="001D1A4E">
        <w:rPr>
          <w:rFonts w:ascii="Arial" w:hAnsi="Arial" w:cs="Arial"/>
          <w:sz w:val="22"/>
          <w:szCs w:val="22"/>
        </w:rPr>
        <w:t xml:space="preserve">Both the testes show normal </w:t>
      </w:r>
      <w:r w:rsidR="001C0F95" w:rsidRPr="001D1A4E">
        <w:rPr>
          <w:rFonts w:ascii="Arial" w:hAnsi="Arial" w:cs="Arial"/>
          <w:sz w:val="22"/>
          <w:szCs w:val="22"/>
        </w:rPr>
        <w:t xml:space="preserve">dimension. </w:t>
      </w:r>
      <w:r w:rsidRPr="001D1A4E">
        <w:rPr>
          <w:rFonts w:ascii="Arial" w:hAnsi="Arial" w:cs="Arial"/>
          <w:sz w:val="22"/>
          <w:szCs w:val="22"/>
        </w:rPr>
        <w:t xml:space="preserve">Homogeneous echo-texture is noted. No abnormal echo is noted in the testes. </w:t>
      </w:r>
    </w:p>
    <w:p w:rsidR="001D1A4E" w:rsidRPr="001D1A4E" w:rsidRDefault="001D1A4E" w:rsidP="001D1A4E">
      <w:pPr>
        <w:tabs>
          <w:tab w:val="left" w:pos="810"/>
        </w:tabs>
        <w:autoSpaceDE w:val="0"/>
        <w:autoSpaceDN w:val="0"/>
        <w:adjustRightInd w:val="0"/>
        <w:spacing w:line="220" w:lineRule="atLeast"/>
        <w:ind w:left="810"/>
        <w:jc w:val="both"/>
        <w:rPr>
          <w:rFonts w:ascii="Arial" w:hAnsi="Arial" w:cs="Arial"/>
          <w:sz w:val="22"/>
          <w:szCs w:val="22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spacing w:line="220" w:lineRule="atLeast"/>
        <w:jc w:val="both"/>
        <w:rPr>
          <w:rFonts w:ascii="Arial" w:hAnsi="Arial" w:cs="Arial"/>
          <w:sz w:val="22"/>
          <w:szCs w:val="22"/>
        </w:rPr>
      </w:pPr>
      <w:r w:rsidRPr="001D1A4E">
        <w:rPr>
          <w:rFonts w:ascii="Arial" w:hAnsi="Arial" w:cs="Arial"/>
          <w:sz w:val="22"/>
          <w:szCs w:val="22"/>
        </w:rPr>
        <w:t xml:space="preserve">Bilateral epididymis is normal in </w:t>
      </w:r>
      <w:proofErr w:type="gramStart"/>
      <w:r w:rsidRPr="001D1A4E">
        <w:rPr>
          <w:rFonts w:ascii="Arial" w:hAnsi="Arial" w:cs="Arial"/>
          <w:sz w:val="22"/>
          <w:szCs w:val="22"/>
        </w:rPr>
        <w:t>shape ,</w:t>
      </w:r>
      <w:proofErr w:type="gramEnd"/>
      <w:r w:rsidRPr="001D1A4E">
        <w:rPr>
          <w:rFonts w:ascii="Arial" w:hAnsi="Arial" w:cs="Arial"/>
          <w:sz w:val="22"/>
          <w:szCs w:val="22"/>
        </w:rPr>
        <w:t xml:space="preserve"> size and appearance.</w:t>
      </w:r>
    </w:p>
    <w:p w:rsidR="001D1A4E" w:rsidRPr="001D1A4E" w:rsidRDefault="001D1A4E" w:rsidP="001D1A4E">
      <w:pPr>
        <w:tabs>
          <w:tab w:val="left" w:pos="810"/>
        </w:tabs>
        <w:autoSpaceDE w:val="0"/>
        <w:autoSpaceDN w:val="0"/>
        <w:adjustRightInd w:val="0"/>
        <w:spacing w:line="220" w:lineRule="atLeast"/>
        <w:ind w:left="810"/>
        <w:jc w:val="both"/>
        <w:rPr>
          <w:rFonts w:ascii="Arial" w:hAnsi="Arial" w:cs="Arial"/>
          <w:sz w:val="22"/>
          <w:szCs w:val="22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spacing w:line="220" w:lineRule="atLeast"/>
        <w:jc w:val="both"/>
        <w:rPr>
          <w:rFonts w:ascii="Arial" w:hAnsi="Arial" w:cs="Arial"/>
          <w:sz w:val="22"/>
          <w:szCs w:val="22"/>
        </w:rPr>
      </w:pPr>
      <w:r w:rsidRPr="001D1A4E">
        <w:rPr>
          <w:rFonts w:ascii="Arial" w:hAnsi="Arial" w:cs="Arial"/>
          <w:sz w:val="22"/>
          <w:szCs w:val="22"/>
        </w:rPr>
        <w:t xml:space="preserve">Bilateral spermatic cord is normal appearance. </w:t>
      </w:r>
    </w:p>
    <w:p w:rsidR="001D1A4E" w:rsidRPr="001D1A4E" w:rsidRDefault="001D1A4E" w:rsidP="001D1A4E">
      <w:pPr>
        <w:tabs>
          <w:tab w:val="left" w:pos="810"/>
        </w:tabs>
        <w:autoSpaceDE w:val="0"/>
        <w:autoSpaceDN w:val="0"/>
        <w:adjustRightInd w:val="0"/>
        <w:spacing w:line="220" w:lineRule="atLeast"/>
        <w:ind w:left="810"/>
        <w:jc w:val="both"/>
        <w:rPr>
          <w:rFonts w:ascii="Arial" w:hAnsi="Arial" w:cs="Arial"/>
          <w:sz w:val="22"/>
          <w:szCs w:val="22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spacing w:line="220" w:lineRule="atLeast"/>
        <w:jc w:val="both"/>
        <w:rPr>
          <w:rFonts w:ascii="Arial" w:hAnsi="Arial" w:cs="Arial"/>
          <w:sz w:val="22"/>
          <w:szCs w:val="22"/>
        </w:rPr>
      </w:pPr>
      <w:r w:rsidRPr="001D1A4E">
        <w:rPr>
          <w:rFonts w:ascii="Arial" w:hAnsi="Arial" w:cs="Arial"/>
          <w:sz w:val="22"/>
          <w:szCs w:val="22"/>
        </w:rPr>
        <w:t xml:space="preserve">Mild </w:t>
      </w:r>
      <w:r w:rsidR="001C0F95" w:rsidRPr="001D1A4E">
        <w:rPr>
          <w:rFonts w:ascii="Arial" w:hAnsi="Arial" w:cs="Arial"/>
          <w:sz w:val="22"/>
          <w:szCs w:val="22"/>
        </w:rPr>
        <w:t>fluid with internal echoes is</w:t>
      </w:r>
      <w:r w:rsidRPr="001D1A4E">
        <w:rPr>
          <w:rFonts w:ascii="Arial" w:hAnsi="Arial" w:cs="Arial"/>
          <w:sz w:val="22"/>
          <w:szCs w:val="22"/>
        </w:rPr>
        <w:t xml:space="preserve"> seen in both the vaginal sac. </w:t>
      </w:r>
    </w:p>
    <w:p w:rsidR="001D1A4E" w:rsidRPr="001D1A4E" w:rsidRDefault="001D1A4E" w:rsidP="001D1A4E">
      <w:pPr>
        <w:tabs>
          <w:tab w:val="left" w:pos="810"/>
        </w:tabs>
        <w:autoSpaceDE w:val="0"/>
        <w:autoSpaceDN w:val="0"/>
        <w:adjustRightInd w:val="0"/>
        <w:spacing w:line="220" w:lineRule="atLeast"/>
        <w:ind w:left="810"/>
        <w:jc w:val="both"/>
        <w:rPr>
          <w:rFonts w:ascii="Arial" w:hAnsi="Arial" w:cs="Arial"/>
          <w:sz w:val="22"/>
          <w:szCs w:val="22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spacing w:line="220" w:lineRule="atLeast"/>
        <w:jc w:val="both"/>
        <w:rPr>
          <w:rFonts w:ascii="Arial" w:hAnsi="Arial" w:cs="Arial"/>
          <w:sz w:val="22"/>
          <w:szCs w:val="22"/>
        </w:rPr>
      </w:pPr>
      <w:r w:rsidRPr="001D1A4E">
        <w:rPr>
          <w:rFonts w:ascii="Arial" w:hAnsi="Arial" w:cs="Arial"/>
          <w:sz w:val="22"/>
          <w:szCs w:val="22"/>
        </w:rPr>
        <w:t xml:space="preserve">Heterogenous </w:t>
      </w:r>
      <w:r w:rsidR="007B77CE" w:rsidRPr="001D1A4E">
        <w:rPr>
          <w:rFonts w:ascii="Arial" w:hAnsi="Arial" w:cs="Arial"/>
          <w:sz w:val="22"/>
          <w:szCs w:val="22"/>
        </w:rPr>
        <w:t>predominantly</w:t>
      </w:r>
      <w:r w:rsidRPr="001D1A4E">
        <w:rPr>
          <w:rFonts w:ascii="Arial" w:hAnsi="Arial" w:cs="Arial"/>
          <w:sz w:val="22"/>
          <w:szCs w:val="22"/>
        </w:rPr>
        <w:t xml:space="preserve"> hypoechoic lesion with no internal vascularity of size (6.35X4.74cm) is seen the region of the mid shaft which is superficial in origin and arising from</w:t>
      </w:r>
    </w:p>
    <w:p w:rsidR="001D1A4E" w:rsidRPr="001D1A4E" w:rsidRDefault="001D1A4E" w:rsidP="001D1A4E">
      <w:pPr>
        <w:tabs>
          <w:tab w:val="left" w:pos="810"/>
        </w:tabs>
        <w:autoSpaceDE w:val="0"/>
        <w:autoSpaceDN w:val="0"/>
        <w:adjustRightInd w:val="0"/>
        <w:ind w:left="810"/>
        <w:jc w:val="both"/>
        <w:rPr>
          <w:rFonts w:ascii="Arial" w:hAnsi="Arial" w:cs="Arial"/>
          <w:sz w:val="22"/>
          <w:szCs w:val="22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D1A4E">
        <w:rPr>
          <w:rFonts w:ascii="Arial" w:hAnsi="Arial" w:cs="Arial"/>
          <w:sz w:val="22"/>
          <w:szCs w:val="22"/>
        </w:rPr>
        <w:t>Corpora spongiosa, corpora cavernosa and tunica albulginea are normal in penile shaft.</w:t>
      </w:r>
    </w:p>
    <w:p w:rsidR="001D1A4E" w:rsidRPr="001D1A4E" w:rsidRDefault="001D1A4E" w:rsidP="001D1A4E">
      <w:pPr>
        <w:tabs>
          <w:tab w:val="left" w:pos="810"/>
        </w:tabs>
        <w:autoSpaceDE w:val="0"/>
        <w:autoSpaceDN w:val="0"/>
        <w:adjustRightInd w:val="0"/>
        <w:ind w:left="810"/>
        <w:jc w:val="both"/>
        <w:rPr>
          <w:rFonts w:ascii="Arial" w:hAnsi="Arial" w:cs="Arial"/>
          <w:sz w:val="22"/>
          <w:szCs w:val="22"/>
        </w:rPr>
      </w:pPr>
    </w:p>
    <w:p w:rsidR="001D1A4E" w:rsidRPr="001D1A4E" w:rsidRDefault="001D1A4E" w:rsidP="00334D85">
      <w:p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proofErr w:type="gramStart"/>
      <w:r w:rsidRPr="001D1A4E">
        <w:rPr>
          <w:rFonts w:ascii="Arial" w:hAnsi="Arial" w:cs="Arial"/>
          <w:sz w:val="22"/>
          <w:szCs w:val="22"/>
        </w:rPr>
        <w:t>REMARK :</w:t>
      </w:r>
      <w:proofErr w:type="gramEnd"/>
      <w:r w:rsidRPr="001D1A4E">
        <w:rPr>
          <w:rFonts w:ascii="Arial" w:hAnsi="Arial" w:cs="Arial"/>
          <w:sz w:val="22"/>
          <w:szCs w:val="22"/>
        </w:rPr>
        <w:t xml:space="preserve"> </w:t>
      </w:r>
      <w:r w:rsidR="00F52C95">
        <w:rPr>
          <w:rFonts w:ascii="Arial" w:hAnsi="Arial" w:cs="Arial"/>
          <w:sz w:val="22"/>
          <w:szCs w:val="22"/>
        </w:rPr>
        <w:t>Sonography of both  testes &amp; penis normal study.</w:t>
      </w:r>
    </w:p>
    <w:p w:rsidR="001D1A4E" w:rsidRDefault="001D1A4E" w:rsidP="001D1A4E"/>
    <w:p w:rsidR="00572A62" w:rsidRPr="002251BB" w:rsidRDefault="00572A62" w:rsidP="002251B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52C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1C0F95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F52C95" w:rsidRDefault="00635C0C" w:rsidP="001C0F95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F52C95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F52C95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F52C95" w:rsidRDefault="00635C0C" w:rsidP="001C0F95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F52C95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41B"/>
    <w:rsid w:val="000C6A67"/>
    <w:rsid w:val="000D4222"/>
    <w:rsid w:val="000E5E98"/>
    <w:rsid w:val="000F504E"/>
    <w:rsid w:val="001113C0"/>
    <w:rsid w:val="0016423B"/>
    <w:rsid w:val="0016733E"/>
    <w:rsid w:val="00194FBF"/>
    <w:rsid w:val="001B0216"/>
    <w:rsid w:val="001B064C"/>
    <w:rsid w:val="001B1B57"/>
    <w:rsid w:val="001C0F95"/>
    <w:rsid w:val="001D1A4E"/>
    <w:rsid w:val="001D54F2"/>
    <w:rsid w:val="001E537C"/>
    <w:rsid w:val="002139B3"/>
    <w:rsid w:val="00224D8D"/>
    <w:rsid w:val="002251BB"/>
    <w:rsid w:val="00243B1D"/>
    <w:rsid w:val="00247621"/>
    <w:rsid w:val="00272B28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34D85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6F19"/>
    <w:rsid w:val="00467AAB"/>
    <w:rsid w:val="0047678E"/>
    <w:rsid w:val="004920E0"/>
    <w:rsid w:val="004A4AC6"/>
    <w:rsid w:val="004A583A"/>
    <w:rsid w:val="004B7857"/>
    <w:rsid w:val="004C524D"/>
    <w:rsid w:val="00507669"/>
    <w:rsid w:val="00572A62"/>
    <w:rsid w:val="005738F4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61660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B77CE"/>
    <w:rsid w:val="007C5611"/>
    <w:rsid w:val="007D3687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2B6B"/>
    <w:rsid w:val="00DA4CAA"/>
    <w:rsid w:val="00DA7D54"/>
    <w:rsid w:val="00DB3284"/>
    <w:rsid w:val="00DB76FC"/>
    <w:rsid w:val="00DC06DF"/>
    <w:rsid w:val="00DF17DF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52C95"/>
    <w:rsid w:val="00F75222"/>
    <w:rsid w:val="00F774B4"/>
    <w:rsid w:val="00F91B20"/>
    <w:rsid w:val="00F91C7D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9</cp:revision>
  <cp:lastPrinted>2018-05-13T08:30:00Z</cp:lastPrinted>
  <dcterms:created xsi:type="dcterms:W3CDTF">2018-11-14T09:10:00Z</dcterms:created>
  <dcterms:modified xsi:type="dcterms:W3CDTF">2019-12-12T12:41:00Z</dcterms:modified>
</cp:coreProperties>
</file>