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5E38C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MANJU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E38C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26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5E38CF" w:rsidP="00FC43A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D.K.THAKUR  </w:t>
            </w:r>
            <w:r w:rsidR="00087983">
              <w:rPr>
                <w:rFonts w:ascii="Cambria" w:hAnsi="Cambria"/>
                <w:sz w:val="28"/>
              </w:rPr>
              <w:t xml:space="preserve">   </w:t>
            </w:r>
            <w:r w:rsidR="00B5598B">
              <w:rPr>
                <w:rFonts w:ascii="Cambria" w:hAnsi="Cambria"/>
                <w:sz w:val="28"/>
              </w:rPr>
              <w:t xml:space="preserve"> </w:t>
            </w:r>
            <w:r w:rsidR="00087983">
              <w:rPr>
                <w:rFonts w:ascii="Cambria" w:hAnsi="Cambria"/>
                <w:sz w:val="28"/>
              </w:rPr>
              <w:t>M.B.B.S.,C.A.S</w:t>
            </w:r>
            <w:r>
              <w:rPr>
                <w:rFonts w:ascii="Cambria" w:hAnsi="Cambria"/>
                <w:sz w:val="28"/>
              </w:rPr>
              <w:t xml:space="preserve">  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1B5670" w:rsidP="006F7A1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2C3851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063637">
              <w:rPr>
                <w:rFonts w:ascii="Cambria" w:hAnsi="Cambria"/>
                <w:noProof/>
                <w:sz w:val="28"/>
              </w:rPr>
              <w:t>01-Feb-2021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9F77B8" w:rsidP="00B9573E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2F3A" w:rsidRPr="00FD60C1" w:rsidRDefault="00F556BD" w:rsidP="004E2F3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 w:rsidR="004E2F3A">
        <w:rPr>
          <w:rFonts w:ascii="Arial" w:hAnsi="Arial" w:cs="Arial"/>
          <w:sz w:val="22"/>
          <w:szCs w:val="22"/>
        </w:rPr>
        <w:t xml:space="preserve">Homogeneous echo-texture of the liver is seen. No space occupying lesion is seen in the liver. </w:t>
      </w:r>
      <w:r w:rsidR="001C2893" w:rsidRPr="001C2893">
        <w:rPr>
          <w:rFonts w:ascii="Arial" w:hAnsi="Arial" w:cs="Arial"/>
          <w:b/>
          <w:sz w:val="22"/>
          <w:szCs w:val="22"/>
        </w:rPr>
        <w:t>IHBRD in both lobes noted.</w:t>
      </w:r>
      <w:r w:rsidR="001C2893">
        <w:rPr>
          <w:rFonts w:ascii="Arial" w:hAnsi="Arial" w:cs="Arial"/>
          <w:sz w:val="22"/>
          <w:szCs w:val="22"/>
        </w:rPr>
        <w:t xml:space="preserve"> P</w:t>
      </w:r>
      <w:r w:rsidR="004E2F3A">
        <w:rPr>
          <w:rFonts w:ascii="Arial" w:hAnsi="Arial" w:cs="Arial"/>
          <w:sz w:val="22"/>
          <w:szCs w:val="22"/>
        </w:rPr>
        <w:t xml:space="preserve">ortal venous branches are within normal limits. </w:t>
      </w:r>
      <w:r w:rsidR="004E2F3A" w:rsidRPr="00FD60C1">
        <w:rPr>
          <w:rFonts w:ascii="Arial" w:hAnsi="Arial" w:cs="Arial"/>
          <w:sz w:val="22"/>
          <w:szCs w:val="22"/>
        </w:rPr>
        <w:t>Liver measures ~</w:t>
      </w:r>
      <w:r w:rsidR="004A56E0">
        <w:rPr>
          <w:rFonts w:ascii="Arial" w:hAnsi="Arial" w:cs="Arial"/>
          <w:sz w:val="22"/>
          <w:szCs w:val="22"/>
        </w:rPr>
        <w:tab/>
      </w:r>
      <w:r w:rsidR="00BF2C1B">
        <w:rPr>
          <w:rFonts w:ascii="Arial" w:hAnsi="Arial" w:cs="Arial"/>
          <w:sz w:val="22"/>
          <w:szCs w:val="22"/>
        </w:rPr>
        <w:t>12.5</w:t>
      </w:r>
      <w:r w:rsidR="004E2F3A" w:rsidRPr="00FD60C1">
        <w:rPr>
          <w:rFonts w:ascii="Arial" w:hAnsi="Arial" w:cs="Arial"/>
          <w:sz w:val="22"/>
          <w:szCs w:val="22"/>
        </w:rPr>
        <w:t>cm.</w:t>
      </w:r>
    </w:p>
    <w:p w:rsidR="000D691F" w:rsidRDefault="000D691F" w:rsidP="004E2F3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0D691F" w:rsidRPr="005E38CF" w:rsidRDefault="000D691F" w:rsidP="000D691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position of the gall bladder is seen. </w:t>
      </w:r>
      <w:r w:rsidR="005E38CF" w:rsidRPr="005E38CF">
        <w:rPr>
          <w:rFonts w:ascii="Arial" w:hAnsi="Arial" w:cs="Arial"/>
          <w:b/>
          <w:sz w:val="22"/>
          <w:szCs w:val="22"/>
        </w:rPr>
        <w:t>Soft tissue density</w:t>
      </w:r>
      <w:r w:rsidR="00087983">
        <w:rPr>
          <w:rFonts w:ascii="Arial" w:hAnsi="Arial" w:cs="Arial"/>
          <w:b/>
          <w:sz w:val="22"/>
          <w:szCs w:val="22"/>
        </w:rPr>
        <w:t xml:space="preserve"> lesion</w:t>
      </w:r>
      <w:r w:rsidR="005E38CF" w:rsidRPr="005E38CF">
        <w:rPr>
          <w:rFonts w:ascii="Arial" w:hAnsi="Arial" w:cs="Arial"/>
          <w:b/>
          <w:sz w:val="22"/>
          <w:szCs w:val="22"/>
        </w:rPr>
        <w:t xml:space="preserve"> (~5.7X2.7cm)</w:t>
      </w:r>
      <w:r w:rsidR="00B86E5A">
        <w:rPr>
          <w:rFonts w:ascii="Arial" w:hAnsi="Arial" w:cs="Arial"/>
          <w:b/>
          <w:sz w:val="22"/>
          <w:szCs w:val="22"/>
        </w:rPr>
        <w:t xml:space="preserve"> with few echogenic foci within </w:t>
      </w:r>
      <w:r w:rsidR="005E38CF" w:rsidRPr="005E38CF">
        <w:rPr>
          <w:rFonts w:ascii="Arial" w:hAnsi="Arial" w:cs="Arial"/>
          <w:b/>
          <w:sz w:val="22"/>
          <w:szCs w:val="22"/>
        </w:rPr>
        <w:t xml:space="preserve">is seen </w:t>
      </w:r>
      <w:r w:rsidR="00B86E5A">
        <w:rPr>
          <w:rFonts w:ascii="Arial" w:hAnsi="Arial" w:cs="Arial"/>
          <w:b/>
          <w:sz w:val="22"/>
          <w:szCs w:val="22"/>
        </w:rPr>
        <w:t xml:space="preserve">completely filling gall bladder </w:t>
      </w:r>
      <w:r w:rsidR="004A56E0">
        <w:rPr>
          <w:rFonts w:ascii="Arial" w:hAnsi="Arial" w:cs="Arial"/>
          <w:b/>
          <w:sz w:val="22"/>
          <w:szCs w:val="22"/>
        </w:rPr>
        <w:t xml:space="preserve">lumen </w:t>
      </w:r>
      <w:r w:rsidR="00B86E5A">
        <w:rPr>
          <w:rFonts w:ascii="Arial" w:hAnsi="Arial" w:cs="Arial"/>
          <w:b/>
          <w:sz w:val="22"/>
          <w:szCs w:val="22"/>
        </w:rPr>
        <w:t xml:space="preserve">with mild internal </w:t>
      </w:r>
      <w:r w:rsidR="00B5598B">
        <w:rPr>
          <w:rFonts w:ascii="Arial" w:hAnsi="Arial" w:cs="Arial"/>
          <w:b/>
          <w:sz w:val="22"/>
          <w:szCs w:val="22"/>
        </w:rPr>
        <w:t>vascularity.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Pr="005E38CF" w:rsidRDefault="000D691F" w:rsidP="000D691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 w:rsidR="005E38CF" w:rsidRPr="005E38CF">
        <w:rPr>
          <w:rFonts w:ascii="Arial" w:hAnsi="Arial" w:cs="Arial"/>
          <w:b/>
          <w:sz w:val="22"/>
          <w:szCs w:val="22"/>
        </w:rPr>
        <w:t>Dilated</w:t>
      </w:r>
      <w:r w:rsidR="005E38CF">
        <w:rPr>
          <w:rFonts w:ascii="Arial" w:hAnsi="Arial" w:cs="Arial"/>
          <w:b/>
          <w:sz w:val="22"/>
          <w:szCs w:val="22"/>
        </w:rPr>
        <w:t xml:space="preserve"> common bile duct is seen (</w:t>
      </w:r>
      <w:r w:rsidR="005E38CF" w:rsidRPr="005E38CF">
        <w:rPr>
          <w:rFonts w:ascii="Arial" w:hAnsi="Arial" w:cs="Arial"/>
          <w:b/>
          <w:sz w:val="22"/>
          <w:szCs w:val="22"/>
        </w:rPr>
        <w:t>12.2</w:t>
      </w:r>
      <w:r w:rsidRPr="005E38CF">
        <w:rPr>
          <w:rFonts w:ascii="Arial" w:hAnsi="Arial" w:cs="Arial"/>
          <w:b/>
          <w:sz w:val="22"/>
          <w:szCs w:val="22"/>
        </w:rPr>
        <w:t xml:space="preserve">mm). </w:t>
      </w:r>
      <w:r w:rsidR="00B86E5A">
        <w:rPr>
          <w:rFonts w:ascii="Arial" w:hAnsi="Arial" w:cs="Arial"/>
          <w:b/>
          <w:sz w:val="22"/>
          <w:szCs w:val="22"/>
        </w:rPr>
        <w:t>Three</w:t>
      </w:r>
      <w:r w:rsidR="00087983">
        <w:rPr>
          <w:rFonts w:ascii="Arial" w:hAnsi="Arial" w:cs="Arial"/>
          <w:b/>
          <w:sz w:val="22"/>
          <w:szCs w:val="22"/>
        </w:rPr>
        <w:t xml:space="preserve"> intraluminal echogenicities</w:t>
      </w:r>
      <w:r w:rsidR="005E38CF" w:rsidRPr="005E38CF">
        <w:rPr>
          <w:rFonts w:ascii="Arial" w:hAnsi="Arial" w:cs="Arial"/>
          <w:b/>
          <w:sz w:val="22"/>
          <w:szCs w:val="22"/>
        </w:rPr>
        <w:t xml:space="preserve"> (</w:t>
      </w:r>
      <w:r w:rsidR="00B86E5A">
        <w:rPr>
          <w:rFonts w:ascii="Arial" w:hAnsi="Arial" w:cs="Arial"/>
          <w:b/>
          <w:sz w:val="22"/>
          <w:szCs w:val="22"/>
        </w:rPr>
        <w:t xml:space="preserve">largest </w:t>
      </w:r>
      <w:r w:rsidR="005E38CF" w:rsidRPr="005E38CF">
        <w:rPr>
          <w:rFonts w:ascii="Arial" w:hAnsi="Arial" w:cs="Arial"/>
          <w:b/>
          <w:sz w:val="22"/>
          <w:szCs w:val="22"/>
        </w:rPr>
        <w:t>~16.7mm)</w:t>
      </w:r>
      <w:r w:rsidR="001C2893">
        <w:rPr>
          <w:rFonts w:ascii="Arial" w:hAnsi="Arial" w:cs="Arial"/>
          <w:b/>
          <w:sz w:val="22"/>
          <w:szCs w:val="22"/>
        </w:rPr>
        <w:t xml:space="preserve"> with sludge is</w:t>
      </w:r>
      <w:r w:rsidR="005E38CF" w:rsidRPr="005E38CF">
        <w:rPr>
          <w:rFonts w:ascii="Arial" w:hAnsi="Arial" w:cs="Arial"/>
          <w:b/>
          <w:sz w:val="22"/>
          <w:szCs w:val="22"/>
        </w:rPr>
        <w:t xml:space="preserve"> noted in the mid and distal common bile duct.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>
        <w:rPr>
          <w:rFonts w:ascii="Arial" w:hAnsi="Arial" w:cs="Arial"/>
          <w:sz w:val="22"/>
          <w:szCs w:val="22"/>
        </w:rPr>
        <w:t>Normal echo-texture of the pancreas is seen. Its relation with the anatomical landmarks is normal. No space occupying lesion is seen in the pancreas.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C11C34">
        <w:rPr>
          <w:rFonts w:ascii="Arial" w:hAnsi="Arial" w:cs="Arial"/>
          <w:sz w:val="22"/>
          <w:szCs w:val="22"/>
        </w:rPr>
        <w:t>en</w:t>
      </w:r>
      <w:r w:rsidR="005E38CF">
        <w:rPr>
          <w:rFonts w:ascii="Arial" w:hAnsi="Arial" w:cs="Arial"/>
          <w:sz w:val="22"/>
          <w:szCs w:val="22"/>
        </w:rPr>
        <w:t>sion of the spleen is seen (</w:t>
      </w:r>
      <w:r w:rsidR="005E38CF">
        <w:rPr>
          <w:rFonts w:ascii="Arial" w:hAnsi="Arial" w:cs="Arial"/>
          <w:sz w:val="22"/>
          <w:szCs w:val="22"/>
        </w:rPr>
        <w:tab/>
        <w:t>10.29</w:t>
      </w:r>
      <w:r>
        <w:rPr>
          <w:rFonts w:ascii="Arial" w:hAnsi="Arial" w:cs="Arial"/>
          <w:sz w:val="22"/>
          <w:szCs w:val="22"/>
        </w:rPr>
        <w:t>cm). Its shows normal echo-texture. No space occupying lesion is seen in the spleen.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Pr="00C11C34" w:rsidRDefault="000D691F" w:rsidP="000D691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KIDNEYS</w:t>
      </w:r>
      <w:r>
        <w:rPr>
          <w:rFonts w:ascii="Arial" w:hAnsi="Arial" w:cs="Arial"/>
          <w:sz w:val="22"/>
          <w:szCs w:val="22"/>
        </w:rPr>
        <w:t>: Both the kidne</w:t>
      </w:r>
      <w:r w:rsidR="004229DC">
        <w:rPr>
          <w:rFonts w:ascii="Arial" w:hAnsi="Arial" w:cs="Arial"/>
          <w:sz w:val="22"/>
          <w:szCs w:val="22"/>
        </w:rPr>
        <w:t>ys show normal dimension (right</w:t>
      </w:r>
      <w:r w:rsidR="004229DC">
        <w:rPr>
          <w:rFonts w:ascii="Arial" w:hAnsi="Arial" w:cs="Arial"/>
          <w:sz w:val="22"/>
          <w:szCs w:val="22"/>
        </w:rPr>
        <w:tab/>
      </w:r>
      <w:r w:rsidR="005E38CF">
        <w:rPr>
          <w:rFonts w:ascii="Arial" w:hAnsi="Arial" w:cs="Arial"/>
          <w:sz w:val="22"/>
          <w:szCs w:val="22"/>
        </w:rPr>
        <w:t>11.8</w:t>
      </w:r>
      <w:r>
        <w:rPr>
          <w:rFonts w:ascii="Arial" w:hAnsi="Arial" w:cs="Arial"/>
          <w:sz w:val="22"/>
          <w:szCs w:val="22"/>
        </w:rPr>
        <w:t>c</w:t>
      </w:r>
      <w:r w:rsidR="003351EA">
        <w:rPr>
          <w:rFonts w:ascii="Arial" w:hAnsi="Arial" w:cs="Arial"/>
          <w:sz w:val="22"/>
          <w:szCs w:val="22"/>
        </w:rPr>
        <w:t>m and left one 11.8</w:t>
      </w:r>
      <w:r>
        <w:rPr>
          <w:rFonts w:ascii="Arial" w:hAnsi="Arial" w:cs="Arial"/>
          <w:sz w:val="22"/>
          <w:szCs w:val="22"/>
        </w:rPr>
        <w:t>cm). Normal cortical echotexture is seen in both the kidneys. Corticomedullary interface is within normal limits. Central echo-complex shows normal pelvi-calycine system. No dilatations of the pelvis or calyces are seen.</w:t>
      </w:r>
      <w:r w:rsidR="00C11C34">
        <w:rPr>
          <w:rFonts w:ascii="Arial" w:hAnsi="Arial" w:cs="Arial"/>
          <w:sz w:val="22"/>
          <w:szCs w:val="22"/>
        </w:rPr>
        <w:t xml:space="preserve"> 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URETERS: </w:t>
      </w:r>
      <w:r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BLADDER</w:t>
      </w:r>
      <w:r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 xml:space="preserve">: Normal shape and size of </w:t>
      </w:r>
      <w:r w:rsidR="00B5598B">
        <w:rPr>
          <w:rFonts w:ascii="Arial" w:hAnsi="Arial" w:cs="Arial"/>
          <w:sz w:val="22"/>
          <w:szCs w:val="22"/>
        </w:rPr>
        <w:t>the anteverted uterus is seen (7.7X4.9X3.6</w:t>
      </w:r>
      <w:r>
        <w:rPr>
          <w:rFonts w:ascii="Arial" w:hAnsi="Arial" w:cs="Arial"/>
          <w:sz w:val="22"/>
          <w:szCs w:val="22"/>
        </w:rPr>
        <w:t>cm). No space occupying lesion is seen in the uterus. No abnormality is seen in the endometrium (~</w:t>
      </w:r>
      <w:r w:rsidR="00B5598B">
        <w:rPr>
          <w:rFonts w:ascii="Arial" w:hAnsi="Arial" w:cs="Arial"/>
          <w:sz w:val="22"/>
          <w:szCs w:val="22"/>
        </w:rPr>
        <w:t>9.2</w:t>
      </w:r>
      <w:r>
        <w:rPr>
          <w:rFonts w:ascii="Arial" w:hAnsi="Arial" w:cs="Arial"/>
          <w:sz w:val="22"/>
          <w:szCs w:val="22"/>
        </w:rPr>
        <w:t>mm). Cervix shows normal appearance.</w:t>
      </w:r>
    </w:p>
    <w:p w:rsidR="000D691F" w:rsidRDefault="000D691F" w:rsidP="000D691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>: Normal shape and size of ovaries are see</w:t>
      </w:r>
      <w:r w:rsidR="00B5598B">
        <w:rPr>
          <w:rFonts w:ascii="Arial" w:hAnsi="Arial" w:cs="Arial"/>
          <w:sz w:val="22"/>
          <w:szCs w:val="22"/>
        </w:rPr>
        <w:t>n. Right ovary measures about (3.8X1.9cm) &amp; left one (3.7X1.7</w:t>
      </w:r>
      <w:r>
        <w:rPr>
          <w:rFonts w:ascii="Arial" w:hAnsi="Arial" w:cs="Arial"/>
          <w:sz w:val="22"/>
          <w:szCs w:val="22"/>
        </w:rPr>
        <w:t>cm). Normal echo-texture is seen. No space occupying lesion is seen in the ovaries.</w:t>
      </w:r>
    </w:p>
    <w:p w:rsidR="000D691F" w:rsidRDefault="000D691F" w:rsidP="000D691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abdomen and pelvis. No evidence of lymphadenopathy.  </w:t>
      </w:r>
    </w:p>
    <w:p w:rsidR="000D691F" w:rsidRDefault="000D691F" w:rsidP="000D691F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1C2893" w:rsidRPr="001C2893" w:rsidRDefault="00F556BD" w:rsidP="001C2893">
      <w:pPr>
        <w:tabs>
          <w:tab w:val="left" w:pos="810"/>
        </w:tabs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1C2893" w:rsidRPr="001C2893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1C2893" w:rsidRPr="001C2893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1C2893" w:rsidRPr="001C2893">
        <w:rPr>
          <w:rFonts w:ascii="Arial" w:hAnsi="Arial" w:cs="Arial"/>
          <w:b/>
          <w:i/>
          <w:sz w:val="22"/>
          <w:szCs w:val="22"/>
        </w:rPr>
        <w:t xml:space="preserve">Soft tissue density lesion with few echogenic foci within completely filling gall </w:t>
      </w:r>
      <w:r w:rsidR="00063637" w:rsidRPr="001C2893">
        <w:rPr>
          <w:rFonts w:ascii="Arial" w:hAnsi="Arial" w:cs="Arial"/>
          <w:b/>
          <w:i/>
          <w:sz w:val="22"/>
          <w:szCs w:val="22"/>
        </w:rPr>
        <w:t xml:space="preserve">bladder </w:t>
      </w:r>
      <w:r w:rsidR="00063637">
        <w:rPr>
          <w:rFonts w:ascii="Arial" w:hAnsi="Arial" w:cs="Arial"/>
          <w:b/>
          <w:i/>
          <w:sz w:val="22"/>
          <w:szCs w:val="22"/>
        </w:rPr>
        <w:t>lumen</w:t>
      </w:r>
      <w:r w:rsidR="004A56E0">
        <w:rPr>
          <w:rFonts w:ascii="Arial" w:hAnsi="Arial" w:cs="Arial"/>
          <w:b/>
          <w:i/>
          <w:sz w:val="22"/>
          <w:szCs w:val="22"/>
        </w:rPr>
        <w:t xml:space="preserve"> </w:t>
      </w:r>
      <w:r w:rsidR="001C2893" w:rsidRPr="001C2893">
        <w:rPr>
          <w:rFonts w:ascii="Arial" w:hAnsi="Arial" w:cs="Arial"/>
          <w:b/>
          <w:i/>
          <w:sz w:val="22"/>
          <w:szCs w:val="22"/>
        </w:rPr>
        <w:t>with mild internal vascularity - ? Neoplastic etiology /? Tumefactive sludge with calculi (Needs CECT / MRI abdomen for further evaluation).</w:t>
      </w:r>
    </w:p>
    <w:p w:rsidR="00F556BD" w:rsidRPr="001C2893" w:rsidRDefault="001C2893" w:rsidP="001C2893">
      <w:pPr>
        <w:tabs>
          <w:tab w:val="left" w:pos="810"/>
        </w:tabs>
        <w:autoSpaceDE w:val="0"/>
        <w:autoSpaceDN w:val="0"/>
        <w:adjustRightInd w:val="0"/>
        <w:ind w:left="1440"/>
        <w:rPr>
          <w:rFonts w:ascii="Arial" w:hAnsi="Arial" w:cs="Arial"/>
          <w:b/>
          <w:i/>
          <w:iCs/>
          <w:sz w:val="22"/>
          <w:szCs w:val="22"/>
        </w:rPr>
      </w:pPr>
      <w:r w:rsidRPr="001C2893">
        <w:rPr>
          <w:rFonts w:ascii="Arial" w:hAnsi="Arial" w:cs="Arial"/>
          <w:b/>
          <w:i/>
          <w:iCs/>
          <w:sz w:val="22"/>
          <w:szCs w:val="22"/>
        </w:rPr>
        <w:t>ii) Choledocholithiasis with sludge causing d</w:t>
      </w:r>
      <w:r w:rsidRPr="001C2893">
        <w:rPr>
          <w:rFonts w:ascii="Arial" w:hAnsi="Arial" w:cs="Arial"/>
          <w:b/>
          <w:i/>
          <w:sz w:val="22"/>
          <w:szCs w:val="22"/>
        </w:rPr>
        <w:t>ilatation of common bile duct &amp; IHBRD in both lobes</w:t>
      </w:r>
      <w:r>
        <w:rPr>
          <w:rFonts w:ascii="Arial" w:hAnsi="Arial" w:cs="Arial"/>
          <w:b/>
          <w:i/>
          <w:sz w:val="22"/>
          <w:szCs w:val="22"/>
        </w:rPr>
        <w:t>.</w:t>
      </w:r>
    </w:p>
    <w:p w:rsidR="00A920AA" w:rsidRDefault="00A920A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Default="006D6492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 w:rsidR="00820D9A">
        <w:rPr>
          <w:rFonts w:ascii="Arial" w:hAnsi="Arial" w:cs="Arial"/>
          <w:i/>
          <w:iCs/>
          <w:sz w:val="22"/>
          <w:szCs w:val="22"/>
        </w:rPr>
        <w:t>Best regards,</w:t>
      </w:r>
    </w:p>
    <w:p w:rsidR="00C942CA" w:rsidRDefault="00C942CA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Pr="009019AA" w:rsidRDefault="00820D9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101F8"/>
    <w:rsid w:val="00013EC2"/>
    <w:rsid w:val="00014004"/>
    <w:rsid w:val="0001557B"/>
    <w:rsid w:val="00020D7F"/>
    <w:rsid w:val="000222BD"/>
    <w:rsid w:val="0002504A"/>
    <w:rsid w:val="00030271"/>
    <w:rsid w:val="00030461"/>
    <w:rsid w:val="00031E8B"/>
    <w:rsid w:val="00053E8E"/>
    <w:rsid w:val="00054E9D"/>
    <w:rsid w:val="00057FF1"/>
    <w:rsid w:val="00063637"/>
    <w:rsid w:val="00073CCD"/>
    <w:rsid w:val="0007737E"/>
    <w:rsid w:val="000775A3"/>
    <w:rsid w:val="00085BC8"/>
    <w:rsid w:val="00086B2D"/>
    <w:rsid w:val="00087983"/>
    <w:rsid w:val="0009051F"/>
    <w:rsid w:val="00090E5E"/>
    <w:rsid w:val="00091365"/>
    <w:rsid w:val="00092ECD"/>
    <w:rsid w:val="0009407A"/>
    <w:rsid w:val="000943FA"/>
    <w:rsid w:val="00094EFB"/>
    <w:rsid w:val="000A2225"/>
    <w:rsid w:val="000A2449"/>
    <w:rsid w:val="000A6120"/>
    <w:rsid w:val="000A74E4"/>
    <w:rsid w:val="000A7D3E"/>
    <w:rsid w:val="000B5A86"/>
    <w:rsid w:val="000B5E4A"/>
    <w:rsid w:val="000C005C"/>
    <w:rsid w:val="000C4055"/>
    <w:rsid w:val="000C5EB6"/>
    <w:rsid w:val="000C6478"/>
    <w:rsid w:val="000C6A67"/>
    <w:rsid w:val="000D1AEA"/>
    <w:rsid w:val="000D33EF"/>
    <w:rsid w:val="000D4222"/>
    <w:rsid w:val="000D5343"/>
    <w:rsid w:val="000D5570"/>
    <w:rsid w:val="000D691F"/>
    <w:rsid w:val="000D7BBE"/>
    <w:rsid w:val="000E4DB4"/>
    <w:rsid w:val="000E5E98"/>
    <w:rsid w:val="000E6874"/>
    <w:rsid w:val="000F2AE7"/>
    <w:rsid w:val="000F675A"/>
    <w:rsid w:val="000F7D60"/>
    <w:rsid w:val="001026B9"/>
    <w:rsid w:val="0011076D"/>
    <w:rsid w:val="001113C0"/>
    <w:rsid w:val="00115BB8"/>
    <w:rsid w:val="00117BBD"/>
    <w:rsid w:val="00117BFC"/>
    <w:rsid w:val="00122862"/>
    <w:rsid w:val="001242AD"/>
    <w:rsid w:val="001245AB"/>
    <w:rsid w:val="001269FD"/>
    <w:rsid w:val="00131B55"/>
    <w:rsid w:val="001334E5"/>
    <w:rsid w:val="00133FA4"/>
    <w:rsid w:val="00135182"/>
    <w:rsid w:val="00136E81"/>
    <w:rsid w:val="00140F8A"/>
    <w:rsid w:val="0014481C"/>
    <w:rsid w:val="00150D1D"/>
    <w:rsid w:val="0015163B"/>
    <w:rsid w:val="00151AFB"/>
    <w:rsid w:val="001552BA"/>
    <w:rsid w:val="001568D8"/>
    <w:rsid w:val="0015722B"/>
    <w:rsid w:val="00160415"/>
    <w:rsid w:val="001610BC"/>
    <w:rsid w:val="0016183C"/>
    <w:rsid w:val="001631BA"/>
    <w:rsid w:val="0016423B"/>
    <w:rsid w:val="00165285"/>
    <w:rsid w:val="0016733E"/>
    <w:rsid w:val="0016792D"/>
    <w:rsid w:val="00176A8D"/>
    <w:rsid w:val="00181EFD"/>
    <w:rsid w:val="00182034"/>
    <w:rsid w:val="00184D0D"/>
    <w:rsid w:val="00185135"/>
    <w:rsid w:val="00194FBF"/>
    <w:rsid w:val="0019713A"/>
    <w:rsid w:val="001A3C99"/>
    <w:rsid w:val="001B0216"/>
    <w:rsid w:val="001B064C"/>
    <w:rsid w:val="001B1B57"/>
    <w:rsid w:val="001B5670"/>
    <w:rsid w:val="001B6DB6"/>
    <w:rsid w:val="001C08E1"/>
    <w:rsid w:val="001C1FE2"/>
    <w:rsid w:val="001C2893"/>
    <w:rsid w:val="001C3732"/>
    <w:rsid w:val="001D13D9"/>
    <w:rsid w:val="001D4F03"/>
    <w:rsid w:val="001D502B"/>
    <w:rsid w:val="001D54F2"/>
    <w:rsid w:val="001E3393"/>
    <w:rsid w:val="001E3E41"/>
    <w:rsid w:val="001E537C"/>
    <w:rsid w:val="001E64A6"/>
    <w:rsid w:val="001E692D"/>
    <w:rsid w:val="001F25D4"/>
    <w:rsid w:val="001F2F5F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39B3"/>
    <w:rsid w:val="00217AB1"/>
    <w:rsid w:val="0022134D"/>
    <w:rsid w:val="00221884"/>
    <w:rsid w:val="00226DD6"/>
    <w:rsid w:val="00233BDA"/>
    <w:rsid w:val="002368D7"/>
    <w:rsid w:val="00237199"/>
    <w:rsid w:val="00237B97"/>
    <w:rsid w:val="00240F97"/>
    <w:rsid w:val="0024350B"/>
    <w:rsid w:val="00243B1D"/>
    <w:rsid w:val="00244A4E"/>
    <w:rsid w:val="00244A64"/>
    <w:rsid w:val="00245DAA"/>
    <w:rsid w:val="00247621"/>
    <w:rsid w:val="00250F5A"/>
    <w:rsid w:val="00251DB1"/>
    <w:rsid w:val="002526E6"/>
    <w:rsid w:val="0025314F"/>
    <w:rsid w:val="0025432B"/>
    <w:rsid w:val="002545E5"/>
    <w:rsid w:val="002568A2"/>
    <w:rsid w:val="00256F75"/>
    <w:rsid w:val="00260C4B"/>
    <w:rsid w:val="00261392"/>
    <w:rsid w:val="00261C46"/>
    <w:rsid w:val="00261EA8"/>
    <w:rsid w:val="00265E76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7808"/>
    <w:rsid w:val="00290D95"/>
    <w:rsid w:val="002916A9"/>
    <w:rsid w:val="00291C93"/>
    <w:rsid w:val="00291D23"/>
    <w:rsid w:val="00297424"/>
    <w:rsid w:val="0029778A"/>
    <w:rsid w:val="002A08BB"/>
    <w:rsid w:val="002A3CF1"/>
    <w:rsid w:val="002B124F"/>
    <w:rsid w:val="002B2A29"/>
    <w:rsid w:val="002B2CAC"/>
    <w:rsid w:val="002B395A"/>
    <w:rsid w:val="002C3851"/>
    <w:rsid w:val="002C4414"/>
    <w:rsid w:val="002C5984"/>
    <w:rsid w:val="002C5AB3"/>
    <w:rsid w:val="002D2A97"/>
    <w:rsid w:val="002D48E1"/>
    <w:rsid w:val="002D647B"/>
    <w:rsid w:val="002D76DF"/>
    <w:rsid w:val="002E457A"/>
    <w:rsid w:val="002E5551"/>
    <w:rsid w:val="002F250B"/>
    <w:rsid w:val="002F3276"/>
    <w:rsid w:val="002F3C31"/>
    <w:rsid w:val="002F735E"/>
    <w:rsid w:val="002F7A0D"/>
    <w:rsid w:val="00301B0E"/>
    <w:rsid w:val="00303342"/>
    <w:rsid w:val="003061A5"/>
    <w:rsid w:val="00310A5A"/>
    <w:rsid w:val="00313AAF"/>
    <w:rsid w:val="00315A28"/>
    <w:rsid w:val="003170E6"/>
    <w:rsid w:val="00320E14"/>
    <w:rsid w:val="003210A1"/>
    <w:rsid w:val="003249A4"/>
    <w:rsid w:val="00325354"/>
    <w:rsid w:val="00327C34"/>
    <w:rsid w:val="00330197"/>
    <w:rsid w:val="00332648"/>
    <w:rsid w:val="00333C4D"/>
    <w:rsid w:val="00334241"/>
    <w:rsid w:val="003351EA"/>
    <w:rsid w:val="0034178F"/>
    <w:rsid w:val="00342B62"/>
    <w:rsid w:val="0034353E"/>
    <w:rsid w:val="00343C3A"/>
    <w:rsid w:val="003448A6"/>
    <w:rsid w:val="00354873"/>
    <w:rsid w:val="00355121"/>
    <w:rsid w:val="00356FC6"/>
    <w:rsid w:val="00360865"/>
    <w:rsid w:val="0036343A"/>
    <w:rsid w:val="00370891"/>
    <w:rsid w:val="00376691"/>
    <w:rsid w:val="00377589"/>
    <w:rsid w:val="00380052"/>
    <w:rsid w:val="00380510"/>
    <w:rsid w:val="003828A4"/>
    <w:rsid w:val="00384EC8"/>
    <w:rsid w:val="0038775D"/>
    <w:rsid w:val="00390759"/>
    <w:rsid w:val="00393AA5"/>
    <w:rsid w:val="003A0F1B"/>
    <w:rsid w:val="003A24B7"/>
    <w:rsid w:val="003A49A3"/>
    <w:rsid w:val="003A557E"/>
    <w:rsid w:val="003A7DE5"/>
    <w:rsid w:val="003B173E"/>
    <w:rsid w:val="003B17BF"/>
    <w:rsid w:val="003B2773"/>
    <w:rsid w:val="003C3265"/>
    <w:rsid w:val="003C46B2"/>
    <w:rsid w:val="003C4854"/>
    <w:rsid w:val="003C6884"/>
    <w:rsid w:val="003C7129"/>
    <w:rsid w:val="003D4258"/>
    <w:rsid w:val="003D5CCA"/>
    <w:rsid w:val="003D6A78"/>
    <w:rsid w:val="003E3A49"/>
    <w:rsid w:val="003E5AAF"/>
    <w:rsid w:val="003E5F26"/>
    <w:rsid w:val="003E680F"/>
    <w:rsid w:val="003F42DB"/>
    <w:rsid w:val="003F5D04"/>
    <w:rsid w:val="003F5FD0"/>
    <w:rsid w:val="003F796B"/>
    <w:rsid w:val="004008E8"/>
    <w:rsid w:val="00400C8A"/>
    <w:rsid w:val="004033E1"/>
    <w:rsid w:val="00403B52"/>
    <w:rsid w:val="00404A93"/>
    <w:rsid w:val="0040648C"/>
    <w:rsid w:val="00411026"/>
    <w:rsid w:val="00411F94"/>
    <w:rsid w:val="00413EAE"/>
    <w:rsid w:val="00413FB4"/>
    <w:rsid w:val="004149EC"/>
    <w:rsid w:val="0041708D"/>
    <w:rsid w:val="004179CB"/>
    <w:rsid w:val="00421F9E"/>
    <w:rsid w:val="00422367"/>
    <w:rsid w:val="004229DC"/>
    <w:rsid w:val="00426C4C"/>
    <w:rsid w:val="0042743E"/>
    <w:rsid w:val="004307EB"/>
    <w:rsid w:val="00430F65"/>
    <w:rsid w:val="004319C4"/>
    <w:rsid w:val="004346BE"/>
    <w:rsid w:val="00437D12"/>
    <w:rsid w:val="004432DC"/>
    <w:rsid w:val="0044476D"/>
    <w:rsid w:val="004450AE"/>
    <w:rsid w:val="00446734"/>
    <w:rsid w:val="00450702"/>
    <w:rsid w:val="00451413"/>
    <w:rsid w:val="004526F3"/>
    <w:rsid w:val="0045287E"/>
    <w:rsid w:val="0045556E"/>
    <w:rsid w:val="0046145B"/>
    <w:rsid w:val="0046257B"/>
    <w:rsid w:val="00463C09"/>
    <w:rsid w:val="004649C9"/>
    <w:rsid w:val="0046568E"/>
    <w:rsid w:val="00465FE3"/>
    <w:rsid w:val="00467AAB"/>
    <w:rsid w:val="00473846"/>
    <w:rsid w:val="00473B6D"/>
    <w:rsid w:val="00474DFF"/>
    <w:rsid w:val="0047678E"/>
    <w:rsid w:val="00476AC2"/>
    <w:rsid w:val="00481D6C"/>
    <w:rsid w:val="00483A62"/>
    <w:rsid w:val="00486D2F"/>
    <w:rsid w:val="004903EA"/>
    <w:rsid w:val="004920E0"/>
    <w:rsid w:val="00493337"/>
    <w:rsid w:val="00493A1C"/>
    <w:rsid w:val="00496295"/>
    <w:rsid w:val="004A1C2C"/>
    <w:rsid w:val="004A4AC6"/>
    <w:rsid w:val="004A56E0"/>
    <w:rsid w:val="004A583A"/>
    <w:rsid w:val="004A7CAA"/>
    <w:rsid w:val="004B095B"/>
    <w:rsid w:val="004B579A"/>
    <w:rsid w:val="004B7857"/>
    <w:rsid w:val="004C28E2"/>
    <w:rsid w:val="004C48DB"/>
    <w:rsid w:val="004C524D"/>
    <w:rsid w:val="004C5632"/>
    <w:rsid w:val="004C5DEC"/>
    <w:rsid w:val="004D01F5"/>
    <w:rsid w:val="004D1083"/>
    <w:rsid w:val="004D3E0B"/>
    <w:rsid w:val="004D6701"/>
    <w:rsid w:val="004E0BD6"/>
    <w:rsid w:val="004E1E1E"/>
    <w:rsid w:val="004E22DB"/>
    <w:rsid w:val="004E2F3A"/>
    <w:rsid w:val="004E4110"/>
    <w:rsid w:val="004F07DD"/>
    <w:rsid w:val="004F0BE1"/>
    <w:rsid w:val="004F34EE"/>
    <w:rsid w:val="004F4B61"/>
    <w:rsid w:val="00503282"/>
    <w:rsid w:val="00504DD4"/>
    <w:rsid w:val="00505EA7"/>
    <w:rsid w:val="005070CF"/>
    <w:rsid w:val="00507669"/>
    <w:rsid w:val="00507B0B"/>
    <w:rsid w:val="00510E8D"/>
    <w:rsid w:val="00511530"/>
    <w:rsid w:val="00512C87"/>
    <w:rsid w:val="00516050"/>
    <w:rsid w:val="005177AF"/>
    <w:rsid w:val="00522631"/>
    <w:rsid w:val="00530791"/>
    <w:rsid w:val="0053103F"/>
    <w:rsid w:val="00531B5B"/>
    <w:rsid w:val="005406BA"/>
    <w:rsid w:val="0054587F"/>
    <w:rsid w:val="005528CC"/>
    <w:rsid w:val="00554BA7"/>
    <w:rsid w:val="00555948"/>
    <w:rsid w:val="00560107"/>
    <w:rsid w:val="00560C8E"/>
    <w:rsid w:val="00561B6A"/>
    <w:rsid w:val="0056275F"/>
    <w:rsid w:val="005658AA"/>
    <w:rsid w:val="005674B7"/>
    <w:rsid w:val="00570EEB"/>
    <w:rsid w:val="00572C8C"/>
    <w:rsid w:val="00573A87"/>
    <w:rsid w:val="00574F3A"/>
    <w:rsid w:val="0057691E"/>
    <w:rsid w:val="00583BF1"/>
    <w:rsid w:val="00583DE0"/>
    <w:rsid w:val="00583F6D"/>
    <w:rsid w:val="00584DA9"/>
    <w:rsid w:val="005A09C1"/>
    <w:rsid w:val="005A7D91"/>
    <w:rsid w:val="005B0645"/>
    <w:rsid w:val="005B16B4"/>
    <w:rsid w:val="005B3B4D"/>
    <w:rsid w:val="005B53FE"/>
    <w:rsid w:val="005B5D84"/>
    <w:rsid w:val="005C071A"/>
    <w:rsid w:val="005C0B0B"/>
    <w:rsid w:val="005C3285"/>
    <w:rsid w:val="005C3300"/>
    <w:rsid w:val="005D144C"/>
    <w:rsid w:val="005D2E25"/>
    <w:rsid w:val="005D43B8"/>
    <w:rsid w:val="005E1DC9"/>
    <w:rsid w:val="005E38CF"/>
    <w:rsid w:val="005E4257"/>
    <w:rsid w:val="005E67EE"/>
    <w:rsid w:val="005E6981"/>
    <w:rsid w:val="005F1635"/>
    <w:rsid w:val="005F2AEC"/>
    <w:rsid w:val="006001BA"/>
    <w:rsid w:val="00602A9E"/>
    <w:rsid w:val="00603215"/>
    <w:rsid w:val="00604489"/>
    <w:rsid w:val="0060452A"/>
    <w:rsid w:val="006069F4"/>
    <w:rsid w:val="0060781B"/>
    <w:rsid w:val="00610B3B"/>
    <w:rsid w:val="00614E47"/>
    <w:rsid w:val="00617EE7"/>
    <w:rsid w:val="00625367"/>
    <w:rsid w:val="0062794A"/>
    <w:rsid w:val="00631F70"/>
    <w:rsid w:val="006322F3"/>
    <w:rsid w:val="00635C0C"/>
    <w:rsid w:val="00636C40"/>
    <w:rsid w:val="00641D72"/>
    <w:rsid w:val="00645237"/>
    <w:rsid w:val="0064672D"/>
    <w:rsid w:val="0065042C"/>
    <w:rsid w:val="006510CA"/>
    <w:rsid w:val="006546FC"/>
    <w:rsid w:val="006557A2"/>
    <w:rsid w:val="006617A9"/>
    <w:rsid w:val="00663595"/>
    <w:rsid w:val="00666A95"/>
    <w:rsid w:val="00667F73"/>
    <w:rsid w:val="00670A1A"/>
    <w:rsid w:val="00671A45"/>
    <w:rsid w:val="00673784"/>
    <w:rsid w:val="00677AB0"/>
    <w:rsid w:val="00683CD5"/>
    <w:rsid w:val="0068564B"/>
    <w:rsid w:val="0068640C"/>
    <w:rsid w:val="0069028C"/>
    <w:rsid w:val="00691C20"/>
    <w:rsid w:val="00692A31"/>
    <w:rsid w:val="00693FAE"/>
    <w:rsid w:val="00694404"/>
    <w:rsid w:val="00695C41"/>
    <w:rsid w:val="00696552"/>
    <w:rsid w:val="006A4023"/>
    <w:rsid w:val="006A4D00"/>
    <w:rsid w:val="006B2C96"/>
    <w:rsid w:val="006B5D00"/>
    <w:rsid w:val="006C4B6B"/>
    <w:rsid w:val="006C7498"/>
    <w:rsid w:val="006D50EE"/>
    <w:rsid w:val="006D6492"/>
    <w:rsid w:val="006E15F4"/>
    <w:rsid w:val="006E5181"/>
    <w:rsid w:val="006E62AB"/>
    <w:rsid w:val="006E6575"/>
    <w:rsid w:val="006E6DE9"/>
    <w:rsid w:val="006E740E"/>
    <w:rsid w:val="006F07A7"/>
    <w:rsid w:val="006F0BB0"/>
    <w:rsid w:val="006F1B2C"/>
    <w:rsid w:val="006F5013"/>
    <w:rsid w:val="006F5376"/>
    <w:rsid w:val="006F7321"/>
    <w:rsid w:val="006F7A18"/>
    <w:rsid w:val="0070275E"/>
    <w:rsid w:val="00702861"/>
    <w:rsid w:val="00704D10"/>
    <w:rsid w:val="00711E99"/>
    <w:rsid w:val="007135DD"/>
    <w:rsid w:val="00713F39"/>
    <w:rsid w:val="00723109"/>
    <w:rsid w:val="00731F78"/>
    <w:rsid w:val="00732F17"/>
    <w:rsid w:val="007357FF"/>
    <w:rsid w:val="0073613A"/>
    <w:rsid w:val="00745DC5"/>
    <w:rsid w:val="007540EE"/>
    <w:rsid w:val="0076194A"/>
    <w:rsid w:val="00764688"/>
    <w:rsid w:val="00772F2C"/>
    <w:rsid w:val="007735E2"/>
    <w:rsid w:val="00773B39"/>
    <w:rsid w:val="00773D4A"/>
    <w:rsid w:val="00781459"/>
    <w:rsid w:val="007822FF"/>
    <w:rsid w:val="00785465"/>
    <w:rsid w:val="0078657D"/>
    <w:rsid w:val="00786692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59CD"/>
    <w:rsid w:val="007B6379"/>
    <w:rsid w:val="007C11E0"/>
    <w:rsid w:val="007C5611"/>
    <w:rsid w:val="007C67D8"/>
    <w:rsid w:val="007C764A"/>
    <w:rsid w:val="007D01CF"/>
    <w:rsid w:val="007D07EC"/>
    <w:rsid w:val="007D1FEB"/>
    <w:rsid w:val="007D35BF"/>
    <w:rsid w:val="007D3687"/>
    <w:rsid w:val="007D43C4"/>
    <w:rsid w:val="007D47E4"/>
    <w:rsid w:val="007D4CEE"/>
    <w:rsid w:val="007D582F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800B9B"/>
    <w:rsid w:val="0080303D"/>
    <w:rsid w:val="00804FAD"/>
    <w:rsid w:val="00805B19"/>
    <w:rsid w:val="00807F5B"/>
    <w:rsid w:val="00811CD3"/>
    <w:rsid w:val="008202CF"/>
    <w:rsid w:val="00820D9A"/>
    <w:rsid w:val="00824272"/>
    <w:rsid w:val="008261A7"/>
    <w:rsid w:val="00826CFB"/>
    <w:rsid w:val="00842D95"/>
    <w:rsid w:val="008457FA"/>
    <w:rsid w:val="00846214"/>
    <w:rsid w:val="0084700E"/>
    <w:rsid w:val="00847353"/>
    <w:rsid w:val="00847370"/>
    <w:rsid w:val="0084781B"/>
    <w:rsid w:val="00851DF6"/>
    <w:rsid w:val="00853CEC"/>
    <w:rsid w:val="00854D4A"/>
    <w:rsid w:val="00857F44"/>
    <w:rsid w:val="00857FDB"/>
    <w:rsid w:val="00862A36"/>
    <w:rsid w:val="0086460D"/>
    <w:rsid w:val="0086494D"/>
    <w:rsid w:val="008651A5"/>
    <w:rsid w:val="00867F97"/>
    <w:rsid w:val="00870344"/>
    <w:rsid w:val="00871691"/>
    <w:rsid w:val="00871CB0"/>
    <w:rsid w:val="00871D54"/>
    <w:rsid w:val="00874405"/>
    <w:rsid w:val="00882861"/>
    <w:rsid w:val="00883DFA"/>
    <w:rsid w:val="00884D01"/>
    <w:rsid w:val="00886E09"/>
    <w:rsid w:val="008879C0"/>
    <w:rsid w:val="00890750"/>
    <w:rsid w:val="008918AF"/>
    <w:rsid w:val="008A4904"/>
    <w:rsid w:val="008A5A9E"/>
    <w:rsid w:val="008A7027"/>
    <w:rsid w:val="008B15D5"/>
    <w:rsid w:val="008B4DFB"/>
    <w:rsid w:val="008B67B7"/>
    <w:rsid w:val="008B7346"/>
    <w:rsid w:val="008C307E"/>
    <w:rsid w:val="008C3800"/>
    <w:rsid w:val="008C49AC"/>
    <w:rsid w:val="008C7FE5"/>
    <w:rsid w:val="008D12B1"/>
    <w:rsid w:val="008D5AF1"/>
    <w:rsid w:val="008D6F16"/>
    <w:rsid w:val="008E240E"/>
    <w:rsid w:val="008E7F66"/>
    <w:rsid w:val="008F0C6B"/>
    <w:rsid w:val="008F6ABE"/>
    <w:rsid w:val="008F7500"/>
    <w:rsid w:val="008F7A0C"/>
    <w:rsid w:val="008F7E7D"/>
    <w:rsid w:val="009070F4"/>
    <w:rsid w:val="00907B96"/>
    <w:rsid w:val="009118FC"/>
    <w:rsid w:val="00912CF7"/>
    <w:rsid w:val="009143B4"/>
    <w:rsid w:val="009147E4"/>
    <w:rsid w:val="00922F66"/>
    <w:rsid w:val="00924366"/>
    <w:rsid w:val="009243EC"/>
    <w:rsid w:val="00924951"/>
    <w:rsid w:val="00924C44"/>
    <w:rsid w:val="00925B33"/>
    <w:rsid w:val="00927630"/>
    <w:rsid w:val="009276B7"/>
    <w:rsid w:val="0093142D"/>
    <w:rsid w:val="0093332D"/>
    <w:rsid w:val="0093525D"/>
    <w:rsid w:val="009402F9"/>
    <w:rsid w:val="00941708"/>
    <w:rsid w:val="009439DA"/>
    <w:rsid w:val="00943E55"/>
    <w:rsid w:val="0094748A"/>
    <w:rsid w:val="00957F77"/>
    <w:rsid w:val="00962CF1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90C1D"/>
    <w:rsid w:val="0099349B"/>
    <w:rsid w:val="00994B4C"/>
    <w:rsid w:val="009A0A13"/>
    <w:rsid w:val="009A2504"/>
    <w:rsid w:val="009A3FB5"/>
    <w:rsid w:val="009A7678"/>
    <w:rsid w:val="009B3EA4"/>
    <w:rsid w:val="009B49F8"/>
    <w:rsid w:val="009C4C1C"/>
    <w:rsid w:val="009C536D"/>
    <w:rsid w:val="009D2537"/>
    <w:rsid w:val="009D4B81"/>
    <w:rsid w:val="009D780E"/>
    <w:rsid w:val="009D79F1"/>
    <w:rsid w:val="009E3001"/>
    <w:rsid w:val="009E43A7"/>
    <w:rsid w:val="009E521A"/>
    <w:rsid w:val="009E6FAB"/>
    <w:rsid w:val="009F1050"/>
    <w:rsid w:val="009F1D5B"/>
    <w:rsid w:val="009F5471"/>
    <w:rsid w:val="009F77B8"/>
    <w:rsid w:val="00A012FC"/>
    <w:rsid w:val="00A02B23"/>
    <w:rsid w:val="00A050F1"/>
    <w:rsid w:val="00A051E2"/>
    <w:rsid w:val="00A06376"/>
    <w:rsid w:val="00A06B47"/>
    <w:rsid w:val="00A108EF"/>
    <w:rsid w:val="00A10C5B"/>
    <w:rsid w:val="00A1160F"/>
    <w:rsid w:val="00A122BF"/>
    <w:rsid w:val="00A12814"/>
    <w:rsid w:val="00A13A68"/>
    <w:rsid w:val="00A15487"/>
    <w:rsid w:val="00A1588E"/>
    <w:rsid w:val="00A1715E"/>
    <w:rsid w:val="00A21BC7"/>
    <w:rsid w:val="00A22A49"/>
    <w:rsid w:val="00A23011"/>
    <w:rsid w:val="00A2524E"/>
    <w:rsid w:val="00A32F0E"/>
    <w:rsid w:val="00A33EE4"/>
    <w:rsid w:val="00A34E09"/>
    <w:rsid w:val="00A35780"/>
    <w:rsid w:val="00A36AA7"/>
    <w:rsid w:val="00A37A42"/>
    <w:rsid w:val="00A37CD0"/>
    <w:rsid w:val="00A410FF"/>
    <w:rsid w:val="00A431EB"/>
    <w:rsid w:val="00A44D8F"/>
    <w:rsid w:val="00A45AF9"/>
    <w:rsid w:val="00A46FC9"/>
    <w:rsid w:val="00A52F27"/>
    <w:rsid w:val="00A54720"/>
    <w:rsid w:val="00A55E3C"/>
    <w:rsid w:val="00A60B5D"/>
    <w:rsid w:val="00A63273"/>
    <w:rsid w:val="00A6418D"/>
    <w:rsid w:val="00A6749D"/>
    <w:rsid w:val="00A73292"/>
    <w:rsid w:val="00A776A1"/>
    <w:rsid w:val="00A80210"/>
    <w:rsid w:val="00A80CC1"/>
    <w:rsid w:val="00A813A7"/>
    <w:rsid w:val="00A81884"/>
    <w:rsid w:val="00A8254E"/>
    <w:rsid w:val="00A8745A"/>
    <w:rsid w:val="00A91B21"/>
    <w:rsid w:val="00A920AA"/>
    <w:rsid w:val="00A931A9"/>
    <w:rsid w:val="00A979C0"/>
    <w:rsid w:val="00AA417E"/>
    <w:rsid w:val="00AB0DBD"/>
    <w:rsid w:val="00AB1A5F"/>
    <w:rsid w:val="00AB448F"/>
    <w:rsid w:val="00AB5280"/>
    <w:rsid w:val="00AB70D4"/>
    <w:rsid w:val="00AB7843"/>
    <w:rsid w:val="00AC0375"/>
    <w:rsid w:val="00AC3993"/>
    <w:rsid w:val="00AC4B74"/>
    <w:rsid w:val="00AC5CBF"/>
    <w:rsid w:val="00AC6667"/>
    <w:rsid w:val="00AC67F1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580"/>
    <w:rsid w:val="00AF042C"/>
    <w:rsid w:val="00AF2E7C"/>
    <w:rsid w:val="00AF372D"/>
    <w:rsid w:val="00AF4A3A"/>
    <w:rsid w:val="00AF5715"/>
    <w:rsid w:val="00AF61C1"/>
    <w:rsid w:val="00AF7958"/>
    <w:rsid w:val="00B01AD2"/>
    <w:rsid w:val="00B031BA"/>
    <w:rsid w:val="00B05265"/>
    <w:rsid w:val="00B06417"/>
    <w:rsid w:val="00B10AA7"/>
    <w:rsid w:val="00B1409D"/>
    <w:rsid w:val="00B14966"/>
    <w:rsid w:val="00B15943"/>
    <w:rsid w:val="00B15DDC"/>
    <w:rsid w:val="00B200F2"/>
    <w:rsid w:val="00B22A58"/>
    <w:rsid w:val="00B25364"/>
    <w:rsid w:val="00B25461"/>
    <w:rsid w:val="00B256C8"/>
    <w:rsid w:val="00B30DFE"/>
    <w:rsid w:val="00B30E00"/>
    <w:rsid w:val="00B35D84"/>
    <w:rsid w:val="00B35F75"/>
    <w:rsid w:val="00B4357B"/>
    <w:rsid w:val="00B46AB1"/>
    <w:rsid w:val="00B50CF3"/>
    <w:rsid w:val="00B51BC7"/>
    <w:rsid w:val="00B52493"/>
    <w:rsid w:val="00B5438E"/>
    <w:rsid w:val="00B5598B"/>
    <w:rsid w:val="00B57373"/>
    <w:rsid w:val="00B5760D"/>
    <w:rsid w:val="00B64B8F"/>
    <w:rsid w:val="00B64BE4"/>
    <w:rsid w:val="00B66905"/>
    <w:rsid w:val="00B67C72"/>
    <w:rsid w:val="00B70FAF"/>
    <w:rsid w:val="00B711CF"/>
    <w:rsid w:val="00B7194A"/>
    <w:rsid w:val="00B73021"/>
    <w:rsid w:val="00B744E4"/>
    <w:rsid w:val="00B744FF"/>
    <w:rsid w:val="00B745E3"/>
    <w:rsid w:val="00B751C1"/>
    <w:rsid w:val="00B7527A"/>
    <w:rsid w:val="00B757BD"/>
    <w:rsid w:val="00B76793"/>
    <w:rsid w:val="00B809A0"/>
    <w:rsid w:val="00B83CF4"/>
    <w:rsid w:val="00B8554E"/>
    <w:rsid w:val="00B866A2"/>
    <w:rsid w:val="00B86E5A"/>
    <w:rsid w:val="00B906A8"/>
    <w:rsid w:val="00B92DFF"/>
    <w:rsid w:val="00B9573E"/>
    <w:rsid w:val="00B964A0"/>
    <w:rsid w:val="00BA18BB"/>
    <w:rsid w:val="00BA4340"/>
    <w:rsid w:val="00BB0B31"/>
    <w:rsid w:val="00BB2CAE"/>
    <w:rsid w:val="00BB48B0"/>
    <w:rsid w:val="00BB7C3E"/>
    <w:rsid w:val="00BC3C3F"/>
    <w:rsid w:val="00BD1D0F"/>
    <w:rsid w:val="00BD3EB3"/>
    <w:rsid w:val="00BD4073"/>
    <w:rsid w:val="00BD448F"/>
    <w:rsid w:val="00BD79AD"/>
    <w:rsid w:val="00BE3017"/>
    <w:rsid w:val="00BE3CE0"/>
    <w:rsid w:val="00BE3D6D"/>
    <w:rsid w:val="00BE4B75"/>
    <w:rsid w:val="00BE5947"/>
    <w:rsid w:val="00BE74CF"/>
    <w:rsid w:val="00BF2C1B"/>
    <w:rsid w:val="00BF561C"/>
    <w:rsid w:val="00BF57ED"/>
    <w:rsid w:val="00C0070A"/>
    <w:rsid w:val="00C00BF0"/>
    <w:rsid w:val="00C0613F"/>
    <w:rsid w:val="00C11C34"/>
    <w:rsid w:val="00C11CAD"/>
    <w:rsid w:val="00C1349B"/>
    <w:rsid w:val="00C15B13"/>
    <w:rsid w:val="00C161C0"/>
    <w:rsid w:val="00C163B5"/>
    <w:rsid w:val="00C168DA"/>
    <w:rsid w:val="00C21DD8"/>
    <w:rsid w:val="00C25A66"/>
    <w:rsid w:val="00C276C0"/>
    <w:rsid w:val="00C33CC0"/>
    <w:rsid w:val="00C342EA"/>
    <w:rsid w:val="00C34DE1"/>
    <w:rsid w:val="00C351FC"/>
    <w:rsid w:val="00C35AE6"/>
    <w:rsid w:val="00C37881"/>
    <w:rsid w:val="00C4370B"/>
    <w:rsid w:val="00C45ADF"/>
    <w:rsid w:val="00C4671B"/>
    <w:rsid w:val="00C46A50"/>
    <w:rsid w:val="00C47790"/>
    <w:rsid w:val="00C47C9B"/>
    <w:rsid w:val="00C5459C"/>
    <w:rsid w:val="00C553B8"/>
    <w:rsid w:val="00C55594"/>
    <w:rsid w:val="00C56832"/>
    <w:rsid w:val="00C56ECE"/>
    <w:rsid w:val="00C60DC0"/>
    <w:rsid w:val="00C63476"/>
    <w:rsid w:val="00C65688"/>
    <w:rsid w:val="00C656EA"/>
    <w:rsid w:val="00C70FBD"/>
    <w:rsid w:val="00C74AF6"/>
    <w:rsid w:val="00C74C96"/>
    <w:rsid w:val="00C82341"/>
    <w:rsid w:val="00C848AC"/>
    <w:rsid w:val="00C866FF"/>
    <w:rsid w:val="00C87B08"/>
    <w:rsid w:val="00C90074"/>
    <w:rsid w:val="00C9017E"/>
    <w:rsid w:val="00C942CA"/>
    <w:rsid w:val="00C947D6"/>
    <w:rsid w:val="00CA29DC"/>
    <w:rsid w:val="00CA6FC9"/>
    <w:rsid w:val="00CA70AA"/>
    <w:rsid w:val="00CA7D4A"/>
    <w:rsid w:val="00CA7E10"/>
    <w:rsid w:val="00CB121B"/>
    <w:rsid w:val="00CB13EE"/>
    <w:rsid w:val="00CB2A35"/>
    <w:rsid w:val="00CB2BF8"/>
    <w:rsid w:val="00CB5267"/>
    <w:rsid w:val="00CB645E"/>
    <w:rsid w:val="00CC0B14"/>
    <w:rsid w:val="00CC6E61"/>
    <w:rsid w:val="00CC734B"/>
    <w:rsid w:val="00CD0F6F"/>
    <w:rsid w:val="00CD17C2"/>
    <w:rsid w:val="00CD2BD9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D00FB4"/>
    <w:rsid w:val="00D050FA"/>
    <w:rsid w:val="00D10D91"/>
    <w:rsid w:val="00D13C38"/>
    <w:rsid w:val="00D1682F"/>
    <w:rsid w:val="00D2469F"/>
    <w:rsid w:val="00D30F00"/>
    <w:rsid w:val="00D33D4B"/>
    <w:rsid w:val="00D362A6"/>
    <w:rsid w:val="00D40D8A"/>
    <w:rsid w:val="00D40F52"/>
    <w:rsid w:val="00D41136"/>
    <w:rsid w:val="00D46287"/>
    <w:rsid w:val="00D55738"/>
    <w:rsid w:val="00D57141"/>
    <w:rsid w:val="00D578E7"/>
    <w:rsid w:val="00D60DE9"/>
    <w:rsid w:val="00D611A5"/>
    <w:rsid w:val="00D62237"/>
    <w:rsid w:val="00D64CC8"/>
    <w:rsid w:val="00D655C3"/>
    <w:rsid w:val="00D6632A"/>
    <w:rsid w:val="00D73E18"/>
    <w:rsid w:val="00D742BB"/>
    <w:rsid w:val="00D7461A"/>
    <w:rsid w:val="00D75330"/>
    <w:rsid w:val="00D7602E"/>
    <w:rsid w:val="00D777FA"/>
    <w:rsid w:val="00D8097D"/>
    <w:rsid w:val="00D8573C"/>
    <w:rsid w:val="00D858F4"/>
    <w:rsid w:val="00D910F8"/>
    <w:rsid w:val="00D91CF7"/>
    <w:rsid w:val="00D95E0A"/>
    <w:rsid w:val="00DA075A"/>
    <w:rsid w:val="00DA20F7"/>
    <w:rsid w:val="00DA3150"/>
    <w:rsid w:val="00DA696C"/>
    <w:rsid w:val="00DA6DAB"/>
    <w:rsid w:val="00DA7D54"/>
    <w:rsid w:val="00DA7FF3"/>
    <w:rsid w:val="00DB0F37"/>
    <w:rsid w:val="00DB125F"/>
    <w:rsid w:val="00DB25E9"/>
    <w:rsid w:val="00DB3284"/>
    <w:rsid w:val="00DB76FC"/>
    <w:rsid w:val="00DC06DF"/>
    <w:rsid w:val="00DC2D3C"/>
    <w:rsid w:val="00DC4366"/>
    <w:rsid w:val="00DC4463"/>
    <w:rsid w:val="00DC5167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257A"/>
    <w:rsid w:val="00DF47D4"/>
    <w:rsid w:val="00DF79B8"/>
    <w:rsid w:val="00DF7FDF"/>
    <w:rsid w:val="00E00224"/>
    <w:rsid w:val="00E01EF1"/>
    <w:rsid w:val="00E049AE"/>
    <w:rsid w:val="00E118A9"/>
    <w:rsid w:val="00E12E07"/>
    <w:rsid w:val="00E20D40"/>
    <w:rsid w:val="00E23243"/>
    <w:rsid w:val="00E232BF"/>
    <w:rsid w:val="00E24973"/>
    <w:rsid w:val="00E255E0"/>
    <w:rsid w:val="00E25752"/>
    <w:rsid w:val="00E270C4"/>
    <w:rsid w:val="00E27F51"/>
    <w:rsid w:val="00E30CBE"/>
    <w:rsid w:val="00E3527B"/>
    <w:rsid w:val="00E36E0E"/>
    <w:rsid w:val="00E37FE2"/>
    <w:rsid w:val="00E412D6"/>
    <w:rsid w:val="00E415CD"/>
    <w:rsid w:val="00E41E4D"/>
    <w:rsid w:val="00E455C2"/>
    <w:rsid w:val="00E506B0"/>
    <w:rsid w:val="00E5217E"/>
    <w:rsid w:val="00E52646"/>
    <w:rsid w:val="00E57C2D"/>
    <w:rsid w:val="00E60BD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51C1"/>
    <w:rsid w:val="00E85CD5"/>
    <w:rsid w:val="00E94CEC"/>
    <w:rsid w:val="00E95F25"/>
    <w:rsid w:val="00E96B64"/>
    <w:rsid w:val="00E97D30"/>
    <w:rsid w:val="00EA2261"/>
    <w:rsid w:val="00EA5D0F"/>
    <w:rsid w:val="00EA6B6C"/>
    <w:rsid w:val="00EA7346"/>
    <w:rsid w:val="00EB32A5"/>
    <w:rsid w:val="00EB38E8"/>
    <w:rsid w:val="00EB5773"/>
    <w:rsid w:val="00EB6DB1"/>
    <w:rsid w:val="00EC0236"/>
    <w:rsid w:val="00EC1A7A"/>
    <w:rsid w:val="00EC3AD0"/>
    <w:rsid w:val="00EC46BC"/>
    <w:rsid w:val="00EC4994"/>
    <w:rsid w:val="00EC5C19"/>
    <w:rsid w:val="00ED0DB4"/>
    <w:rsid w:val="00ED1237"/>
    <w:rsid w:val="00ED1DDD"/>
    <w:rsid w:val="00ED38BC"/>
    <w:rsid w:val="00ED6353"/>
    <w:rsid w:val="00ED7623"/>
    <w:rsid w:val="00EE00AC"/>
    <w:rsid w:val="00EE01EA"/>
    <w:rsid w:val="00EE4183"/>
    <w:rsid w:val="00EE4C7B"/>
    <w:rsid w:val="00EE4DDB"/>
    <w:rsid w:val="00EE5258"/>
    <w:rsid w:val="00EE5415"/>
    <w:rsid w:val="00EE63FE"/>
    <w:rsid w:val="00EE7A93"/>
    <w:rsid w:val="00EF23AF"/>
    <w:rsid w:val="00EF3B4A"/>
    <w:rsid w:val="00EF4057"/>
    <w:rsid w:val="00EF4CAC"/>
    <w:rsid w:val="00F0066C"/>
    <w:rsid w:val="00F032EE"/>
    <w:rsid w:val="00F04440"/>
    <w:rsid w:val="00F048FE"/>
    <w:rsid w:val="00F06D29"/>
    <w:rsid w:val="00F11F89"/>
    <w:rsid w:val="00F124CF"/>
    <w:rsid w:val="00F137F5"/>
    <w:rsid w:val="00F173DC"/>
    <w:rsid w:val="00F22D72"/>
    <w:rsid w:val="00F30004"/>
    <w:rsid w:val="00F32667"/>
    <w:rsid w:val="00F32F13"/>
    <w:rsid w:val="00F3318E"/>
    <w:rsid w:val="00F33219"/>
    <w:rsid w:val="00F367DC"/>
    <w:rsid w:val="00F36F8A"/>
    <w:rsid w:val="00F40F91"/>
    <w:rsid w:val="00F4114A"/>
    <w:rsid w:val="00F41BF3"/>
    <w:rsid w:val="00F42A74"/>
    <w:rsid w:val="00F4609C"/>
    <w:rsid w:val="00F4728C"/>
    <w:rsid w:val="00F556BD"/>
    <w:rsid w:val="00F56D04"/>
    <w:rsid w:val="00F60F0F"/>
    <w:rsid w:val="00F64A22"/>
    <w:rsid w:val="00F73198"/>
    <w:rsid w:val="00F74656"/>
    <w:rsid w:val="00F75222"/>
    <w:rsid w:val="00F76EC9"/>
    <w:rsid w:val="00F774B4"/>
    <w:rsid w:val="00F80981"/>
    <w:rsid w:val="00F8725F"/>
    <w:rsid w:val="00F9135D"/>
    <w:rsid w:val="00F91B20"/>
    <w:rsid w:val="00F9337F"/>
    <w:rsid w:val="00F93D8D"/>
    <w:rsid w:val="00F96472"/>
    <w:rsid w:val="00FA0166"/>
    <w:rsid w:val="00FA6554"/>
    <w:rsid w:val="00FB5E8E"/>
    <w:rsid w:val="00FC0876"/>
    <w:rsid w:val="00FC1447"/>
    <w:rsid w:val="00FC15AF"/>
    <w:rsid w:val="00FC24D0"/>
    <w:rsid w:val="00FC2BBE"/>
    <w:rsid w:val="00FC2F25"/>
    <w:rsid w:val="00FC43AA"/>
    <w:rsid w:val="00FC44FC"/>
    <w:rsid w:val="00FC60E2"/>
    <w:rsid w:val="00FC71B6"/>
    <w:rsid w:val="00FC7266"/>
    <w:rsid w:val="00FC7BF0"/>
    <w:rsid w:val="00FD0B93"/>
    <w:rsid w:val="00FD1772"/>
    <w:rsid w:val="00FD2639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5756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229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2021-02-01T07:10:00Z</cp:lastPrinted>
  <dcterms:created xsi:type="dcterms:W3CDTF">2021-02-01T07:11:00Z</dcterms:created>
  <dcterms:modified xsi:type="dcterms:W3CDTF">2021-02-01T07:11:00Z</dcterms:modified>
</cp:coreProperties>
</file>