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094940" w:rsidRDefault="00094940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03C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GANGA RAI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03C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03C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CITY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03C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30.09.2023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9F35D7">
        <w:rPr>
          <w:rFonts w:ascii="Arial" w:hAnsi="Arial" w:cs="Arial"/>
          <w:color w:val="000000"/>
          <w:sz w:val="22"/>
          <w:szCs w:val="22"/>
        </w:rPr>
        <w:t xml:space="preserve"> (~12.5cm)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</w:t>
      </w:r>
      <w:r w:rsidR="00D65FC2">
        <w:rPr>
          <w:rFonts w:ascii="Arial" w:hAnsi="Arial" w:cs="Arial"/>
          <w:color w:val="000000"/>
          <w:sz w:val="22"/>
          <w:szCs w:val="22"/>
        </w:rPr>
        <w:t xml:space="preserve"> (~8cm)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of the spleen is seen.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D65FC2">
        <w:rPr>
          <w:rFonts w:ascii="Arial" w:hAnsi="Arial" w:cs="Arial"/>
          <w:color w:val="000000"/>
          <w:sz w:val="22"/>
          <w:szCs w:val="22"/>
        </w:rPr>
        <w:t xml:space="preserve">(right measures ~8.2X4.2cm and left one ~8.4X4.2cm)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B60669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</w:t>
      </w:r>
      <w:r w:rsidR="00FF3AB3">
        <w:rPr>
          <w:rFonts w:ascii="Arial" w:hAnsi="Arial" w:cs="Arial"/>
          <w:color w:val="000000"/>
          <w:sz w:val="22"/>
          <w:szCs w:val="22"/>
        </w:rPr>
        <w:t xml:space="preserve"> in left side</w:t>
      </w:r>
      <w:r w:rsidRPr="009E1932">
        <w:rPr>
          <w:rFonts w:ascii="Arial" w:hAnsi="Arial" w:cs="Arial"/>
          <w:color w:val="000000"/>
          <w:sz w:val="22"/>
          <w:szCs w:val="22"/>
        </w:rPr>
        <w:t>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</w:t>
      </w:r>
      <w:r w:rsidR="00FF3AB3" w:rsidRPr="009E1932">
        <w:rPr>
          <w:rFonts w:ascii="Arial" w:hAnsi="Arial" w:cs="Arial"/>
          <w:color w:val="000000"/>
          <w:sz w:val="22"/>
          <w:szCs w:val="22"/>
        </w:rPr>
        <w:t xml:space="preserve">The pelvicalycine system is </w:t>
      </w:r>
      <w:r w:rsidR="00B60669">
        <w:rPr>
          <w:rFonts w:ascii="Arial" w:hAnsi="Arial" w:cs="Arial"/>
          <w:color w:val="000000"/>
          <w:sz w:val="22"/>
          <w:szCs w:val="22"/>
        </w:rPr>
        <w:t>mildly dilated in right</w:t>
      </w:r>
      <w:r w:rsidR="00FF3AB3">
        <w:rPr>
          <w:rFonts w:ascii="Arial" w:hAnsi="Arial" w:cs="Arial"/>
          <w:color w:val="000000"/>
          <w:sz w:val="22"/>
          <w:szCs w:val="22"/>
        </w:rPr>
        <w:t xml:space="preserve"> side</w:t>
      </w:r>
      <w:r w:rsidR="00FF3AB3" w:rsidRPr="009E1932">
        <w:rPr>
          <w:rFonts w:ascii="Arial" w:hAnsi="Arial" w:cs="Arial"/>
          <w:color w:val="000000"/>
          <w:sz w:val="22"/>
          <w:szCs w:val="22"/>
        </w:rPr>
        <w:t>.</w:t>
      </w:r>
      <w:r w:rsidR="00FF3AB3">
        <w:rPr>
          <w:rFonts w:ascii="Arial" w:hAnsi="Arial" w:cs="Arial"/>
          <w:color w:val="000000"/>
          <w:sz w:val="22"/>
          <w:szCs w:val="22"/>
        </w:rPr>
        <w:t xml:space="preserve"> </w:t>
      </w:r>
      <w:r w:rsidR="00FB101C">
        <w:rPr>
          <w:rFonts w:ascii="Arial" w:hAnsi="Arial" w:cs="Arial"/>
          <w:color w:val="000000"/>
          <w:sz w:val="22"/>
          <w:szCs w:val="22"/>
        </w:rPr>
        <w:t>Normal nephro and pyelogram noted.</w:t>
      </w:r>
      <w:r w:rsidR="00680886">
        <w:rPr>
          <w:rFonts w:ascii="Arial" w:hAnsi="Arial" w:cs="Arial"/>
          <w:color w:val="000000"/>
          <w:sz w:val="22"/>
          <w:szCs w:val="22"/>
        </w:rPr>
        <w:t xml:space="preserve"> </w:t>
      </w:r>
      <w:r w:rsidR="00094940">
        <w:rPr>
          <w:rFonts w:ascii="Arial" w:hAnsi="Arial" w:cs="Arial"/>
          <w:color w:val="000000"/>
          <w:sz w:val="22"/>
          <w:szCs w:val="22"/>
        </w:rPr>
        <w:t>Two</w:t>
      </w:r>
      <w:r w:rsidR="00680886">
        <w:rPr>
          <w:rFonts w:ascii="Arial" w:hAnsi="Arial" w:cs="Arial"/>
          <w:color w:val="000000"/>
          <w:sz w:val="22"/>
          <w:szCs w:val="22"/>
        </w:rPr>
        <w:t xml:space="preserve"> simple cysts (largest ~20X16.9mm</w:t>
      </w:r>
      <w:r w:rsidR="00094940">
        <w:rPr>
          <w:rFonts w:ascii="Arial" w:hAnsi="Arial" w:cs="Arial"/>
          <w:color w:val="000000"/>
          <w:sz w:val="22"/>
          <w:szCs w:val="22"/>
        </w:rPr>
        <w:t xml:space="preserve"> in upper pole) are</w:t>
      </w:r>
      <w:r w:rsidR="00680886">
        <w:rPr>
          <w:rFonts w:ascii="Arial" w:hAnsi="Arial" w:cs="Arial"/>
          <w:color w:val="000000"/>
          <w:sz w:val="22"/>
          <w:szCs w:val="22"/>
        </w:rPr>
        <w:t xml:space="preserve"> seen in the cortex of right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dimension of the prostate is seen (</w:t>
      </w:r>
      <w:r w:rsidR="00D65FC2">
        <w:rPr>
          <w:rFonts w:ascii="Arial" w:hAnsi="Arial" w:cs="Arial"/>
          <w:sz w:val="22"/>
          <w:szCs w:val="22"/>
        </w:rPr>
        <w:t>3.8X3.2X3.3</w:t>
      </w:r>
      <w:r w:rsidRPr="009E1932">
        <w:rPr>
          <w:rFonts w:ascii="Arial" w:hAnsi="Arial" w:cs="Arial"/>
          <w:sz w:val="22"/>
          <w:szCs w:val="22"/>
        </w:rPr>
        <w:t xml:space="preserve">cm).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60669" w:rsidRPr="00ED44BF" w:rsidRDefault="004E42EA" w:rsidP="00FE6F9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EF3C4F">
        <w:rPr>
          <w:rFonts w:ascii="Arial" w:hAnsi="Arial" w:cs="Arial"/>
          <w:color w:val="000000"/>
          <w:sz w:val="22"/>
          <w:szCs w:val="22"/>
        </w:rPr>
        <w:t>A</w:t>
      </w:r>
      <w:r w:rsidR="00FE6F93" w:rsidRPr="00ED44BF">
        <w:rPr>
          <w:rFonts w:ascii="Arial" w:hAnsi="Arial" w:cs="Arial"/>
          <w:color w:val="000000"/>
          <w:sz w:val="22"/>
          <w:szCs w:val="22"/>
        </w:rPr>
        <w:t xml:space="preserve">symmetrical </w:t>
      </w:r>
      <w:r w:rsidR="00B60669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B60669">
        <w:rPr>
          <w:rFonts w:ascii="Arial" w:hAnsi="Arial" w:cs="Arial"/>
          <w:color w:val="000000"/>
          <w:sz w:val="22"/>
          <w:szCs w:val="22"/>
        </w:rPr>
        <w:t>enhancing</w:t>
      </w:r>
      <w:r w:rsidR="00FE6F93">
        <w:rPr>
          <w:rFonts w:ascii="Arial" w:hAnsi="Arial" w:cs="Arial"/>
          <w:color w:val="000000"/>
          <w:sz w:val="22"/>
          <w:szCs w:val="22"/>
        </w:rPr>
        <w:t xml:space="preserve"> </w:t>
      </w:r>
      <w:r w:rsidR="00FE6F93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EF3C4F">
        <w:rPr>
          <w:rFonts w:ascii="Arial" w:hAnsi="Arial" w:cs="Arial"/>
          <w:color w:val="000000"/>
          <w:sz w:val="22"/>
          <w:szCs w:val="22"/>
        </w:rPr>
        <w:t>ckening (maximum thickness ~12.9</w:t>
      </w:r>
      <w:r w:rsidR="00FE6F93" w:rsidRPr="00ED44BF">
        <w:rPr>
          <w:rFonts w:ascii="Arial" w:hAnsi="Arial" w:cs="Arial"/>
          <w:color w:val="000000"/>
          <w:sz w:val="22"/>
          <w:szCs w:val="22"/>
        </w:rPr>
        <w:t>mm) of ascending colon</w:t>
      </w:r>
      <w:r w:rsidR="00094940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="00094940">
        <w:rPr>
          <w:rFonts w:ascii="Arial" w:hAnsi="Arial" w:cs="Arial"/>
          <w:color w:val="000000"/>
          <w:sz w:val="22"/>
          <w:szCs w:val="22"/>
        </w:rPr>
        <w:t xml:space="preserve">&amp; </w:t>
      </w:r>
      <w:r w:rsidR="00EF3C4F">
        <w:rPr>
          <w:rFonts w:ascii="Arial" w:hAnsi="Arial" w:cs="Arial"/>
          <w:color w:val="000000"/>
          <w:sz w:val="22"/>
          <w:szCs w:val="22"/>
        </w:rPr>
        <w:t xml:space="preserve"> proximal</w:t>
      </w:r>
      <w:proofErr w:type="gramEnd"/>
      <w:r w:rsidR="00EF3C4F">
        <w:rPr>
          <w:rFonts w:ascii="Arial" w:hAnsi="Arial" w:cs="Arial"/>
          <w:color w:val="000000"/>
          <w:sz w:val="22"/>
          <w:szCs w:val="22"/>
        </w:rPr>
        <w:t xml:space="preserve"> part of transverse colon with</w:t>
      </w:r>
      <w:r w:rsidR="00FE6F93">
        <w:rPr>
          <w:rFonts w:ascii="Arial" w:hAnsi="Arial" w:cs="Arial"/>
          <w:color w:val="000000"/>
          <w:sz w:val="22"/>
          <w:szCs w:val="22"/>
        </w:rPr>
        <w:t xml:space="preserve"> </w:t>
      </w:r>
      <w:r w:rsidR="00EF3C4F">
        <w:rPr>
          <w:rFonts w:ascii="Arial" w:hAnsi="Arial" w:cs="Arial"/>
          <w:color w:val="000000"/>
          <w:sz w:val="22"/>
          <w:szCs w:val="22"/>
        </w:rPr>
        <w:t xml:space="preserve">loss of </w:t>
      </w:r>
      <w:r w:rsidR="00FE6F93">
        <w:rPr>
          <w:rFonts w:ascii="Arial" w:hAnsi="Arial" w:cs="Arial"/>
          <w:color w:val="000000"/>
          <w:sz w:val="22"/>
          <w:szCs w:val="22"/>
        </w:rPr>
        <w:t xml:space="preserve">mural stratification </w:t>
      </w:r>
      <w:r w:rsidR="00FE6F93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FE6F93">
        <w:rPr>
          <w:rFonts w:ascii="Arial" w:hAnsi="Arial" w:cs="Arial"/>
          <w:color w:val="000000"/>
          <w:sz w:val="22"/>
          <w:szCs w:val="22"/>
        </w:rPr>
        <w:t>.</w:t>
      </w:r>
      <w:r w:rsidR="00EF3C4F">
        <w:rPr>
          <w:rFonts w:ascii="Arial" w:hAnsi="Arial" w:cs="Arial"/>
          <w:color w:val="000000"/>
          <w:sz w:val="22"/>
          <w:szCs w:val="22"/>
        </w:rPr>
        <w:t xml:space="preserve"> </w:t>
      </w:r>
      <w:r w:rsidR="00B60669">
        <w:rPr>
          <w:rFonts w:ascii="Arial" w:hAnsi="Arial" w:cs="Arial"/>
          <w:color w:val="000000"/>
          <w:sz w:val="22"/>
          <w:szCs w:val="22"/>
        </w:rPr>
        <w:t>Illdefined soft tissue density lesion measuring ~7X6X7cm with peripherally enhancing internal area of fluid attenuation within</w:t>
      </w:r>
      <w:r w:rsidR="00EF3C4F">
        <w:rPr>
          <w:rFonts w:ascii="Arial" w:hAnsi="Arial" w:cs="Arial"/>
          <w:color w:val="000000"/>
          <w:sz w:val="22"/>
          <w:szCs w:val="22"/>
        </w:rPr>
        <w:t xml:space="preserve"> (3.6X3.1X4.5cm, volume ~</w:t>
      </w:r>
      <w:r w:rsidR="00B60669">
        <w:rPr>
          <w:rFonts w:ascii="Arial" w:hAnsi="Arial" w:cs="Arial"/>
          <w:color w:val="000000"/>
          <w:sz w:val="22"/>
          <w:szCs w:val="22"/>
        </w:rPr>
        <w:t xml:space="preserve"> </w:t>
      </w:r>
      <w:r w:rsidR="00F4472B">
        <w:rPr>
          <w:rFonts w:ascii="Arial" w:hAnsi="Arial" w:cs="Arial"/>
          <w:color w:val="000000"/>
          <w:sz w:val="22"/>
          <w:szCs w:val="22"/>
        </w:rPr>
        <w:t>22.7</w:t>
      </w:r>
      <w:r w:rsidR="00EF3C4F">
        <w:rPr>
          <w:rFonts w:ascii="Arial" w:hAnsi="Arial" w:cs="Arial"/>
          <w:color w:val="000000"/>
          <w:sz w:val="22"/>
          <w:szCs w:val="22"/>
        </w:rPr>
        <w:t>cc</w:t>
      </w:r>
      <w:r w:rsidR="00F4472B">
        <w:rPr>
          <w:rFonts w:ascii="Arial" w:hAnsi="Arial" w:cs="Arial"/>
          <w:color w:val="000000"/>
          <w:sz w:val="22"/>
          <w:szCs w:val="22"/>
        </w:rPr>
        <w:t>) is</w:t>
      </w:r>
      <w:r w:rsidR="00B60669">
        <w:rPr>
          <w:rFonts w:ascii="Arial" w:hAnsi="Arial" w:cs="Arial"/>
          <w:color w:val="000000"/>
          <w:sz w:val="22"/>
          <w:szCs w:val="22"/>
        </w:rPr>
        <w:t xml:space="preserve"> </w:t>
      </w:r>
      <w:r w:rsidR="00D53922">
        <w:rPr>
          <w:rFonts w:ascii="Arial" w:hAnsi="Arial" w:cs="Arial"/>
          <w:color w:val="000000"/>
          <w:sz w:val="22"/>
          <w:szCs w:val="22"/>
        </w:rPr>
        <w:t>noted along</w:t>
      </w:r>
      <w:r w:rsidR="00F4472B">
        <w:rPr>
          <w:rFonts w:ascii="Arial" w:hAnsi="Arial" w:cs="Arial"/>
          <w:color w:val="000000"/>
          <w:sz w:val="22"/>
          <w:szCs w:val="22"/>
        </w:rPr>
        <w:t xml:space="preserve"> mesenteric aspect of </w:t>
      </w:r>
      <w:r w:rsidR="00B60669">
        <w:rPr>
          <w:rFonts w:ascii="Arial" w:hAnsi="Arial" w:cs="Arial"/>
          <w:color w:val="000000"/>
          <w:sz w:val="22"/>
          <w:szCs w:val="22"/>
        </w:rPr>
        <w:t>ascending colon and medially</w:t>
      </w:r>
      <w:r w:rsidR="00F4472B">
        <w:rPr>
          <w:rFonts w:ascii="Arial" w:hAnsi="Arial" w:cs="Arial"/>
          <w:color w:val="000000"/>
          <w:sz w:val="22"/>
          <w:szCs w:val="22"/>
        </w:rPr>
        <w:t xml:space="preserve"> </w:t>
      </w:r>
      <w:r w:rsidR="00094940">
        <w:rPr>
          <w:rFonts w:ascii="Arial" w:hAnsi="Arial" w:cs="Arial"/>
          <w:color w:val="000000"/>
          <w:sz w:val="22"/>
          <w:szCs w:val="22"/>
        </w:rPr>
        <w:t>involving right</w:t>
      </w:r>
      <w:r w:rsidR="00B60669">
        <w:rPr>
          <w:rFonts w:ascii="Arial" w:hAnsi="Arial" w:cs="Arial"/>
          <w:color w:val="000000"/>
          <w:sz w:val="22"/>
          <w:szCs w:val="22"/>
        </w:rPr>
        <w:t xml:space="preserve"> psoas </w:t>
      </w:r>
      <w:r w:rsidR="00680886">
        <w:rPr>
          <w:rFonts w:ascii="Arial" w:hAnsi="Arial" w:cs="Arial"/>
          <w:color w:val="000000"/>
          <w:sz w:val="22"/>
          <w:szCs w:val="22"/>
        </w:rPr>
        <w:t>muscle.</w:t>
      </w:r>
      <w:r w:rsidR="00F4472B">
        <w:rPr>
          <w:rFonts w:ascii="Arial" w:hAnsi="Arial" w:cs="Arial"/>
          <w:color w:val="000000"/>
          <w:sz w:val="22"/>
          <w:szCs w:val="22"/>
        </w:rPr>
        <w:t xml:space="preserve"> Fistulous communication is noted between the ascending colon and ileal loop.</w:t>
      </w:r>
    </w:p>
    <w:p w:rsidR="00FE6F93" w:rsidRDefault="00FE6F93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47713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B60669">
        <w:rPr>
          <w:rFonts w:ascii="Arial" w:hAnsi="Arial" w:cs="Arial"/>
          <w:color w:val="000000"/>
          <w:sz w:val="22"/>
          <w:szCs w:val="22"/>
        </w:rPr>
        <w:t xml:space="preserve"> rest of the </w:t>
      </w:r>
      <w:r w:rsidRPr="009E1932">
        <w:rPr>
          <w:rFonts w:ascii="Arial" w:hAnsi="Arial" w:cs="Arial"/>
          <w:color w:val="000000"/>
          <w:sz w:val="22"/>
          <w:szCs w:val="22"/>
        </w:rPr>
        <w:t>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D53922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D53922" w:rsidRDefault="00D5392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53922" w:rsidRDefault="00D53922" w:rsidP="00094940">
      <w:pPr>
        <w:autoSpaceDE w:val="0"/>
        <w:autoSpaceDN w:val="0"/>
        <w:adjustRightInd w:val="0"/>
        <w:ind w:left="8640" w:firstLine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Cont.P/2.</w:t>
      </w:r>
    </w:p>
    <w:p w:rsidR="00D53922" w:rsidRDefault="00D5392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53922" w:rsidRDefault="00D5392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940" w:rsidRPr="003163C1" w:rsidRDefault="00094940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A7F6B" w:rsidRDefault="007A7F6B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D65FC2" w:rsidRDefault="00D65FC2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5FC2" w:rsidRPr="00680886" w:rsidRDefault="00D65FC2" w:rsidP="007A7F6B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680886">
        <w:rPr>
          <w:rFonts w:ascii="Arial" w:hAnsi="Arial" w:cs="Arial"/>
          <w:b/>
          <w:color w:val="000000"/>
          <w:sz w:val="22"/>
          <w:szCs w:val="22"/>
        </w:rPr>
        <w:t>Spondy</w:t>
      </w:r>
      <w:r w:rsidR="00FF3AB3" w:rsidRPr="00680886">
        <w:rPr>
          <w:rFonts w:ascii="Arial" w:hAnsi="Arial" w:cs="Arial"/>
          <w:b/>
          <w:color w:val="000000"/>
          <w:sz w:val="22"/>
          <w:szCs w:val="22"/>
        </w:rPr>
        <w:t>lotic changes are noted as anterior osteophytes in L1 through L5 and lower thoracic vertebrae.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F3AB3" w:rsidRPr="00D53922" w:rsidRDefault="00A82D8E" w:rsidP="00D5392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D5392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FE766A" w:rsidRPr="00D5392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E766A" w:rsidRPr="00D53922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53922" w:rsidRPr="00D53922">
        <w:rPr>
          <w:rFonts w:ascii="Arial" w:hAnsi="Arial" w:cs="Arial"/>
          <w:i/>
          <w:color w:val="000000"/>
          <w:sz w:val="22"/>
          <w:szCs w:val="22"/>
        </w:rPr>
        <w:t xml:space="preserve">Asymmetrical circumferential enhancing </w:t>
      </w:r>
      <w:r w:rsidR="00094940">
        <w:rPr>
          <w:rFonts w:ascii="Arial" w:hAnsi="Arial" w:cs="Arial"/>
          <w:i/>
          <w:color w:val="000000"/>
          <w:sz w:val="22"/>
          <w:szCs w:val="22"/>
        </w:rPr>
        <w:t xml:space="preserve">bowel wall </w:t>
      </w:r>
      <w:r w:rsidR="00D53922" w:rsidRPr="00D53922">
        <w:rPr>
          <w:rFonts w:ascii="Arial" w:hAnsi="Arial" w:cs="Arial"/>
          <w:i/>
          <w:color w:val="000000"/>
          <w:sz w:val="22"/>
          <w:szCs w:val="22"/>
        </w:rPr>
        <w:t xml:space="preserve">thickening </w:t>
      </w:r>
      <w:r w:rsidR="00094940">
        <w:rPr>
          <w:rFonts w:ascii="Arial" w:hAnsi="Arial" w:cs="Arial"/>
          <w:i/>
          <w:color w:val="000000"/>
          <w:sz w:val="22"/>
          <w:szCs w:val="22"/>
        </w:rPr>
        <w:t>involving</w:t>
      </w:r>
      <w:r w:rsidR="00D53922" w:rsidRPr="00D53922">
        <w:rPr>
          <w:rFonts w:ascii="Arial" w:hAnsi="Arial" w:cs="Arial"/>
          <w:i/>
          <w:color w:val="000000"/>
          <w:sz w:val="22"/>
          <w:szCs w:val="22"/>
        </w:rPr>
        <w:t xml:space="preserve"> ascending colon</w:t>
      </w:r>
      <w:r w:rsidR="00094940">
        <w:rPr>
          <w:rFonts w:ascii="Arial" w:hAnsi="Arial" w:cs="Arial"/>
          <w:i/>
          <w:color w:val="000000"/>
          <w:sz w:val="22"/>
          <w:szCs w:val="22"/>
        </w:rPr>
        <w:t xml:space="preserve"> &amp; </w:t>
      </w:r>
      <w:r w:rsidR="00D53922" w:rsidRPr="00D53922">
        <w:rPr>
          <w:rFonts w:ascii="Arial" w:hAnsi="Arial" w:cs="Arial"/>
          <w:i/>
          <w:color w:val="000000"/>
          <w:sz w:val="22"/>
          <w:szCs w:val="22"/>
        </w:rPr>
        <w:t xml:space="preserve"> proximal part of transverse colon</w:t>
      </w:r>
      <w:r w:rsidR="00094940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D53922" w:rsidRPr="00D53922">
        <w:rPr>
          <w:rFonts w:ascii="Arial" w:hAnsi="Arial" w:cs="Arial"/>
          <w:i/>
          <w:color w:val="000000"/>
          <w:sz w:val="22"/>
          <w:szCs w:val="22"/>
        </w:rPr>
        <w:t xml:space="preserve">with loss of mural stratification with </w:t>
      </w:r>
      <w:r w:rsidR="00094940">
        <w:rPr>
          <w:rFonts w:ascii="Arial" w:hAnsi="Arial" w:cs="Arial"/>
          <w:i/>
          <w:color w:val="000000"/>
          <w:sz w:val="22"/>
          <w:szCs w:val="22"/>
        </w:rPr>
        <w:t xml:space="preserve">inflammatory mass &amp; abscess formation </w:t>
      </w:r>
      <w:r w:rsidR="00D53922" w:rsidRPr="00D53922">
        <w:rPr>
          <w:rFonts w:ascii="Arial" w:hAnsi="Arial" w:cs="Arial"/>
          <w:i/>
          <w:color w:val="000000"/>
          <w:sz w:val="22"/>
          <w:szCs w:val="22"/>
        </w:rPr>
        <w:t xml:space="preserve">along mesenteric aspect of ascending colon </w:t>
      </w:r>
      <w:r w:rsidR="00094940" w:rsidRPr="00094940">
        <w:rPr>
          <w:rFonts w:ascii="Arial" w:hAnsi="Arial" w:cs="Arial"/>
          <w:i/>
          <w:color w:val="000000"/>
          <w:sz w:val="22"/>
          <w:szCs w:val="22"/>
        </w:rPr>
        <w:t xml:space="preserve">involving right psoas muscle </w:t>
      </w:r>
      <w:r w:rsidR="00094940">
        <w:rPr>
          <w:rFonts w:ascii="Arial" w:hAnsi="Arial" w:cs="Arial"/>
          <w:i/>
          <w:color w:val="000000"/>
          <w:sz w:val="22"/>
          <w:szCs w:val="22"/>
        </w:rPr>
        <w:t xml:space="preserve">&amp; </w:t>
      </w:r>
      <w:r w:rsidR="00094940" w:rsidRPr="00094940">
        <w:rPr>
          <w:rFonts w:ascii="Arial" w:hAnsi="Arial" w:cs="Arial"/>
          <w:i/>
          <w:color w:val="000000"/>
          <w:sz w:val="22"/>
          <w:szCs w:val="22"/>
        </w:rPr>
        <w:t xml:space="preserve"> f</w:t>
      </w:r>
      <w:r w:rsidR="00D53922" w:rsidRPr="00094940">
        <w:rPr>
          <w:rFonts w:ascii="Arial" w:hAnsi="Arial" w:cs="Arial"/>
          <w:i/>
          <w:color w:val="000000"/>
          <w:sz w:val="22"/>
          <w:szCs w:val="22"/>
        </w:rPr>
        <w:t xml:space="preserve">istulous communication between ascending colon and ileal loop </w:t>
      </w:r>
      <w:r w:rsidR="00094940" w:rsidRPr="00094940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D53922" w:rsidRPr="00094940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94940" w:rsidRPr="00094940">
        <w:rPr>
          <w:rFonts w:ascii="Arial" w:hAnsi="Arial" w:cs="Arial"/>
          <w:b/>
          <w:i/>
          <w:color w:val="000000"/>
          <w:sz w:val="22"/>
          <w:szCs w:val="22"/>
        </w:rPr>
        <w:t>Likely</w:t>
      </w:r>
      <w:r w:rsidR="00094940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FF3AB3" w:rsidRPr="00D53922">
        <w:rPr>
          <w:rFonts w:ascii="Arial" w:hAnsi="Arial" w:cs="Arial"/>
          <w:b/>
          <w:i/>
          <w:color w:val="000000"/>
          <w:sz w:val="22"/>
          <w:szCs w:val="22"/>
        </w:rPr>
        <w:t xml:space="preserve">Crohn’s </w:t>
      </w:r>
      <w:r w:rsidR="00094940">
        <w:rPr>
          <w:rFonts w:ascii="Arial" w:hAnsi="Arial" w:cs="Arial"/>
          <w:b/>
          <w:i/>
          <w:color w:val="000000"/>
          <w:sz w:val="22"/>
          <w:szCs w:val="22"/>
        </w:rPr>
        <w:t>Colitis with complication (inflammatory mass, abscess &amp; fistula formation)</w:t>
      </w:r>
    </w:p>
    <w:p w:rsidR="00FE766A" w:rsidRPr="00D53922" w:rsidRDefault="00FE766A" w:rsidP="00680886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D53922">
        <w:rPr>
          <w:rFonts w:ascii="Arial" w:hAnsi="Arial" w:cs="Arial"/>
          <w:b/>
          <w:i/>
          <w:iCs/>
          <w:sz w:val="22"/>
          <w:szCs w:val="22"/>
        </w:rPr>
        <w:t>ii) Right mild hydronephrosis (No calculus noted).</w:t>
      </w:r>
    </w:p>
    <w:p w:rsidR="00FE766A" w:rsidRPr="00291D78" w:rsidRDefault="00FE766A" w:rsidP="00FE766A">
      <w:pPr>
        <w:ind w:left="1440"/>
        <w:rPr>
          <w:i/>
          <w:sz w:val="22"/>
          <w:szCs w:val="22"/>
        </w:rPr>
      </w:pPr>
      <w:r w:rsidRPr="00D53922">
        <w:rPr>
          <w:rFonts w:ascii="Arial" w:hAnsi="Arial" w:cs="Arial"/>
          <w:b/>
          <w:i/>
          <w:iCs/>
          <w:sz w:val="22"/>
          <w:szCs w:val="22"/>
        </w:rPr>
        <w:t>iv) Right renal simple cortical cyst</w:t>
      </w:r>
      <w:r w:rsidR="00094940">
        <w:rPr>
          <w:rFonts w:ascii="Arial" w:hAnsi="Arial" w:cs="Arial"/>
          <w:b/>
          <w:i/>
          <w:iCs/>
          <w:sz w:val="22"/>
          <w:szCs w:val="22"/>
        </w:rPr>
        <w:t>s</w:t>
      </w:r>
      <w:r w:rsidRPr="00D53922">
        <w:rPr>
          <w:rFonts w:ascii="Arial" w:hAnsi="Arial" w:cs="Arial"/>
          <w:b/>
          <w:i/>
          <w:iCs/>
          <w:sz w:val="22"/>
          <w:szCs w:val="22"/>
        </w:rPr>
        <w:t>.</w:t>
      </w:r>
      <w:r w:rsidRPr="00D53922">
        <w:rPr>
          <w:rFonts w:ascii="Arial" w:hAnsi="Arial" w:cs="Arial"/>
          <w:b/>
          <w:i/>
          <w:iCs/>
          <w:sz w:val="22"/>
          <w:szCs w:val="22"/>
        </w:rPr>
        <w:br/>
      </w:r>
    </w:p>
    <w:p w:rsidR="003470DF" w:rsidRPr="00CD44F6" w:rsidRDefault="003470DF" w:rsidP="00FE766A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094940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94940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0067"/>
    <w:rsid w:val="002A5580"/>
    <w:rsid w:val="002B2CAC"/>
    <w:rsid w:val="002C4414"/>
    <w:rsid w:val="002C5984"/>
    <w:rsid w:val="002D76DF"/>
    <w:rsid w:val="002F250B"/>
    <w:rsid w:val="002F3276"/>
    <w:rsid w:val="002F3BFE"/>
    <w:rsid w:val="002F735E"/>
    <w:rsid w:val="002F7A0D"/>
    <w:rsid w:val="00303342"/>
    <w:rsid w:val="00303C3D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50BCF"/>
    <w:rsid w:val="00677AB0"/>
    <w:rsid w:val="00680886"/>
    <w:rsid w:val="0068260E"/>
    <w:rsid w:val="0068564B"/>
    <w:rsid w:val="00693FAE"/>
    <w:rsid w:val="006A3E53"/>
    <w:rsid w:val="006C392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35D7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C085B"/>
    <w:rsid w:val="00AF7958"/>
    <w:rsid w:val="00B1409D"/>
    <w:rsid w:val="00B2060A"/>
    <w:rsid w:val="00B21E09"/>
    <w:rsid w:val="00B25461"/>
    <w:rsid w:val="00B46AB1"/>
    <w:rsid w:val="00B51BC7"/>
    <w:rsid w:val="00B60669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3922"/>
    <w:rsid w:val="00D578E7"/>
    <w:rsid w:val="00D62237"/>
    <w:rsid w:val="00D64CC8"/>
    <w:rsid w:val="00D65FC2"/>
    <w:rsid w:val="00D66D8D"/>
    <w:rsid w:val="00D7461A"/>
    <w:rsid w:val="00D75330"/>
    <w:rsid w:val="00D775B6"/>
    <w:rsid w:val="00DA5A31"/>
    <w:rsid w:val="00DA7D54"/>
    <w:rsid w:val="00DB01CC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3C4F"/>
    <w:rsid w:val="00F05CA9"/>
    <w:rsid w:val="00F11F89"/>
    <w:rsid w:val="00F2367A"/>
    <w:rsid w:val="00F32F13"/>
    <w:rsid w:val="00F3318E"/>
    <w:rsid w:val="00F41BF3"/>
    <w:rsid w:val="00F4472B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  <w:rsid w:val="00FE6F93"/>
    <w:rsid w:val="00FE766A"/>
    <w:rsid w:val="00FF3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2023-10-01T12:17:00Z</cp:lastPrinted>
  <dcterms:created xsi:type="dcterms:W3CDTF">2023-10-01T14:00:00Z</dcterms:created>
  <dcterms:modified xsi:type="dcterms:W3CDTF">2023-10-01T14:00:00Z</dcterms:modified>
</cp:coreProperties>
</file>