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342E47" w:rsidRPr="00342E47" w:rsidRDefault="00342E47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52C1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ANUJ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52C1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52C1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K.MOHAN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52C1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10.06.2023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342E47" w:rsidRDefault="00324997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color w:val="000000"/>
          <w:sz w:val="20"/>
          <w:szCs w:val="20"/>
        </w:rPr>
        <w:t>5</w:t>
      </w:r>
      <w:r w:rsidR="00142159" w:rsidRPr="00342E47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A233A4" w:rsidRPr="00342E47">
        <w:rPr>
          <w:rFonts w:ascii="Arial" w:hAnsi="Arial" w:cs="Arial"/>
          <w:color w:val="000000"/>
          <w:sz w:val="20"/>
          <w:szCs w:val="20"/>
        </w:rPr>
        <w:t>scan</w:t>
      </w:r>
      <w:r w:rsidR="00142159" w:rsidRPr="00342E47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342E47" w:rsidRDefault="00142159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342E47">
        <w:rPr>
          <w:rFonts w:ascii="Arial" w:hAnsi="Arial" w:cs="Arial"/>
          <w:color w:val="000000"/>
          <w:sz w:val="20"/>
          <w:szCs w:val="20"/>
        </w:rPr>
        <w:t xml:space="preserve">: </w:t>
      </w:r>
      <w:r w:rsidR="00CA4714" w:rsidRPr="00342E47">
        <w:rPr>
          <w:rFonts w:ascii="Arial" w:hAnsi="Arial" w:cs="Arial"/>
          <w:color w:val="000000"/>
          <w:sz w:val="20"/>
          <w:szCs w:val="20"/>
        </w:rPr>
        <w:t>Liver is enlarged and measures</w:t>
      </w:r>
      <w:r w:rsidR="001E62FA" w:rsidRPr="00342E47">
        <w:rPr>
          <w:rFonts w:ascii="Arial" w:hAnsi="Arial" w:cs="Arial"/>
          <w:color w:val="000000"/>
          <w:sz w:val="20"/>
          <w:szCs w:val="20"/>
        </w:rPr>
        <w:t xml:space="preserve"> (~16cm)</w:t>
      </w:r>
      <w:r w:rsidRPr="00342E47">
        <w:rPr>
          <w:rFonts w:ascii="Arial" w:hAnsi="Arial" w:cs="Arial"/>
          <w:color w:val="000000"/>
          <w:sz w:val="20"/>
          <w:szCs w:val="20"/>
        </w:rPr>
        <w:t>. Intrahepatic biliary ductules are not dilated. No area of abnormal attenuation or enhancement is seen in the liver.</w:t>
      </w: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342E47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342E47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342E47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573488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342E47">
        <w:rPr>
          <w:rFonts w:ascii="Arial" w:hAnsi="Arial" w:cs="Arial"/>
          <w:color w:val="000000"/>
          <w:sz w:val="20"/>
          <w:szCs w:val="20"/>
        </w:rPr>
        <w:t>: It is not dilated.</w:t>
      </w:r>
      <w:r w:rsidR="00573488" w:rsidRPr="00342E47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342E47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342E47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1E62FA" w:rsidRPr="00342E47">
        <w:rPr>
          <w:rFonts w:ascii="Arial" w:hAnsi="Arial" w:cs="Arial"/>
          <w:color w:val="000000"/>
          <w:sz w:val="20"/>
          <w:szCs w:val="20"/>
        </w:rPr>
        <w:t xml:space="preserve"> (~8.5cm</w:t>
      </w:r>
      <w:r w:rsidR="00CA4714" w:rsidRPr="00342E47">
        <w:rPr>
          <w:rFonts w:ascii="Arial" w:hAnsi="Arial" w:cs="Arial"/>
          <w:color w:val="000000"/>
          <w:sz w:val="20"/>
          <w:szCs w:val="20"/>
        </w:rPr>
        <w:t xml:space="preserve">). </w:t>
      </w:r>
      <w:r w:rsidRPr="00342E47">
        <w:rPr>
          <w:rFonts w:ascii="Arial" w:hAnsi="Arial" w:cs="Arial"/>
          <w:color w:val="000000"/>
          <w:sz w:val="20"/>
          <w:szCs w:val="20"/>
        </w:rPr>
        <w:t>It has homogeneous density. No focal lesion or abnormal attenuation is seen.</w:t>
      </w: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342E47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342E47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342E47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color w:val="000000"/>
          <w:sz w:val="20"/>
          <w:szCs w:val="20"/>
        </w:rPr>
        <w:t>Both the kidneys</w:t>
      </w:r>
      <w:r w:rsidR="001E62FA" w:rsidRPr="00342E47">
        <w:rPr>
          <w:rFonts w:ascii="Arial" w:hAnsi="Arial" w:cs="Arial"/>
          <w:color w:val="000000"/>
          <w:sz w:val="20"/>
          <w:szCs w:val="20"/>
        </w:rPr>
        <w:t xml:space="preserve"> (right measures ~9.6X4.5cm and left one ~7.4X3.6cm)</w:t>
      </w:r>
      <w:r w:rsidRPr="00342E47">
        <w:rPr>
          <w:rFonts w:ascii="Arial" w:hAnsi="Arial" w:cs="Arial"/>
          <w:color w:val="000000"/>
          <w:sz w:val="20"/>
          <w:szCs w:val="20"/>
        </w:rPr>
        <w:t xml:space="preserve"> show normal position</w:t>
      </w:r>
      <w:r w:rsidR="0054632C" w:rsidRPr="00342E47">
        <w:rPr>
          <w:rFonts w:ascii="Arial" w:hAnsi="Arial" w:cs="Arial"/>
          <w:color w:val="000000"/>
          <w:sz w:val="20"/>
          <w:szCs w:val="20"/>
        </w:rPr>
        <w:t>, shape</w:t>
      </w:r>
      <w:r w:rsidRPr="00342E47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  <w:r w:rsidR="00F036E2" w:rsidRPr="00342E47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0665A" w:rsidRPr="00342E47" w:rsidRDefault="0054632C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342E47">
        <w:rPr>
          <w:rFonts w:ascii="Arial" w:hAnsi="Arial" w:cs="Arial"/>
          <w:color w:val="000000"/>
          <w:sz w:val="20"/>
          <w:szCs w:val="20"/>
        </w:rPr>
        <w:t>Ureters are not dilated.</w:t>
      </w:r>
      <w:r w:rsidR="00F0665A" w:rsidRPr="00342E47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342E47" w:rsidRDefault="0054632C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342E47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ED2388" w:rsidRPr="00342E47" w:rsidRDefault="00ED2388" w:rsidP="00342E4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2E47">
        <w:rPr>
          <w:rFonts w:ascii="Arial" w:hAnsi="Arial" w:cs="Arial"/>
          <w:i/>
          <w:sz w:val="20"/>
          <w:szCs w:val="20"/>
          <w:u w:val="single"/>
        </w:rPr>
        <w:t>UTERUS</w:t>
      </w:r>
      <w:r w:rsidR="006D1CF5" w:rsidRPr="00342E47">
        <w:rPr>
          <w:rFonts w:ascii="Arial" w:hAnsi="Arial" w:cs="Arial"/>
          <w:i/>
          <w:sz w:val="20"/>
          <w:szCs w:val="20"/>
          <w:u w:val="single"/>
        </w:rPr>
        <w:t xml:space="preserve"> &amp; OVARIES</w:t>
      </w:r>
      <w:r w:rsidRPr="00342E47">
        <w:rPr>
          <w:rFonts w:ascii="Arial" w:hAnsi="Arial" w:cs="Arial"/>
          <w:i/>
          <w:sz w:val="20"/>
          <w:szCs w:val="20"/>
        </w:rPr>
        <w:t>:</w:t>
      </w:r>
      <w:r w:rsidRPr="00342E47">
        <w:rPr>
          <w:rFonts w:ascii="Arial" w:hAnsi="Arial" w:cs="Arial"/>
          <w:sz w:val="20"/>
          <w:szCs w:val="20"/>
        </w:rPr>
        <w:t xml:space="preserve"> </w:t>
      </w:r>
      <w:r w:rsidR="00CA4714" w:rsidRPr="00342E47">
        <w:rPr>
          <w:rFonts w:ascii="Arial" w:hAnsi="Arial" w:cs="Arial"/>
          <w:sz w:val="20"/>
          <w:szCs w:val="20"/>
        </w:rPr>
        <w:t>Uterus</w:t>
      </w:r>
      <w:r w:rsidR="006D1CF5" w:rsidRPr="00342E47">
        <w:rPr>
          <w:rFonts w:ascii="Arial" w:hAnsi="Arial" w:cs="Arial"/>
          <w:sz w:val="20"/>
          <w:szCs w:val="20"/>
        </w:rPr>
        <w:t xml:space="preserve"> and ovaries are</w:t>
      </w:r>
      <w:r w:rsidR="00CA4714" w:rsidRPr="00342E47">
        <w:rPr>
          <w:rFonts w:ascii="Arial" w:hAnsi="Arial" w:cs="Arial"/>
          <w:sz w:val="20"/>
          <w:szCs w:val="20"/>
        </w:rPr>
        <w:t xml:space="preserve"> not seen as it was removed surgically.</w:t>
      </w:r>
    </w:p>
    <w:p w:rsidR="00ED2388" w:rsidRPr="00342E47" w:rsidRDefault="00ED2388" w:rsidP="00342E4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6D1CF5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54632C" w:rsidRPr="00342E4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54632C" w:rsidRPr="00342E47">
        <w:rPr>
          <w:rFonts w:ascii="Arial" w:hAnsi="Arial" w:cs="Arial"/>
          <w:color w:val="000000"/>
          <w:sz w:val="20"/>
          <w:szCs w:val="20"/>
        </w:rPr>
        <w:t>:</w:t>
      </w:r>
      <w:r w:rsidRPr="00342E47">
        <w:rPr>
          <w:rFonts w:ascii="Arial" w:hAnsi="Arial" w:cs="Arial"/>
          <w:color w:val="000000"/>
          <w:sz w:val="20"/>
          <w:szCs w:val="20"/>
        </w:rPr>
        <w:t xml:space="preserve"> </w:t>
      </w:r>
      <w:r w:rsidR="00EE4320" w:rsidRPr="00342E47">
        <w:rPr>
          <w:rFonts w:ascii="Arial" w:hAnsi="Arial" w:cs="Arial"/>
          <w:color w:val="000000"/>
          <w:sz w:val="20"/>
          <w:szCs w:val="20"/>
        </w:rPr>
        <w:t>Luminal narrowing with</w:t>
      </w:r>
      <w:r w:rsidR="00342E47" w:rsidRPr="00342E47">
        <w:rPr>
          <w:rFonts w:ascii="Arial" w:hAnsi="Arial" w:cs="Arial"/>
          <w:color w:val="000000"/>
          <w:sz w:val="20"/>
          <w:szCs w:val="20"/>
        </w:rPr>
        <w:t xml:space="preserve"> pseudosacculation and</w:t>
      </w:r>
      <w:r w:rsidR="00EE4320" w:rsidRPr="00342E47">
        <w:rPr>
          <w:rFonts w:ascii="Arial" w:hAnsi="Arial" w:cs="Arial"/>
          <w:color w:val="000000"/>
          <w:sz w:val="20"/>
          <w:szCs w:val="20"/>
        </w:rPr>
        <w:t xml:space="preserve"> </w:t>
      </w:r>
      <w:r w:rsidR="006D1CF5" w:rsidRPr="00342E47">
        <w:rPr>
          <w:rFonts w:ascii="Arial" w:hAnsi="Arial" w:cs="Arial"/>
          <w:color w:val="000000"/>
          <w:sz w:val="20"/>
          <w:szCs w:val="20"/>
        </w:rPr>
        <w:t>mild nonenhancing</w:t>
      </w:r>
      <w:r w:rsidR="00CA4714" w:rsidRPr="00342E47">
        <w:rPr>
          <w:rFonts w:ascii="Arial" w:hAnsi="Arial" w:cs="Arial"/>
          <w:color w:val="000000"/>
          <w:sz w:val="20"/>
          <w:szCs w:val="20"/>
        </w:rPr>
        <w:t xml:space="preserve"> circumferential</w:t>
      </w:r>
      <w:r w:rsidR="006D1CF5" w:rsidRPr="00342E47">
        <w:rPr>
          <w:rFonts w:ascii="Arial" w:hAnsi="Arial" w:cs="Arial"/>
          <w:color w:val="000000"/>
          <w:sz w:val="20"/>
          <w:szCs w:val="20"/>
        </w:rPr>
        <w:t xml:space="preserve"> wall</w:t>
      </w:r>
      <w:r w:rsidR="00CA4714" w:rsidRPr="00342E47">
        <w:rPr>
          <w:rFonts w:ascii="Arial" w:hAnsi="Arial" w:cs="Arial"/>
          <w:color w:val="000000"/>
          <w:sz w:val="20"/>
          <w:szCs w:val="20"/>
        </w:rPr>
        <w:t xml:space="preserve"> th</w:t>
      </w:r>
      <w:r w:rsidR="00A233A4" w:rsidRPr="00342E47">
        <w:rPr>
          <w:rFonts w:ascii="Arial" w:hAnsi="Arial" w:cs="Arial"/>
          <w:color w:val="000000"/>
          <w:sz w:val="20"/>
          <w:szCs w:val="20"/>
        </w:rPr>
        <w:t>ickening (maximum thickness ~9.7</w:t>
      </w:r>
      <w:r w:rsidR="00CA4714" w:rsidRPr="00342E47">
        <w:rPr>
          <w:rFonts w:ascii="Arial" w:hAnsi="Arial" w:cs="Arial"/>
          <w:color w:val="000000"/>
          <w:sz w:val="20"/>
          <w:szCs w:val="20"/>
        </w:rPr>
        <w:t xml:space="preserve">mm) </w:t>
      </w:r>
      <w:r w:rsidR="006D1CF5" w:rsidRPr="00342E47">
        <w:rPr>
          <w:rFonts w:ascii="Arial" w:hAnsi="Arial" w:cs="Arial"/>
          <w:color w:val="000000"/>
          <w:sz w:val="20"/>
          <w:szCs w:val="20"/>
        </w:rPr>
        <w:t xml:space="preserve">with loss of mural stratification </w:t>
      </w:r>
      <w:r w:rsidR="00342E47" w:rsidRPr="00342E47">
        <w:rPr>
          <w:rFonts w:ascii="Arial" w:hAnsi="Arial" w:cs="Arial"/>
          <w:color w:val="000000"/>
          <w:sz w:val="20"/>
          <w:szCs w:val="20"/>
        </w:rPr>
        <w:t xml:space="preserve">is noted in </w:t>
      </w:r>
      <w:r w:rsidR="00A233A4" w:rsidRPr="00342E47">
        <w:rPr>
          <w:rFonts w:ascii="Arial" w:hAnsi="Arial" w:cs="Arial"/>
          <w:color w:val="000000"/>
          <w:sz w:val="20"/>
          <w:szCs w:val="20"/>
        </w:rPr>
        <w:t>ileum</w:t>
      </w:r>
      <w:r w:rsidR="00342E47" w:rsidRPr="00342E47">
        <w:rPr>
          <w:rFonts w:ascii="Arial" w:hAnsi="Arial" w:cs="Arial"/>
          <w:color w:val="000000"/>
          <w:sz w:val="20"/>
          <w:szCs w:val="20"/>
        </w:rPr>
        <w:t xml:space="preserve"> involving ileo-ceacal junction</w:t>
      </w:r>
      <w:r w:rsidR="00EE4320" w:rsidRPr="00342E47">
        <w:rPr>
          <w:rFonts w:ascii="Arial" w:hAnsi="Arial" w:cs="Arial"/>
          <w:color w:val="000000"/>
          <w:sz w:val="20"/>
          <w:szCs w:val="20"/>
        </w:rPr>
        <w:t xml:space="preserve"> with mild dilatation </w:t>
      </w:r>
      <w:r w:rsidR="00EE4320" w:rsidRPr="00342E47">
        <w:rPr>
          <w:rFonts w:ascii="Arial" w:hAnsi="Arial" w:cs="Arial"/>
          <w:b/>
          <w:color w:val="000000"/>
          <w:sz w:val="20"/>
          <w:szCs w:val="20"/>
        </w:rPr>
        <w:t>(</w:t>
      </w:r>
      <w:r w:rsidR="00EE4320" w:rsidRPr="00342E47">
        <w:rPr>
          <w:rFonts w:ascii="Arial" w:hAnsi="Arial" w:cs="Arial"/>
          <w:color w:val="000000"/>
          <w:sz w:val="20"/>
          <w:szCs w:val="20"/>
        </w:rPr>
        <w:t>maximum ~3.2cm)</w:t>
      </w:r>
      <w:r w:rsidR="00342E47" w:rsidRPr="00342E47">
        <w:rPr>
          <w:rFonts w:ascii="Arial" w:hAnsi="Arial" w:cs="Arial"/>
          <w:color w:val="000000"/>
          <w:sz w:val="20"/>
          <w:szCs w:val="20"/>
        </w:rPr>
        <w:t xml:space="preserve"> of</w:t>
      </w:r>
      <w:r w:rsidR="00EE4320" w:rsidRPr="00342E47">
        <w:rPr>
          <w:rFonts w:ascii="Arial" w:hAnsi="Arial" w:cs="Arial"/>
          <w:color w:val="000000"/>
          <w:sz w:val="20"/>
          <w:szCs w:val="20"/>
        </w:rPr>
        <w:t xml:space="preserve"> </w:t>
      </w:r>
      <w:r w:rsidR="00342E47" w:rsidRPr="00342E47">
        <w:rPr>
          <w:rFonts w:ascii="Arial" w:hAnsi="Arial" w:cs="Arial"/>
          <w:color w:val="000000"/>
          <w:sz w:val="20"/>
          <w:szCs w:val="20"/>
        </w:rPr>
        <w:t>prestenotic ileum</w:t>
      </w:r>
      <w:r w:rsidR="00EE4320" w:rsidRPr="00342E47">
        <w:rPr>
          <w:rFonts w:ascii="Arial" w:hAnsi="Arial" w:cs="Arial"/>
          <w:color w:val="000000"/>
          <w:sz w:val="20"/>
          <w:szCs w:val="20"/>
        </w:rPr>
        <w:t xml:space="preserve"> and</w:t>
      </w:r>
      <w:r w:rsidR="00342E47" w:rsidRPr="00342E47">
        <w:rPr>
          <w:rFonts w:ascii="Arial" w:hAnsi="Arial" w:cs="Arial"/>
          <w:color w:val="000000"/>
          <w:sz w:val="20"/>
          <w:szCs w:val="20"/>
        </w:rPr>
        <w:t xml:space="preserve"> jejunal loops. </w:t>
      </w:r>
      <w:r w:rsidR="000225A9">
        <w:rPr>
          <w:rFonts w:ascii="Arial" w:hAnsi="Arial" w:cs="Arial"/>
          <w:color w:val="000000"/>
          <w:sz w:val="20"/>
          <w:szCs w:val="20"/>
        </w:rPr>
        <w:t>C</w:t>
      </w:r>
      <w:r w:rsidR="00A233A4" w:rsidRPr="00342E47">
        <w:rPr>
          <w:rFonts w:ascii="Arial" w:hAnsi="Arial" w:cs="Arial"/>
          <w:color w:val="000000"/>
          <w:sz w:val="20"/>
          <w:szCs w:val="20"/>
        </w:rPr>
        <w:t>lumping</w:t>
      </w:r>
      <w:r w:rsidR="00EE4320" w:rsidRPr="00342E47">
        <w:rPr>
          <w:rFonts w:ascii="Arial" w:hAnsi="Arial" w:cs="Arial"/>
          <w:color w:val="000000"/>
          <w:sz w:val="20"/>
          <w:szCs w:val="20"/>
        </w:rPr>
        <w:t xml:space="preserve"> of ileal </w:t>
      </w:r>
      <w:r w:rsidR="00342E47" w:rsidRPr="00342E47">
        <w:rPr>
          <w:rFonts w:ascii="Arial" w:hAnsi="Arial" w:cs="Arial"/>
          <w:color w:val="000000"/>
          <w:sz w:val="20"/>
          <w:szCs w:val="20"/>
        </w:rPr>
        <w:t>loops with mesenteric inflamm</w:t>
      </w:r>
      <w:r w:rsidR="000225A9">
        <w:rPr>
          <w:rFonts w:ascii="Arial" w:hAnsi="Arial" w:cs="Arial"/>
          <w:color w:val="000000"/>
          <w:sz w:val="20"/>
          <w:szCs w:val="20"/>
        </w:rPr>
        <w:t xml:space="preserve">atory mass is noted </w:t>
      </w:r>
      <w:r w:rsidR="00342E47" w:rsidRPr="00342E47">
        <w:rPr>
          <w:rFonts w:ascii="Arial" w:hAnsi="Arial" w:cs="Arial"/>
          <w:color w:val="000000"/>
          <w:sz w:val="20"/>
          <w:szCs w:val="20"/>
        </w:rPr>
        <w:t>in</w:t>
      </w:r>
      <w:r w:rsidR="000225A9">
        <w:rPr>
          <w:rFonts w:ascii="Arial" w:hAnsi="Arial" w:cs="Arial"/>
          <w:color w:val="000000"/>
          <w:sz w:val="20"/>
          <w:szCs w:val="20"/>
        </w:rPr>
        <w:t xml:space="preserve"> right lower abdomen.</w:t>
      </w:r>
    </w:p>
    <w:p w:rsidR="00CA4714" w:rsidRPr="00342E47" w:rsidRDefault="00CA4714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3163C1" w:rsidRPr="00342E47" w:rsidRDefault="004E42EA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color w:val="000000"/>
          <w:sz w:val="20"/>
          <w:szCs w:val="20"/>
        </w:rPr>
        <w:t xml:space="preserve">No abnormality is seen in the stomach </w:t>
      </w:r>
      <w:r w:rsidR="00A233A4" w:rsidRPr="00342E47">
        <w:rPr>
          <w:rFonts w:ascii="Arial" w:hAnsi="Arial" w:cs="Arial"/>
          <w:color w:val="000000"/>
          <w:sz w:val="20"/>
          <w:szCs w:val="20"/>
        </w:rPr>
        <w:t>and large</w:t>
      </w:r>
      <w:r w:rsidR="006D1CF5" w:rsidRPr="00342E47">
        <w:rPr>
          <w:rFonts w:ascii="Arial" w:hAnsi="Arial" w:cs="Arial"/>
          <w:color w:val="000000"/>
          <w:sz w:val="20"/>
          <w:szCs w:val="20"/>
        </w:rPr>
        <w:t xml:space="preserve"> </w:t>
      </w:r>
      <w:r w:rsidRPr="00342E47">
        <w:rPr>
          <w:rFonts w:ascii="Arial" w:hAnsi="Arial" w:cs="Arial"/>
          <w:color w:val="000000"/>
          <w:sz w:val="20"/>
          <w:szCs w:val="20"/>
        </w:rPr>
        <w:t>intestine.</w:t>
      </w:r>
      <w:r w:rsidR="00F571A8" w:rsidRPr="00342E47">
        <w:rPr>
          <w:rFonts w:ascii="Arial" w:hAnsi="Arial" w:cs="Arial"/>
          <w:color w:val="000000"/>
          <w:sz w:val="20"/>
          <w:szCs w:val="20"/>
        </w:rPr>
        <w:t xml:space="preserve"> </w:t>
      </w:r>
      <w:r w:rsidR="00CA4714" w:rsidRPr="00342E47">
        <w:rPr>
          <w:rFonts w:ascii="Arial" w:hAnsi="Arial" w:cs="Arial"/>
          <w:color w:val="000000"/>
          <w:sz w:val="20"/>
          <w:szCs w:val="20"/>
        </w:rPr>
        <w:t>Aorta IV</w:t>
      </w:r>
      <w:r w:rsidR="003163C1" w:rsidRPr="00342E47">
        <w:rPr>
          <w:rFonts w:ascii="Arial" w:hAnsi="Arial" w:cs="Arial"/>
          <w:color w:val="000000"/>
          <w:sz w:val="20"/>
          <w:szCs w:val="20"/>
        </w:rPr>
        <w:t>C, coeliac, SMA and SMV are normal.</w:t>
      </w:r>
    </w:p>
    <w:p w:rsidR="003163C1" w:rsidRPr="00342E47" w:rsidRDefault="003163C1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3163C1" w:rsidRPr="00342E47" w:rsidRDefault="003163C1" w:rsidP="00342E4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42E47">
        <w:rPr>
          <w:rFonts w:ascii="Arial" w:hAnsi="Arial" w:cs="Arial"/>
          <w:color w:val="000000"/>
          <w:sz w:val="20"/>
          <w:szCs w:val="20"/>
        </w:rPr>
        <w:t>No evidence of free fluid in abdomen and pelvis. No air in the peritoneal cavity noted. No enlarged lymph nodes are seen. Visualised section of chest appears normal.</w:t>
      </w:r>
    </w:p>
    <w:p w:rsidR="001E62FA" w:rsidRDefault="001E62FA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46668" w:rsidRPr="00342E47" w:rsidRDefault="00A82D8E" w:rsidP="006D1CF5">
      <w:pPr>
        <w:autoSpaceDE w:val="0"/>
        <w:autoSpaceDN w:val="0"/>
        <w:adjustRightInd w:val="0"/>
        <w:rPr>
          <w:rFonts w:ascii="Arial" w:hAnsi="Arial" w:cs="Arial"/>
          <w:b/>
          <w:i/>
          <w:iCs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342E47" w:rsidRPr="00342E47">
        <w:rPr>
          <w:rFonts w:ascii="Arial" w:hAnsi="Arial" w:cs="Arial"/>
          <w:b/>
          <w:i/>
          <w:iCs/>
        </w:rPr>
        <w:t>i</w:t>
      </w:r>
      <w:proofErr w:type="spellEnd"/>
      <w:r w:rsidR="00342E47" w:rsidRPr="00342E47">
        <w:rPr>
          <w:rFonts w:ascii="Arial" w:hAnsi="Arial" w:cs="Arial"/>
          <w:b/>
          <w:i/>
          <w:iCs/>
        </w:rPr>
        <w:t>) Mild</w:t>
      </w:r>
      <w:r w:rsidR="00CA4714" w:rsidRPr="00342E47">
        <w:rPr>
          <w:rFonts w:ascii="Arial" w:hAnsi="Arial" w:cs="Arial"/>
          <w:b/>
          <w:i/>
          <w:iCs/>
        </w:rPr>
        <w:t xml:space="preserve"> hepatomegaly.</w:t>
      </w:r>
    </w:p>
    <w:p w:rsidR="00342E47" w:rsidRPr="00342E47" w:rsidRDefault="00CA4714" w:rsidP="00342E4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342E47">
        <w:rPr>
          <w:rFonts w:ascii="Arial" w:hAnsi="Arial" w:cs="Arial"/>
          <w:b/>
          <w:i/>
          <w:iCs/>
        </w:rPr>
        <w:t xml:space="preserve">ii) </w:t>
      </w:r>
      <w:r w:rsidR="00342E47" w:rsidRPr="00342E47">
        <w:rPr>
          <w:rFonts w:ascii="Arial" w:hAnsi="Arial" w:cs="Arial"/>
          <w:i/>
          <w:color w:val="000000"/>
          <w:sz w:val="22"/>
          <w:szCs w:val="22"/>
        </w:rPr>
        <w:t>Luminal narrowing with pseudosacculation and mild nonenhancing circumferential wall thickening with loss of mural stratification in ileum involving ileo-ceacal junction with mild dilatation of prestenotic ileum and jejunal loops &amp; clumping</w:t>
      </w:r>
      <w:r w:rsidR="00342E47">
        <w:rPr>
          <w:rFonts w:ascii="Arial" w:hAnsi="Arial" w:cs="Arial"/>
          <w:i/>
          <w:color w:val="000000"/>
          <w:sz w:val="22"/>
          <w:szCs w:val="22"/>
        </w:rPr>
        <w:t xml:space="preserve"> of </w:t>
      </w:r>
      <w:r w:rsidR="00342E47" w:rsidRPr="00342E47">
        <w:rPr>
          <w:rFonts w:ascii="Arial" w:hAnsi="Arial" w:cs="Arial"/>
          <w:i/>
          <w:color w:val="000000"/>
          <w:sz w:val="22"/>
          <w:szCs w:val="22"/>
        </w:rPr>
        <w:t xml:space="preserve"> ileal loops with mesenteric inflammatory mass in right lower abdomen </w:t>
      </w:r>
      <w:r w:rsidR="00342E47" w:rsidRPr="00342E47">
        <w:rPr>
          <w:rFonts w:ascii="Arial" w:hAnsi="Arial" w:cs="Arial"/>
          <w:b/>
          <w:i/>
          <w:color w:val="000000"/>
          <w:sz w:val="22"/>
          <w:szCs w:val="22"/>
        </w:rPr>
        <w:t>– Likely Fibrostenosing type of Crohn’s Disease.</w:t>
      </w:r>
    </w:p>
    <w:p w:rsidR="00342E47" w:rsidRDefault="00342E47" w:rsidP="00342E47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342E47" w:rsidRDefault="00342E47" w:rsidP="00342E47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A0079E" w:rsidRPr="00A0079E" w:rsidRDefault="00635C0C" w:rsidP="00342E47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25A9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327B7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B214B"/>
    <w:rsid w:val="001C3ABB"/>
    <w:rsid w:val="001D54F2"/>
    <w:rsid w:val="001E537C"/>
    <w:rsid w:val="001E62FA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2E47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3383D"/>
    <w:rsid w:val="00542AA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D1CF5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E4345"/>
    <w:rsid w:val="009E4E45"/>
    <w:rsid w:val="00A0079E"/>
    <w:rsid w:val="00A06B47"/>
    <w:rsid w:val="00A15487"/>
    <w:rsid w:val="00A221D7"/>
    <w:rsid w:val="00A23011"/>
    <w:rsid w:val="00A233A4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4714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0582"/>
    <w:rsid w:val="00DF257A"/>
    <w:rsid w:val="00E23243"/>
    <w:rsid w:val="00E255E0"/>
    <w:rsid w:val="00E30F3E"/>
    <w:rsid w:val="00E40AB0"/>
    <w:rsid w:val="00E415CD"/>
    <w:rsid w:val="00E455C2"/>
    <w:rsid w:val="00E47B37"/>
    <w:rsid w:val="00E52C1E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EE4320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B761B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2023-06-12T13:14:00Z</cp:lastPrinted>
  <dcterms:created xsi:type="dcterms:W3CDTF">2023-06-12T13:15:00Z</dcterms:created>
  <dcterms:modified xsi:type="dcterms:W3CDTF">2023-06-12T13:15:00Z</dcterms:modified>
</cp:coreProperties>
</file>