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FC0F45" w:rsidRDefault="00FC0F45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FC0F45" w:rsidRPr="00FC0F45" w:rsidRDefault="00FC0F45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67B1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SOHIT YADAV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67B1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28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67B1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AJAY KUMAR JHA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67B1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09.03.2022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FC0F45" w:rsidRDefault="00FC0F45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E1932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714C0B">
        <w:rPr>
          <w:rFonts w:ascii="Arial" w:hAnsi="Arial" w:cs="Arial"/>
          <w:color w:val="000000"/>
          <w:sz w:val="22"/>
          <w:szCs w:val="22"/>
        </w:rPr>
        <w:t>Liver is enlarged and measures ~20cm.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Intrahepatic biliary ductules are not dilated. No area of abnormal attenuation or enhancement is seen in the liver.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42EA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9E1932">
        <w:rPr>
          <w:rFonts w:ascii="Arial" w:hAnsi="Arial" w:cs="Arial"/>
          <w:color w:val="000000"/>
          <w:sz w:val="22"/>
          <w:szCs w:val="22"/>
        </w:rPr>
        <w:t>: It is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9E1932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9E1932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714C0B">
        <w:rPr>
          <w:rFonts w:ascii="Arial" w:hAnsi="Arial" w:cs="Arial"/>
          <w:color w:val="000000"/>
          <w:sz w:val="22"/>
          <w:szCs w:val="22"/>
        </w:rPr>
        <w:t xml:space="preserve"> (~10.5cm)</w:t>
      </w:r>
      <w:r w:rsidRPr="009E1932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9E1932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B101C" w:rsidRPr="009E1932" w:rsidRDefault="004E42EA" w:rsidP="00FB101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311596">
        <w:rPr>
          <w:rFonts w:ascii="Arial" w:hAnsi="Arial" w:cs="Arial"/>
          <w:color w:val="000000"/>
          <w:sz w:val="22"/>
          <w:szCs w:val="22"/>
        </w:rPr>
        <w:t xml:space="preserve">(right measures ~8.8X5.6cm and left one ~12.2X4.4cm) </w:t>
      </w:r>
      <w:r w:rsidRPr="009E1932">
        <w:rPr>
          <w:rFonts w:ascii="Arial" w:hAnsi="Arial" w:cs="Arial"/>
          <w:color w:val="000000"/>
          <w:sz w:val="22"/>
          <w:szCs w:val="22"/>
        </w:rPr>
        <w:t>show normal position</w:t>
      </w:r>
      <w:r w:rsidR="00F6214E" w:rsidRPr="009E1932">
        <w:rPr>
          <w:rFonts w:ascii="Arial" w:hAnsi="Arial" w:cs="Arial"/>
          <w:color w:val="000000"/>
          <w:sz w:val="22"/>
          <w:szCs w:val="22"/>
        </w:rPr>
        <w:t>, shape</w:t>
      </w:r>
      <w:r w:rsidRPr="009E1932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</w:t>
      </w:r>
      <w:r w:rsidR="00311596">
        <w:rPr>
          <w:rFonts w:ascii="Arial" w:hAnsi="Arial" w:cs="Arial"/>
          <w:color w:val="000000"/>
          <w:sz w:val="22"/>
          <w:szCs w:val="22"/>
        </w:rPr>
        <w:t xml:space="preserve"> in left side</w:t>
      </w:r>
      <w:r w:rsidRPr="009E1932">
        <w:rPr>
          <w:rFonts w:ascii="Arial" w:hAnsi="Arial" w:cs="Arial"/>
          <w:color w:val="000000"/>
          <w:sz w:val="22"/>
          <w:szCs w:val="22"/>
        </w:rPr>
        <w:t>.</w:t>
      </w:r>
      <w:r w:rsidR="00FB101C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  <w:r w:rsidR="00311596">
        <w:rPr>
          <w:rFonts w:ascii="Arial" w:hAnsi="Arial" w:cs="Arial"/>
          <w:color w:val="000000"/>
          <w:sz w:val="22"/>
          <w:szCs w:val="22"/>
        </w:rPr>
        <w:t xml:space="preserve"> Grossly dilated pelvi calycine system with thinned out renal </w:t>
      </w:r>
      <w:r w:rsidR="00F6214E">
        <w:rPr>
          <w:rFonts w:ascii="Arial" w:hAnsi="Arial" w:cs="Arial"/>
          <w:color w:val="000000"/>
          <w:sz w:val="22"/>
          <w:szCs w:val="22"/>
        </w:rPr>
        <w:t>parenchyma is</w:t>
      </w:r>
      <w:r w:rsidR="00311596">
        <w:rPr>
          <w:rFonts w:ascii="Arial" w:hAnsi="Arial" w:cs="Arial"/>
          <w:color w:val="000000"/>
          <w:sz w:val="22"/>
          <w:szCs w:val="22"/>
        </w:rPr>
        <w:t xml:space="preserve"> seen in right kidney. Right renal pel</w:t>
      </w:r>
      <w:r w:rsidR="00F6214E">
        <w:rPr>
          <w:rFonts w:ascii="Arial" w:hAnsi="Arial" w:cs="Arial"/>
          <w:color w:val="000000"/>
          <w:sz w:val="22"/>
          <w:szCs w:val="22"/>
        </w:rPr>
        <w:t>vis and right ureter is compressed</w:t>
      </w:r>
      <w:r w:rsidR="00C04736">
        <w:rPr>
          <w:rFonts w:ascii="Arial" w:hAnsi="Arial" w:cs="Arial"/>
          <w:color w:val="000000"/>
          <w:sz w:val="22"/>
          <w:szCs w:val="22"/>
        </w:rPr>
        <w:t xml:space="preserve"> posteriorly by the lesion.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79D9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BC115B">
        <w:rPr>
          <w:rFonts w:ascii="Arial" w:hAnsi="Arial" w:cs="Arial"/>
          <w:color w:val="000000"/>
          <w:sz w:val="22"/>
          <w:szCs w:val="22"/>
        </w:rPr>
        <w:t xml:space="preserve">Bilateral </w:t>
      </w:r>
      <w:r w:rsidR="00311596">
        <w:rPr>
          <w:rFonts w:ascii="Arial" w:hAnsi="Arial" w:cs="Arial"/>
          <w:color w:val="000000"/>
          <w:sz w:val="22"/>
          <w:szCs w:val="22"/>
        </w:rPr>
        <w:t>ureter</w:t>
      </w:r>
      <w:r w:rsidR="00BC115B">
        <w:rPr>
          <w:rFonts w:ascii="Arial" w:hAnsi="Arial" w:cs="Arial"/>
          <w:color w:val="000000"/>
          <w:sz w:val="22"/>
          <w:szCs w:val="22"/>
        </w:rPr>
        <w:t>s are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>: Normal dimension of the prostate is seen (</w:t>
      </w:r>
      <w:r w:rsidR="00753279">
        <w:rPr>
          <w:rFonts w:ascii="Arial" w:hAnsi="Arial" w:cs="Arial"/>
          <w:sz w:val="22"/>
          <w:szCs w:val="22"/>
        </w:rPr>
        <w:t>3.5X2.2X2.8</w:t>
      </w:r>
      <w:r w:rsidRPr="009E1932">
        <w:rPr>
          <w:rFonts w:ascii="Arial" w:hAnsi="Arial" w:cs="Arial"/>
          <w:sz w:val="22"/>
          <w:szCs w:val="22"/>
        </w:rPr>
        <w:t xml:space="preserve">cm). Homogenous </w:t>
      </w:r>
      <w:r w:rsidR="004E79D9"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  <w:r w:rsidR="00753279">
        <w:rPr>
          <w:rFonts w:ascii="Arial" w:hAnsi="Arial" w:cs="Arial"/>
          <w:sz w:val="22"/>
          <w:szCs w:val="22"/>
        </w:rPr>
        <w:t xml:space="preserve"> Volume of the prostate is 11.5cc.</w:t>
      </w: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32AD6" w:rsidRDefault="00FC0F45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>OTHERS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: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</w:t>
      </w:r>
      <w:r w:rsidR="004E31E5">
        <w:rPr>
          <w:rFonts w:ascii="Arial" w:hAnsi="Arial" w:cs="Arial"/>
          <w:color w:val="000000"/>
          <w:sz w:val="22"/>
          <w:szCs w:val="22"/>
        </w:rPr>
        <w:t>Large t</w:t>
      </w:r>
      <w:r w:rsidR="00B32AD6">
        <w:rPr>
          <w:rFonts w:ascii="Arial" w:hAnsi="Arial" w:cs="Arial"/>
          <w:color w:val="000000"/>
          <w:sz w:val="22"/>
          <w:szCs w:val="22"/>
        </w:rPr>
        <w:t>hin walled intraperitoneal</w:t>
      </w:r>
      <w:r w:rsidR="004E31E5">
        <w:rPr>
          <w:rFonts w:ascii="Arial" w:hAnsi="Arial" w:cs="Arial"/>
          <w:color w:val="000000"/>
          <w:sz w:val="22"/>
          <w:szCs w:val="22"/>
        </w:rPr>
        <w:t xml:space="preserve"> predominantly</w:t>
      </w:r>
      <w:r w:rsidR="00B32AD6">
        <w:rPr>
          <w:rFonts w:ascii="Arial" w:hAnsi="Arial" w:cs="Arial"/>
          <w:color w:val="000000"/>
          <w:sz w:val="22"/>
          <w:szCs w:val="22"/>
        </w:rPr>
        <w:t xml:space="preserve"> </w:t>
      </w:r>
      <w:r w:rsidR="004E31E5">
        <w:rPr>
          <w:rFonts w:ascii="Arial" w:hAnsi="Arial" w:cs="Arial"/>
          <w:color w:val="000000"/>
          <w:sz w:val="22"/>
          <w:szCs w:val="22"/>
        </w:rPr>
        <w:t>mesenteric multiseptated</w:t>
      </w:r>
      <w:r w:rsidR="00B32AD6">
        <w:rPr>
          <w:rFonts w:ascii="Arial" w:hAnsi="Arial" w:cs="Arial"/>
          <w:color w:val="000000"/>
          <w:sz w:val="22"/>
          <w:szCs w:val="22"/>
        </w:rPr>
        <w:t xml:space="preserve"> cystic lesion</w:t>
      </w:r>
      <w:r w:rsidR="004E31E5">
        <w:rPr>
          <w:rFonts w:ascii="Arial" w:hAnsi="Arial" w:cs="Arial"/>
          <w:color w:val="000000"/>
          <w:sz w:val="22"/>
          <w:szCs w:val="22"/>
        </w:rPr>
        <w:t xml:space="preserve"> [</w:t>
      </w:r>
      <w:r w:rsidR="00B32AD6">
        <w:rPr>
          <w:rFonts w:ascii="Arial" w:hAnsi="Arial" w:cs="Arial"/>
          <w:color w:val="000000"/>
          <w:sz w:val="22"/>
          <w:szCs w:val="22"/>
        </w:rPr>
        <w:t>size ~</w:t>
      </w:r>
      <w:r w:rsidR="003F1F8C">
        <w:rPr>
          <w:rFonts w:ascii="Arial" w:hAnsi="Arial" w:cs="Arial"/>
          <w:color w:val="000000"/>
          <w:sz w:val="22"/>
          <w:szCs w:val="22"/>
        </w:rPr>
        <w:t>21.4</w:t>
      </w:r>
      <w:r w:rsidR="00F6214E">
        <w:rPr>
          <w:rFonts w:ascii="Arial" w:hAnsi="Arial" w:cs="Arial"/>
          <w:color w:val="000000"/>
          <w:sz w:val="22"/>
          <w:szCs w:val="22"/>
        </w:rPr>
        <w:t xml:space="preserve"> (</w:t>
      </w:r>
      <w:r w:rsidR="00B32AD6">
        <w:rPr>
          <w:rFonts w:ascii="Arial" w:hAnsi="Arial" w:cs="Arial"/>
          <w:color w:val="000000"/>
          <w:sz w:val="22"/>
          <w:szCs w:val="22"/>
        </w:rPr>
        <w:t>T</w:t>
      </w:r>
      <w:r w:rsidR="00F6214E">
        <w:rPr>
          <w:rFonts w:ascii="Arial" w:hAnsi="Arial" w:cs="Arial"/>
          <w:color w:val="000000"/>
          <w:sz w:val="22"/>
          <w:szCs w:val="22"/>
        </w:rPr>
        <w:t>) X11.5 (</w:t>
      </w:r>
      <w:r w:rsidR="00B32AD6">
        <w:rPr>
          <w:rFonts w:ascii="Arial" w:hAnsi="Arial" w:cs="Arial"/>
          <w:color w:val="000000"/>
          <w:sz w:val="22"/>
          <w:szCs w:val="22"/>
        </w:rPr>
        <w:t xml:space="preserve">AP) </w:t>
      </w:r>
      <w:r w:rsidR="00F6214E">
        <w:rPr>
          <w:rFonts w:ascii="Arial" w:hAnsi="Arial" w:cs="Arial"/>
          <w:color w:val="000000"/>
          <w:sz w:val="22"/>
          <w:szCs w:val="22"/>
        </w:rPr>
        <w:t>X17.4 (</w:t>
      </w:r>
      <w:r w:rsidR="00B32AD6">
        <w:rPr>
          <w:rFonts w:ascii="Arial" w:hAnsi="Arial" w:cs="Arial"/>
          <w:color w:val="000000"/>
          <w:sz w:val="22"/>
          <w:szCs w:val="22"/>
        </w:rPr>
        <w:t>CC</w:t>
      </w:r>
      <w:r w:rsidR="00F6214E">
        <w:rPr>
          <w:rFonts w:ascii="Arial" w:hAnsi="Arial" w:cs="Arial"/>
          <w:color w:val="000000"/>
          <w:sz w:val="22"/>
          <w:szCs w:val="22"/>
        </w:rPr>
        <w:t>) cm</w:t>
      </w:r>
      <w:r w:rsidR="005773CC">
        <w:rPr>
          <w:rFonts w:ascii="Arial" w:hAnsi="Arial" w:cs="Arial"/>
          <w:color w:val="000000"/>
          <w:sz w:val="22"/>
          <w:szCs w:val="22"/>
        </w:rPr>
        <w:t xml:space="preserve">] with internal solid matrix and </w:t>
      </w:r>
      <w:r w:rsidR="00C04736">
        <w:rPr>
          <w:rFonts w:ascii="Arial" w:hAnsi="Arial" w:cs="Arial"/>
          <w:color w:val="000000"/>
          <w:sz w:val="22"/>
          <w:szCs w:val="22"/>
        </w:rPr>
        <w:t xml:space="preserve">consisting </w:t>
      </w:r>
      <w:r w:rsidR="009C7CFC">
        <w:rPr>
          <w:rFonts w:ascii="Arial" w:hAnsi="Arial" w:cs="Arial"/>
          <w:color w:val="000000"/>
          <w:sz w:val="22"/>
          <w:szCs w:val="22"/>
        </w:rPr>
        <w:t xml:space="preserve">multiple air </w:t>
      </w:r>
      <w:r w:rsidR="009A2EF7">
        <w:rPr>
          <w:rFonts w:ascii="Arial" w:hAnsi="Arial" w:cs="Arial"/>
          <w:color w:val="000000"/>
          <w:sz w:val="22"/>
          <w:szCs w:val="22"/>
        </w:rPr>
        <w:t>foci (</w:t>
      </w:r>
      <w:r w:rsidR="009C7CFC">
        <w:rPr>
          <w:rFonts w:ascii="Arial" w:hAnsi="Arial" w:cs="Arial"/>
          <w:color w:val="000000"/>
          <w:sz w:val="22"/>
          <w:szCs w:val="22"/>
        </w:rPr>
        <w:t>left lateral aspect</w:t>
      </w:r>
      <w:r w:rsidR="005773CC">
        <w:rPr>
          <w:rFonts w:ascii="Arial" w:hAnsi="Arial" w:cs="Arial"/>
          <w:color w:val="000000"/>
          <w:sz w:val="22"/>
          <w:szCs w:val="22"/>
        </w:rPr>
        <w:t>)</w:t>
      </w:r>
      <w:r w:rsidR="00B32AD6">
        <w:rPr>
          <w:rFonts w:ascii="Arial" w:hAnsi="Arial" w:cs="Arial"/>
          <w:color w:val="000000"/>
          <w:sz w:val="22"/>
          <w:szCs w:val="22"/>
        </w:rPr>
        <w:t xml:space="preserve"> is noted extending</w:t>
      </w:r>
      <w:r w:rsidR="00F6214E">
        <w:rPr>
          <w:rFonts w:ascii="Arial" w:hAnsi="Arial" w:cs="Arial"/>
          <w:color w:val="000000"/>
          <w:sz w:val="22"/>
          <w:szCs w:val="22"/>
        </w:rPr>
        <w:t xml:space="preserve"> superiorly </w:t>
      </w:r>
      <w:r w:rsidR="00B32AD6">
        <w:rPr>
          <w:rFonts w:ascii="Arial" w:hAnsi="Arial" w:cs="Arial"/>
          <w:color w:val="000000"/>
          <w:sz w:val="22"/>
          <w:szCs w:val="22"/>
        </w:rPr>
        <w:t xml:space="preserve">from epigastric region </w:t>
      </w:r>
      <w:r w:rsidR="00F6214E">
        <w:rPr>
          <w:rFonts w:ascii="Arial" w:hAnsi="Arial" w:cs="Arial"/>
          <w:color w:val="000000"/>
          <w:sz w:val="22"/>
          <w:szCs w:val="22"/>
        </w:rPr>
        <w:t>to</w:t>
      </w:r>
      <w:r w:rsidR="00B32AD6">
        <w:rPr>
          <w:rFonts w:ascii="Arial" w:hAnsi="Arial" w:cs="Arial"/>
          <w:color w:val="000000"/>
          <w:sz w:val="22"/>
          <w:szCs w:val="22"/>
        </w:rPr>
        <w:t xml:space="preserve"> below umbilicus</w:t>
      </w:r>
      <w:r w:rsidR="00F6214E">
        <w:rPr>
          <w:rFonts w:ascii="Arial" w:hAnsi="Arial" w:cs="Arial"/>
          <w:color w:val="000000"/>
          <w:sz w:val="22"/>
          <w:szCs w:val="22"/>
        </w:rPr>
        <w:t xml:space="preserve"> inferiorly</w:t>
      </w:r>
      <w:r w:rsidR="00B32AD6">
        <w:rPr>
          <w:rFonts w:ascii="Arial" w:hAnsi="Arial" w:cs="Arial"/>
          <w:color w:val="000000"/>
          <w:sz w:val="22"/>
          <w:szCs w:val="22"/>
        </w:rPr>
        <w:t xml:space="preserve">. The </w:t>
      </w:r>
      <w:r w:rsidR="00F6214E">
        <w:rPr>
          <w:rFonts w:ascii="Arial" w:hAnsi="Arial" w:cs="Arial"/>
          <w:color w:val="000000"/>
          <w:sz w:val="22"/>
          <w:szCs w:val="22"/>
        </w:rPr>
        <w:t>lesion is</w:t>
      </w:r>
      <w:r w:rsidR="00B32AD6">
        <w:rPr>
          <w:rFonts w:ascii="Arial" w:hAnsi="Arial" w:cs="Arial"/>
          <w:color w:val="000000"/>
          <w:sz w:val="22"/>
          <w:szCs w:val="22"/>
        </w:rPr>
        <w:t xml:space="preserve"> extending posteriorly and involving right psoas muscle</w:t>
      </w:r>
      <w:r w:rsidR="003F1F8C">
        <w:rPr>
          <w:rFonts w:ascii="Arial" w:hAnsi="Arial" w:cs="Arial"/>
          <w:color w:val="000000"/>
          <w:sz w:val="22"/>
          <w:szCs w:val="22"/>
        </w:rPr>
        <w:t xml:space="preserve"> </w:t>
      </w:r>
      <w:r w:rsidR="00136641">
        <w:rPr>
          <w:rFonts w:ascii="Arial" w:hAnsi="Arial" w:cs="Arial"/>
          <w:color w:val="000000"/>
          <w:sz w:val="22"/>
          <w:szCs w:val="22"/>
        </w:rPr>
        <w:t>with folded membrane</w:t>
      </w:r>
      <w:r>
        <w:rPr>
          <w:rFonts w:ascii="Arial" w:hAnsi="Arial" w:cs="Arial"/>
          <w:color w:val="000000"/>
          <w:sz w:val="22"/>
          <w:szCs w:val="22"/>
        </w:rPr>
        <w:t>s</w:t>
      </w:r>
      <w:r w:rsidR="00136641">
        <w:rPr>
          <w:rFonts w:ascii="Arial" w:hAnsi="Arial" w:cs="Arial"/>
          <w:color w:val="000000"/>
          <w:sz w:val="22"/>
          <w:szCs w:val="22"/>
        </w:rPr>
        <w:t xml:space="preserve"> within </w:t>
      </w:r>
      <w:r w:rsidR="003F1F8C">
        <w:rPr>
          <w:rFonts w:ascii="Arial" w:hAnsi="Arial" w:cs="Arial"/>
          <w:color w:val="000000"/>
          <w:sz w:val="22"/>
          <w:szCs w:val="22"/>
        </w:rPr>
        <w:t>and superiorly involving crus of right diaphragm</w:t>
      </w:r>
      <w:r w:rsidR="00B32AD6">
        <w:rPr>
          <w:rFonts w:ascii="Arial" w:hAnsi="Arial" w:cs="Arial"/>
          <w:color w:val="000000"/>
          <w:sz w:val="22"/>
          <w:szCs w:val="22"/>
        </w:rPr>
        <w:t xml:space="preserve">. </w:t>
      </w:r>
      <w:r w:rsidR="003F1F8C">
        <w:rPr>
          <w:rFonts w:ascii="Arial" w:hAnsi="Arial" w:cs="Arial"/>
          <w:color w:val="000000"/>
          <w:sz w:val="22"/>
          <w:szCs w:val="22"/>
        </w:rPr>
        <w:t>On left side the lesion is abutting and infiltrating wall of descending colon (communication</w:t>
      </w:r>
      <w:r w:rsidR="00136641">
        <w:rPr>
          <w:rFonts w:ascii="Arial" w:hAnsi="Arial" w:cs="Arial"/>
          <w:color w:val="000000"/>
          <w:sz w:val="22"/>
          <w:szCs w:val="22"/>
        </w:rPr>
        <w:t xml:space="preserve"> with the descending colon) and </w:t>
      </w:r>
      <w:r w:rsidR="003F1F8C">
        <w:rPr>
          <w:rFonts w:ascii="Arial" w:hAnsi="Arial" w:cs="Arial"/>
          <w:color w:val="000000"/>
          <w:sz w:val="22"/>
          <w:szCs w:val="22"/>
        </w:rPr>
        <w:t xml:space="preserve">wall </w:t>
      </w:r>
      <w:r w:rsidR="000A15E5">
        <w:rPr>
          <w:rFonts w:ascii="Arial" w:hAnsi="Arial" w:cs="Arial"/>
          <w:color w:val="000000"/>
          <w:sz w:val="22"/>
          <w:szCs w:val="22"/>
        </w:rPr>
        <w:t>of</w:t>
      </w:r>
      <w:r w:rsidR="003F1F8C">
        <w:rPr>
          <w:rFonts w:ascii="Arial" w:hAnsi="Arial" w:cs="Arial"/>
          <w:color w:val="000000"/>
          <w:sz w:val="22"/>
          <w:szCs w:val="22"/>
        </w:rPr>
        <w:t xml:space="preserve"> descending colon at the intervening level is thickened (maximum thickness ~8.8mm). </w:t>
      </w:r>
      <w:r w:rsidR="00B32AD6">
        <w:rPr>
          <w:rFonts w:ascii="Arial" w:hAnsi="Arial" w:cs="Arial"/>
          <w:color w:val="000000"/>
          <w:sz w:val="22"/>
          <w:szCs w:val="22"/>
        </w:rPr>
        <w:t xml:space="preserve">Anteriorly the lesion is extending upto anterior abdominal wall and bowel loops are displaced laterally by lesion. </w:t>
      </w:r>
      <w:r w:rsidR="00BC115B">
        <w:rPr>
          <w:rFonts w:ascii="Arial" w:hAnsi="Arial" w:cs="Arial"/>
          <w:color w:val="000000"/>
          <w:sz w:val="22"/>
          <w:szCs w:val="22"/>
        </w:rPr>
        <w:t>On post contrast study the lesion is showing mild peripheral and internal septa enhancement.</w:t>
      </w:r>
    </w:p>
    <w:p w:rsidR="00FC0F45" w:rsidRDefault="00FC0F45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C0F45" w:rsidRDefault="00FC0F45" w:rsidP="00FC0F45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FC0F45" w:rsidRDefault="00FC0F45" w:rsidP="00FC0F45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</w:p>
    <w:p w:rsidR="00FC0F45" w:rsidRDefault="00FC0F45" w:rsidP="00FC0F45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</w:p>
    <w:p w:rsidR="00FC0F45" w:rsidRDefault="00FC0F45" w:rsidP="00FC0F45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</w:p>
    <w:p w:rsidR="00FC0F45" w:rsidRDefault="00FC0F45" w:rsidP="00FC0F45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</w:p>
    <w:p w:rsidR="00FC0F45" w:rsidRDefault="00FC0F45" w:rsidP="00FC0F45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</w:p>
    <w:p w:rsidR="00FC0F45" w:rsidRDefault="00FC0F45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C0F45" w:rsidRDefault="00FC0F45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C0F45" w:rsidRDefault="00FC0F45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FC0F45" w:rsidRDefault="00FC0F45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C0F45" w:rsidRDefault="00FC0F45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C0F45" w:rsidRDefault="00FC0F45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32AD6" w:rsidRDefault="00B32AD6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No abnormality is seen in the stomach and</w:t>
      </w:r>
      <w:r w:rsidR="00C04736">
        <w:rPr>
          <w:rFonts w:ascii="Arial" w:hAnsi="Arial" w:cs="Arial"/>
          <w:color w:val="000000"/>
          <w:sz w:val="22"/>
          <w:szCs w:val="22"/>
        </w:rPr>
        <w:t xml:space="preserve"> rest of the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intestine.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F05CA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No evidence of free fluid in abdomen and pelvis.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 enlarged lymph nodes are seen.</w:t>
      </w:r>
    </w:p>
    <w:p w:rsidR="00A82D8E" w:rsidRPr="00A82D8E" w:rsidRDefault="00A82D8E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6D5E82" w:rsidRPr="00C04736" w:rsidRDefault="00A82D8E" w:rsidP="006D5E82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>:</w:t>
      </w:r>
      <w:r w:rsidR="006D5E82">
        <w:rPr>
          <w:rFonts w:ascii="Arial" w:hAnsi="Arial" w:cs="Arial"/>
          <w:sz w:val="22"/>
          <w:szCs w:val="22"/>
        </w:rPr>
        <w:t xml:space="preserve"> </w:t>
      </w:r>
      <w:r w:rsidR="006D5E82">
        <w:rPr>
          <w:rFonts w:ascii="Arial" w:hAnsi="Arial" w:cs="Arial"/>
          <w:sz w:val="22"/>
          <w:szCs w:val="22"/>
        </w:rPr>
        <w:tab/>
      </w:r>
      <w:proofErr w:type="spellStart"/>
      <w:r w:rsidR="006D5E82" w:rsidRPr="00C04736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6D5E82" w:rsidRPr="00C04736">
        <w:rPr>
          <w:rFonts w:ascii="Arial" w:hAnsi="Arial" w:cs="Arial"/>
          <w:b/>
          <w:i/>
          <w:sz w:val="22"/>
          <w:szCs w:val="22"/>
        </w:rPr>
        <w:t>) Large t</w:t>
      </w:r>
      <w:r w:rsidR="006D5E82" w:rsidRPr="00C04736">
        <w:rPr>
          <w:rFonts w:ascii="Arial" w:hAnsi="Arial" w:cs="Arial"/>
          <w:b/>
          <w:i/>
          <w:color w:val="000000"/>
          <w:sz w:val="22"/>
          <w:szCs w:val="22"/>
        </w:rPr>
        <w:t>hin walled intraperitoneal</w:t>
      </w:r>
      <w:r w:rsidR="000A15E5" w:rsidRPr="00C04736">
        <w:rPr>
          <w:rFonts w:ascii="Arial" w:hAnsi="Arial" w:cs="Arial"/>
          <w:b/>
          <w:i/>
          <w:color w:val="000000"/>
          <w:sz w:val="22"/>
          <w:szCs w:val="22"/>
        </w:rPr>
        <w:t xml:space="preserve"> predominantly</w:t>
      </w:r>
      <w:r w:rsidR="004E31E5" w:rsidRPr="00C04736">
        <w:rPr>
          <w:rFonts w:ascii="Arial" w:hAnsi="Arial" w:cs="Arial"/>
          <w:b/>
          <w:i/>
          <w:color w:val="000000"/>
          <w:sz w:val="22"/>
          <w:szCs w:val="22"/>
        </w:rPr>
        <w:t xml:space="preserve"> mesenteric</w:t>
      </w:r>
      <w:r w:rsidR="006D5E82" w:rsidRPr="00C04736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F2685D" w:rsidRPr="00C04736">
        <w:rPr>
          <w:rFonts w:ascii="Arial" w:hAnsi="Arial" w:cs="Arial"/>
          <w:b/>
          <w:i/>
          <w:color w:val="000000"/>
          <w:sz w:val="22"/>
          <w:szCs w:val="22"/>
        </w:rPr>
        <w:t>multiseptated</w:t>
      </w:r>
      <w:r w:rsidR="006D5E82" w:rsidRPr="00C04736">
        <w:rPr>
          <w:rFonts w:ascii="Arial" w:hAnsi="Arial" w:cs="Arial"/>
          <w:b/>
          <w:i/>
          <w:color w:val="000000"/>
          <w:sz w:val="22"/>
          <w:szCs w:val="22"/>
        </w:rPr>
        <w:t xml:space="preserve"> cystic lesion</w:t>
      </w:r>
      <w:r w:rsidR="000A15E5" w:rsidRPr="00C04736">
        <w:rPr>
          <w:rFonts w:ascii="Arial" w:hAnsi="Arial" w:cs="Arial"/>
          <w:b/>
          <w:i/>
          <w:color w:val="000000"/>
          <w:sz w:val="22"/>
          <w:szCs w:val="22"/>
        </w:rPr>
        <w:t xml:space="preserve"> consisting</w:t>
      </w:r>
      <w:r w:rsidR="005773CC">
        <w:rPr>
          <w:rFonts w:ascii="Arial" w:hAnsi="Arial" w:cs="Arial"/>
          <w:b/>
          <w:i/>
          <w:color w:val="000000"/>
          <w:sz w:val="22"/>
          <w:szCs w:val="22"/>
        </w:rPr>
        <w:t xml:space="preserve"> solid matrix with</w:t>
      </w:r>
      <w:r w:rsidR="000A15E5" w:rsidRPr="00C04736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5773CC">
        <w:rPr>
          <w:rFonts w:ascii="Arial" w:hAnsi="Arial" w:cs="Arial"/>
          <w:b/>
          <w:i/>
          <w:color w:val="000000"/>
          <w:sz w:val="22"/>
          <w:szCs w:val="22"/>
        </w:rPr>
        <w:t>multiple air foci (</w:t>
      </w:r>
      <w:r w:rsidR="00C04736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0A15E5" w:rsidRPr="00C04736">
        <w:rPr>
          <w:rFonts w:ascii="Arial" w:hAnsi="Arial" w:cs="Arial"/>
          <w:b/>
          <w:i/>
          <w:color w:val="000000"/>
          <w:sz w:val="22"/>
          <w:szCs w:val="22"/>
        </w:rPr>
        <w:t>left lateral aspect</w:t>
      </w:r>
      <w:r w:rsidR="005773CC">
        <w:rPr>
          <w:rFonts w:ascii="Arial" w:hAnsi="Arial" w:cs="Arial"/>
          <w:b/>
          <w:i/>
          <w:color w:val="000000"/>
          <w:sz w:val="22"/>
          <w:szCs w:val="22"/>
        </w:rPr>
        <w:t>)</w:t>
      </w:r>
      <w:r w:rsidR="006D5E82" w:rsidRPr="00C04736">
        <w:rPr>
          <w:rFonts w:ascii="Arial" w:hAnsi="Arial" w:cs="Arial"/>
          <w:b/>
          <w:i/>
          <w:color w:val="000000"/>
          <w:sz w:val="22"/>
          <w:szCs w:val="22"/>
        </w:rPr>
        <w:t xml:space="preserve"> extending from epigas</w:t>
      </w:r>
      <w:r w:rsidR="00C04736" w:rsidRPr="00C04736">
        <w:rPr>
          <w:rFonts w:ascii="Arial" w:hAnsi="Arial" w:cs="Arial"/>
          <w:b/>
          <w:i/>
          <w:color w:val="000000"/>
          <w:sz w:val="22"/>
          <w:szCs w:val="22"/>
        </w:rPr>
        <w:t xml:space="preserve">tric region to below umbilicus involving right psoas muscle, </w:t>
      </w:r>
      <w:r w:rsidR="004E31E5" w:rsidRPr="00C04736">
        <w:rPr>
          <w:rFonts w:ascii="Arial" w:hAnsi="Arial" w:cs="Arial"/>
          <w:b/>
          <w:i/>
          <w:color w:val="000000"/>
          <w:sz w:val="22"/>
          <w:szCs w:val="22"/>
        </w:rPr>
        <w:t>right crus of hemidiaphragm and left laterally infilt</w:t>
      </w:r>
      <w:r w:rsidR="00136641">
        <w:rPr>
          <w:rFonts w:ascii="Arial" w:hAnsi="Arial" w:cs="Arial"/>
          <w:b/>
          <w:i/>
          <w:color w:val="000000"/>
          <w:sz w:val="22"/>
          <w:szCs w:val="22"/>
        </w:rPr>
        <w:t xml:space="preserve">rating wall of descending colon with </w:t>
      </w:r>
      <w:r w:rsidR="00C04736" w:rsidRPr="00C04736">
        <w:rPr>
          <w:rFonts w:ascii="Arial" w:hAnsi="Arial" w:cs="Arial"/>
          <w:b/>
          <w:i/>
          <w:color w:val="000000"/>
          <w:sz w:val="22"/>
          <w:szCs w:val="22"/>
        </w:rPr>
        <w:t>spontaneous</w:t>
      </w:r>
      <w:r w:rsidR="004E31E5" w:rsidRPr="00C04736">
        <w:rPr>
          <w:rFonts w:ascii="Arial" w:hAnsi="Arial" w:cs="Arial"/>
          <w:b/>
          <w:i/>
          <w:color w:val="000000"/>
          <w:sz w:val="22"/>
          <w:szCs w:val="22"/>
        </w:rPr>
        <w:t xml:space="preserve"> rupture of cyst into descending colon</w:t>
      </w:r>
      <w:r w:rsidR="00136641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4E31E5" w:rsidRPr="00C04736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C04736">
        <w:rPr>
          <w:rFonts w:ascii="Arial" w:hAnsi="Arial" w:cs="Arial"/>
          <w:b/>
          <w:i/>
          <w:color w:val="000000"/>
          <w:sz w:val="22"/>
          <w:szCs w:val="22"/>
        </w:rPr>
        <w:t>– Hydatid cyst.</w:t>
      </w:r>
      <w:r w:rsidR="004F0F4C" w:rsidRPr="00C04736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</w:p>
    <w:p w:rsidR="003470DF" w:rsidRPr="00C04736" w:rsidRDefault="006D5E82" w:rsidP="00F2685D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C04736">
        <w:rPr>
          <w:rFonts w:ascii="Arial" w:hAnsi="Arial" w:cs="Arial"/>
          <w:b/>
          <w:i/>
          <w:iCs/>
          <w:sz w:val="22"/>
          <w:szCs w:val="22"/>
        </w:rPr>
        <w:t>ii) Right gross hydronephrosis with thinned out renal parenchyma - ? Chronic mass effect on renal pelvis and ureter from intraperitoneal lesion.</w:t>
      </w:r>
    </w:p>
    <w:p w:rsidR="006D5E82" w:rsidRPr="00C04736" w:rsidRDefault="006D5E82" w:rsidP="00F6214E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C04736">
        <w:rPr>
          <w:rFonts w:ascii="Arial" w:hAnsi="Arial" w:cs="Arial"/>
          <w:b/>
          <w:i/>
          <w:iCs/>
          <w:sz w:val="22"/>
          <w:szCs w:val="22"/>
        </w:rPr>
        <w:tab/>
      </w:r>
      <w:r w:rsidRPr="00C04736">
        <w:rPr>
          <w:rFonts w:ascii="Arial" w:hAnsi="Arial" w:cs="Arial"/>
          <w:b/>
          <w:i/>
          <w:iCs/>
          <w:sz w:val="22"/>
          <w:szCs w:val="22"/>
        </w:rPr>
        <w:tab/>
        <w:t>iii) Hepatomegaly.</w:t>
      </w:r>
    </w:p>
    <w:p w:rsidR="003470DF" w:rsidRPr="00C04736" w:rsidRDefault="003470DF" w:rsidP="00C55EA8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FC0F45">
        <w:rPr>
          <w:rFonts w:ascii="Arial" w:hAnsi="Arial" w:cs="Arial"/>
          <w:i/>
          <w:iCs/>
          <w:sz w:val="22"/>
          <w:szCs w:val="22"/>
        </w:rPr>
        <w:tab/>
      </w:r>
      <w:r w:rsidR="00FC0F45">
        <w:rPr>
          <w:rFonts w:ascii="Arial" w:hAnsi="Arial" w:cs="Arial"/>
          <w:i/>
          <w:iCs/>
          <w:sz w:val="22"/>
          <w:szCs w:val="22"/>
        </w:rPr>
        <w:tab/>
      </w:r>
      <w:r w:rsidR="00FC0F45">
        <w:rPr>
          <w:rFonts w:ascii="Arial" w:hAnsi="Arial" w:cs="Arial"/>
          <w:i/>
          <w:iCs/>
          <w:sz w:val="22"/>
          <w:szCs w:val="22"/>
        </w:rPr>
        <w:tab/>
      </w:r>
      <w:r w:rsidR="00FC0F45">
        <w:rPr>
          <w:rFonts w:ascii="Arial" w:hAnsi="Arial" w:cs="Arial"/>
          <w:i/>
          <w:iCs/>
          <w:sz w:val="22"/>
          <w:szCs w:val="22"/>
        </w:rPr>
        <w:tab/>
      </w:r>
      <w:r w:rsidR="00FC0F45">
        <w:rPr>
          <w:rFonts w:ascii="Arial" w:hAnsi="Arial" w:cs="Arial"/>
          <w:i/>
          <w:iCs/>
          <w:sz w:val="22"/>
          <w:szCs w:val="22"/>
        </w:rPr>
        <w:tab/>
      </w:r>
      <w:r w:rsidR="00FC0F45">
        <w:rPr>
          <w:rFonts w:ascii="Arial" w:hAnsi="Arial" w:cs="Arial"/>
          <w:i/>
          <w:iCs/>
          <w:sz w:val="22"/>
          <w:szCs w:val="22"/>
        </w:rPr>
        <w:tab/>
      </w:r>
      <w:r w:rsidR="00FC0F45">
        <w:rPr>
          <w:rFonts w:ascii="Arial" w:hAnsi="Arial" w:cs="Arial"/>
          <w:i/>
          <w:iCs/>
          <w:sz w:val="22"/>
          <w:szCs w:val="22"/>
        </w:rPr>
        <w:tab/>
      </w:r>
      <w:r w:rsidR="00FC0F45">
        <w:rPr>
          <w:rFonts w:ascii="Arial" w:hAnsi="Arial" w:cs="Arial"/>
          <w:i/>
          <w:iCs/>
          <w:sz w:val="22"/>
          <w:szCs w:val="22"/>
        </w:rPr>
        <w:tab/>
      </w:r>
      <w:r w:rsidR="00FC0F45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737AE"/>
    <w:rsid w:val="00085BC8"/>
    <w:rsid w:val="000A15E5"/>
    <w:rsid w:val="000A2225"/>
    <w:rsid w:val="000C005C"/>
    <w:rsid w:val="000C6A67"/>
    <w:rsid w:val="000D4222"/>
    <w:rsid w:val="000E5E98"/>
    <w:rsid w:val="000F0DC0"/>
    <w:rsid w:val="001113C0"/>
    <w:rsid w:val="00136641"/>
    <w:rsid w:val="001413A0"/>
    <w:rsid w:val="0016423B"/>
    <w:rsid w:val="0016733E"/>
    <w:rsid w:val="001910CD"/>
    <w:rsid w:val="00194FBF"/>
    <w:rsid w:val="001977B6"/>
    <w:rsid w:val="00197B4F"/>
    <w:rsid w:val="001B0216"/>
    <w:rsid w:val="001B064C"/>
    <w:rsid w:val="001B1B57"/>
    <w:rsid w:val="001D54F2"/>
    <w:rsid w:val="001E537C"/>
    <w:rsid w:val="001E5C97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1596"/>
    <w:rsid w:val="00315626"/>
    <w:rsid w:val="00322473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5AAF"/>
    <w:rsid w:val="003F1F8C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31E5"/>
    <w:rsid w:val="004E42EA"/>
    <w:rsid w:val="004E79D9"/>
    <w:rsid w:val="004F0F4C"/>
    <w:rsid w:val="00507669"/>
    <w:rsid w:val="0054001A"/>
    <w:rsid w:val="00567B10"/>
    <w:rsid w:val="00573EE4"/>
    <w:rsid w:val="005773CC"/>
    <w:rsid w:val="00583BF1"/>
    <w:rsid w:val="005A7D91"/>
    <w:rsid w:val="005B0645"/>
    <w:rsid w:val="005B53FE"/>
    <w:rsid w:val="005C3285"/>
    <w:rsid w:val="005D1F8D"/>
    <w:rsid w:val="005F2AEC"/>
    <w:rsid w:val="00603215"/>
    <w:rsid w:val="00604489"/>
    <w:rsid w:val="0060781B"/>
    <w:rsid w:val="00625367"/>
    <w:rsid w:val="00635C0C"/>
    <w:rsid w:val="0064501A"/>
    <w:rsid w:val="00677AB0"/>
    <w:rsid w:val="0068260E"/>
    <w:rsid w:val="0068564B"/>
    <w:rsid w:val="00693FAE"/>
    <w:rsid w:val="006A3E53"/>
    <w:rsid w:val="006C4B6B"/>
    <w:rsid w:val="006D5E82"/>
    <w:rsid w:val="006D7498"/>
    <w:rsid w:val="006D79D7"/>
    <w:rsid w:val="006E6DE9"/>
    <w:rsid w:val="006E740E"/>
    <w:rsid w:val="006F1A18"/>
    <w:rsid w:val="0070275E"/>
    <w:rsid w:val="00711E99"/>
    <w:rsid w:val="00713F39"/>
    <w:rsid w:val="00714C0B"/>
    <w:rsid w:val="007357FF"/>
    <w:rsid w:val="00753279"/>
    <w:rsid w:val="007711F7"/>
    <w:rsid w:val="007822FF"/>
    <w:rsid w:val="00792CE7"/>
    <w:rsid w:val="007B59CD"/>
    <w:rsid w:val="007B6379"/>
    <w:rsid w:val="007C5611"/>
    <w:rsid w:val="007D3687"/>
    <w:rsid w:val="007E265F"/>
    <w:rsid w:val="00806AA6"/>
    <w:rsid w:val="0084781B"/>
    <w:rsid w:val="00870344"/>
    <w:rsid w:val="00882861"/>
    <w:rsid w:val="008D5AF1"/>
    <w:rsid w:val="008D6F16"/>
    <w:rsid w:val="008F4FA4"/>
    <w:rsid w:val="008F7A0C"/>
    <w:rsid w:val="00924951"/>
    <w:rsid w:val="009276B7"/>
    <w:rsid w:val="00974015"/>
    <w:rsid w:val="009A2EF7"/>
    <w:rsid w:val="009C7CFC"/>
    <w:rsid w:val="009E1932"/>
    <w:rsid w:val="009F4010"/>
    <w:rsid w:val="00A06B47"/>
    <w:rsid w:val="00A128D2"/>
    <w:rsid w:val="00A15487"/>
    <w:rsid w:val="00A23011"/>
    <w:rsid w:val="00A34E09"/>
    <w:rsid w:val="00A36AA7"/>
    <w:rsid w:val="00A44D8F"/>
    <w:rsid w:val="00A63D1A"/>
    <w:rsid w:val="00A66C0F"/>
    <w:rsid w:val="00A82D8E"/>
    <w:rsid w:val="00AF7958"/>
    <w:rsid w:val="00B1409D"/>
    <w:rsid w:val="00B2060A"/>
    <w:rsid w:val="00B21E09"/>
    <w:rsid w:val="00B25461"/>
    <w:rsid w:val="00B32AD6"/>
    <w:rsid w:val="00B46AB1"/>
    <w:rsid w:val="00B51BC7"/>
    <w:rsid w:val="00B751C1"/>
    <w:rsid w:val="00BC115B"/>
    <w:rsid w:val="00BE3017"/>
    <w:rsid w:val="00BE5947"/>
    <w:rsid w:val="00BE74CF"/>
    <w:rsid w:val="00C04736"/>
    <w:rsid w:val="00C46A50"/>
    <w:rsid w:val="00C55EA8"/>
    <w:rsid w:val="00C63476"/>
    <w:rsid w:val="00C70FBD"/>
    <w:rsid w:val="00C84BA9"/>
    <w:rsid w:val="00C9406F"/>
    <w:rsid w:val="00C947D6"/>
    <w:rsid w:val="00CA7D4A"/>
    <w:rsid w:val="00CC0B14"/>
    <w:rsid w:val="00CD12AD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66D8D"/>
    <w:rsid w:val="00D7461A"/>
    <w:rsid w:val="00D75330"/>
    <w:rsid w:val="00DA5A31"/>
    <w:rsid w:val="00DA7D54"/>
    <w:rsid w:val="00DB3284"/>
    <w:rsid w:val="00DB76FC"/>
    <w:rsid w:val="00DC06DF"/>
    <w:rsid w:val="00DF257A"/>
    <w:rsid w:val="00E23243"/>
    <w:rsid w:val="00E255E0"/>
    <w:rsid w:val="00E306DE"/>
    <w:rsid w:val="00E40AB0"/>
    <w:rsid w:val="00E415CD"/>
    <w:rsid w:val="00E44F69"/>
    <w:rsid w:val="00E455C2"/>
    <w:rsid w:val="00E47B37"/>
    <w:rsid w:val="00E636F7"/>
    <w:rsid w:val="00E6748A"/>
    <w:rsid w:val="00E74301"/>
    <w:rsid w:val="00E76617"/>
    <w:rsid w:val="00E94CEC"/>
    <w:rsid w:val="00EA149F"/>
    <w:rsid w:val="00EB7390"/>
    <w:rsid w:val="00EC0236"/>
    <w:rsid w:val="00EC1A7A"/>
    <w:rsid w:val="00EC35A6"/>
    <w:rsid w:val="00EC46BC"/>
    <w:rsid w:val="00EC5C19"/>
    <w:rsid w:val="00ED5894"/>
    <w:rsid w:val="00EE00AC"/>
    <w:rsid w:val="00F05CA9"/>
    <w:rsid w:val="00F11F89"/>
    <w:rsid w:val="00F2367A"/>
    <w:rsid w:val="00F2685D"/>
    <w:rsid w:val="00F32F13"/>
    <w:rsid w:val="00F3318E"/>
    <w:rsid w:val="00F41BF3"/>
    <w:rsid w:val="00F4609C"/>
    <w:rsid w:val="00F6214E"/>
    <w:rsid w:val="00F62C42"/>
    <w:rsid w:val="00F67BD3"/>
    <w:rsid w:val="00F67C19"/>
    <w:rsid w:val="00F75222"/>
    <w:rsid w:val="00F774B4"/>
    <w:rsid w:val="00F81016"/>
    <w:rsid w:val="00F91B20"/>
    <w:rsid w:val="00FB101C"/>
    <w:rsid w:val="00FC0876"/>
    <w:rsid w:val="00FC0F45"/>
    <w:rsid w:val="00FC141C"/>
    <w:rsid w:val="00FC44FC"/>
    <w:rsid w:val="00FC60E2"/>
    <w:rsid w:val="00FC71B6"/>
    <w:rsid w:val="00FC7BF0"/>
    <w:rsid w:val="00FD281F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24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2022-03-10T13:38:00Z</cp:lastPrinted>
  <dcterms:created xsi:type="dcterms:W3CDTF">2022-03-10T13:39:00Z</dcterms:created>
  <dcterms:modified xsi:type="dcterms:W3CDTF">2022-07-26T12:19:00Z</dcterms:modified>
</cp:coreProperties>
</file>