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9A6733" w:rsidRPr="009A6733" w:rsidRDefault="009A6733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D6F9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MS. ROSLIN 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D6F9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17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702B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D6F9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03.04.2022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9A6733" w:rsidRDefault="00324997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A6733">
        <w:rPr>
          <w:rFonts w:ascii="Arial" w:hAnsi="Arial" w:cs="Arial"/>
          <w:color w:val="000000"/>
          <w:sz w:val="20"/>
          <w:szCs w:val="20"/>
        </w:rPr>
        <w:t>5</w:t>
      </w:r>
      <w:r w:rsidR="00142159" w:rsidRPr="009A6733">
        <w:rPr>
          <w:rFonts w:ascii="Arial" w:hAnsi="Arial" w:cs="Arial"/>
          <w:color w:val="000000"/>
          <w:sz w:val="20"/>
          <w:szCs w:val="20"/>
        </w:rPr>
        <w:t xml:space="preserve">mm axial CT </w:t>
      </w:r>
      <w:proofErr w:type="gramStart"/>
      <w:r w:rsidR="00142159" w:rsidRPr="009A6733">
        <w:rPr>
          <w:rFonts w:ascii="Arial" w:hAnsi="Arial" w:cs="Arial"/>
          <w:color w:val="000000"/>
          <w:sz w:val="20"/>
          <w:szCs w:val="20"/>
        </w:rPr>
        <w:t>Scan</w:t>
      </w:r>
      <w:proofErr w:type="gramEnd"/>
      <w:r w:rsidR="00142159" w:rsidRPr="009A6733">
        <w:rPr>
          <w:rFonts w:ascii="Arial" w:hAnsi="Arial" w:cs="Arial"/>
          <w:color w:val="000000"/>
          <w:sz w:val="20"/>
          <w:szCs w:val="20"/>
        </w:rPr>
        <w:t xml:space="preserve"> of the whole abdomen has been done and seen in various soft tissue windows</w:t>
      </w:r>
    </w:p>
    <w:p w:rsidR="00142159" w:rsidRPr="009A6733" w:rsidRDefault="00142159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9A6733" w:rsidRDefault="004E42EA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A6733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</w:t>
      </w:r>
      <w:r w:rsidRPr="009A6733">
        <w:rPr>
          <w:rFonts w:ascii="Arial" w:hAnsi="Arial" w:cs="Arial"/>
          <w:color w:val="000000"/>
          <w:sz w:val="20"/>
          <w:szCs w:val="20"/>
        </w:rPr>
        <w:t xml:space="preserve">: </w:t>
      </w:r>
      <w:r w:rsidR="00FE6074" w:rsidRPr="009A6733">
        <w:rPr>
          <w:rFonts w:ascii="Arial" w:hAnsi="Arial" w:cs="Arial"/>
          <w:color w:val="000000"/>
          <w:sz w:val="20"/>
          <w:szCs w:val="20"/>
        </w:rPr>
        <w:t xml:space="preserve">Liver is enlarged and measures ~17cm. </w:t>
      </w:r>
      <w:proofErr w:type="gramStart"/>
      <w:r w:rsidRPr="009A6733">
        <w:rPr>
          <w:rFonts w:ascii="Arial" w:hAnsi="Arial" w:cs="Arial"/>
          <w:color w:val="000000"/>
          <w:sz w:val="20"/>
          <w:szCs w:val="20"/>
        </w:rPr>
        <w:t>Intrahepatic</w:t>
      </w:r>
      <w:proofErr w:type="gramEnd"/>
      <w:r w:rsidRPr="009A6733">
        <w:rPr>
          <w:rFonts w:ascii="Arial" w:hAnsi="Arial" w:cs="Arial"/>
          <w:color w:val="000000"/>
          <w:sz w:val="20"/>
          <w:szCs w:val="20"/>
        </w:rPr>
        <w:t xml:space="preserve"> biliary ductules are not dilated. No area of abnormal attenuation or enhancement is seen in the liver.</w:t>
      </w:r>
    </w:p>
    <w:p w:rsidR="004E42EA" w:rsidRPr="009A6733" w:rsidRDefault="004E42EA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9A6733" w:rsidRDefault="004E42EA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A6733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GALL BLADDER</w:t>
      </w:r>
      <w:r w:rsidRPr="009A6733">
        <w:rPr>
          <w:rFonts w:ascii="Arial" w:hAnsi="Arial" w:cs="Arial"/>
          <w:color w:val="000000"/>
          <w:sz w:val="20"/>
          <w:szCs w:val="20"/>
        </w:rPr>
        <w:t xml:space="preserve">: Normal shape, size and position of the gall bladder </w:t>
      </w:r>
      <w:proofErr w:type="gramStart"/>
      <w:r w:rsidRPr="009A6733">
        <w:rPr>
          <w:rFonts w:ascii="Arial" w:hAnsi="Arial" w:cs="Arial"/>
          <w:color w:val="000000"/>
          <w:sz w:val="20"/>
          <w:szCs w:val="20"/>
        </w:rPr>
        <w:t>is</w:t>
      </w:r>
      <w:proofErr w:type="gramEnd"/>
      <w:r w:rsidRPr="009A6733">
        <w:rPr>
          <w:rFonts w:ascii="Arial" w:hAnsi="Arial" w:cs="Arial"/>
          <w:color w:val="000000"/>
          <w:sz w:val="20"/>
          <w:szCs w:val="20"/>
        </w:rPr>
        <w:t xml:space="preserve"> seen. No intraluminal abnormal density is seen. </w:t>
      </w:r>
    </w:p>
    <w:p w:rsidR="004E42EA" w:rsidRPr="009A6733" w:rsidRDefault="004E42EA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573488" w:rsidRPr="009A6733" w:rsidRDefault="004E42EA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A6733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9A6733">
        <w:rPr>
          <w:rFonts w:ascii="Arial" w:hAnsi="Arial" w:cs="Arial"/>
          <w:color w:val="000000"/>
          <w:sz w:val="20"/>
          <w:szCs w:val="20"/>
        </w:rPr>
        <w:t>: It is not dilated.</w:t>
      </w:r>
      <w:r w:rsidR="00573488" w:rsidRPr="009A6733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9A6733" w:rsidRDefault="004E42EA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9A6733" w:rsidRDefault="004E42EA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A6733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9A6733">
        <w:rPr>
          <w:rFonts w:ascii="Arial" w:hAnsi="Arial" w:cs="Arial"/>
          <w:color w:val="000000"/>
          <w:sz w:val="20"/>
          <w:szCs w:val="20"/>
        </w:rPr>
        <w:t>: Normal shape, size, outline and density pattern of the pancreas is seen. No focal lesion is noted. The pancreatic duct is not dilated.</w:t>
      </w:r>
    </w:p>
    <w:p w:rsidR="004E42EA" w:rsidRPr="009A6733" w:rsidRDefault="004E42EA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9A6733" w:rsidRDefault="004E42EA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A6733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9A6733">
        <w:rPr>
          <w:rFonts w:ascii="Arial" w:hAnsi="Arial" w:cs="Arial"/>
          <w:color w:val="000000"/>
          <w:sz w:val="20"/>
          <w:szCs w:val="20"/>
        </w:rPr>
        <w:t>: Normal shape and size of the spleen is seen</w:t>
      </w:r>
      <w:r w:rsidR="00FE6074" w:rsidRPr="009A6733">
        <w:rPr>
          <w:rFonts w:ascii="Arial" w:hAnsi="Arial" w:cs="Arial"/>
          <w:color w:val="000000"/>
          <w:sz w:val="20"/>
          <w:szCs w:val="20"/>
        </w:rPr>
        <w:t xml:space="preserve"> (11cm)</w:t>
      </w:r>
      <w:r w:rsidRPr="009A6733">
        <w:rPr>
          <w:rFonts w:ascii="Arial" w:hAnsi="Arial" w:cs="Arial"/>
          <w:color w:val="000000"/>
          <w:sz w:val="20"/>
          <w:szCs w:val="20"/>
        </w:rPr>
        <w:t>. It has homogeneous density. No focal lesion or abnormal attenuation is seen.</w:t>
      </w:r>
    </w:p>
    <w:p w:rsidR="004E42EA" w:rsidRPr="009A6733" w:rsidRDefault="004E42EA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9A6733" w:rsidRDefault="004E42EA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A6733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9A6733">
        <w:rPr>
          <w:rFonts w:ascii="Arial" w:hAnsi="Arial" w:cs="Arial"/>
          <w:color w:val="000000"/>
          <w:sz w:val="20"/>
          <w:szCs w:val="20"/>
        </w:rPr>
        <w:t xml:space="preserve">: The adrenals are normal in shape, size, </w:t>
      </w:r>
      <w:proofErr w:type="gramStart"/>
      <w:r w:rsidRPr="009A6733">
        <w:rPr>
          <w:rFonts w:ascii="Arial" w:hAnsi="Arial" w:cs="Arial"/>
          <w:color w:val="000000"/>
          <w:sz w:val="20"/>
          <w:szCs w:val="20"/>
        </w:rPr>
        <w:t>outline</w:t>
      </w:r>
      <w:proofErr w:type="gramEnd"/>
      <w:r w:rsidRPr="009A6733">
        <w:rPr>
          <w:rFonts w:ascii="Arial" w:hAnsi="Arial" w:cs="Arial"/>
          <w:color w:val="000000"/>
          <w:sz w:val="20"/>
          <w:szCs w:val="20"/>
        </w:rPr>
        <w:t xml:space="preserve"> and density pattern.</w:t>
      </w:r>
    </w:p>
    <w:p w:rsidR="00F036E2" w:rsidRPr="009A6733" w:rsidRDefault="004E42EA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proofErr w:type="gramStart"/>
      <w:r w:rsidRPr="009A6733">
        <w:rPr>
          <w:rFonts w:ascii="Arial" w:hAnsi="Arial" w:cs="Arial"/>
          <w:color w:val="000000"/>
          <w:sz w:val="20"/>
          <w:szCs w:val="20"/>
        </w:rPr>
        <w:t xml:space="preserve">Both the kidneys </w:t>
      </w:r>
      <w:r w:rsidR="00FE6074" w:rsidRPr="009A6733">
        <w:rPr>
          <w:rFonts w:ascii="Arial" w:hAnsi="Arial" w:cs="Arial"/>
          <w:color w:val="000000"/>
          <w:sz w:val="20"/>
          <w:szCs w:val="20"/>
        </w:rPr>
        <w:t xml:space="preserve">(right measures ~10.8X5cm and left one 11X4.6cm) </w:t>
      </w:r>
      <w:r w:rsidRPr="009A6733">
        <w:rPr>
          <w:rFonts w:ascii="Arial" w:hAnsi="Arial" w:cs="Arial"/>
          <w:color w:val="000000"/>
          <w:sz w:val="20"/>
          <w:szCs w:val="20"/>
        </w:rPr>
        <w:t>show normal position</w:t>
      </w:r>
      <w:r w:rsidR="0054632C" w:rsidRPr="009A6733">
        <w:rPr>
          <w:rFonts w:ascii="Arial" w:hAnsi="Arial" w:cs="Arial"/>
          <w:color w:val="000000"/>
          <w:sz w:val="20"/>
          <w:szCs w:val="20"/>
        </w:rPr>
        <w:t>, shape</w:t>
      </w:r>
      <w:r w:rsidRPr="009A6733">
        <w:rPr>
          <w:rFonts w:ascii="Arial" w:hAnsi="Arial" w:cs="Arial"/>
          <w:color w:val="000000"/>
          <w:sz w:val="20"/>
          <w:szCs w:val="20"/>
        </w:rPr>
        <w:t>, outline, and parenchymal thickness.</w:t>
      </w:r>
      <w:proofErr w:type="gramEnd"/>
      <w:r w:rsidRPr="009A6733">
        <w:rPr>
          <w:rFonts w:ascii="Arial" w:hAnsi="Arial" w:cs="Arial"/>
          <w:color w:val="000000"/>
          <w:sz w:val="20"/>
          <w:szCs w:val="20"/>
        </w:rPr>
        <w:t xml:space="preserve"> The pelvicalycine system is normal.</w:t>
      </w:r>
      <w:r w:rsidR="00F036E2" w:rsidRPr="009A6733">
        <w:rPr>
          <w:rFonts w:ascii="Arial" w:hAnsi="Arial" w:cs="Arial"/>
          <w:color w:val="000000"/>
          <w:sz w:val="20"/>
          <w:szCs w:val="20"/>
        </w:rPr>
        <w:t xml:space="preserve"> Normal nephro and pyelogram noted.</w:t>
      </w:r>
    </w:p>
    <w:p w:rsidR="004E42EA" w:rsidRPr="009A6733" w:rsidRDefault="004E42EA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F0665A" w:rsidRPr="009A6733" w:rsidRDefault="0054632C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A6733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9A6733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9A6733">
        <w:rPr>
          <w:rFonts w:ascii="Arial" w:hAnsi="Arial" w:cs="Arial"/>
          <w:color w:val="000000"/>
          <w:sz w:val="20"/>
          <w:szCs w:val="20"/>
        </w:rPr>
        <w:t>Ureters are not dilated.</w:t>
      </w:r>
      <w:r w:rsidR="00F0665A" w:rsidRPr="009A6733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9A6733" w:rsidRDefault="004E42EA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9A6733" w:rsidRDefault="0054632C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A6733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BLADDER:</w:t>
      </w:r>
      <w:r w:rsidR="004E42EA" w:rsidRPr="009A6733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9A6733">
        <w:rPr>
          <w:rFonts w:ascii="Arial" w:hAnsi="Arial" w:cs="Arial"/>
          <w:color w:val="000000"/>
          <w:sz w:val="20"/>
          <w:szCs w:val="20"/>
        </w:rPr>
        <w:t>Normal shape and size of the bladder is seen. No intra luminal density is detected.</w:t>
      </w:r>
    </w:p>
    <w:p w:rsidR="004E42EA" w:rsidRPr="009A6733" w:rsidRDefault="004E42EA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ED2388" w:rsidRPr="009A6733" w:rsidRDefault="00ED2388" w:rsidP="009A6733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9A6733">
        <w:rPr>
          <w:rFonts w:ascii="Arial" w:hAnsi="Arial" w:cs="Arial"/>
          <w:i/>
          <w:sz w:val="20"/>
          <w:szCs w:val="20"/>
          <w:u w:val="single"/>
        </w:rPr>
        <w:t>UTERUS</w:t>
      </w:r>
      <w:r w:rsidRPr="009A6733">
        <w:rPr>
          <w:rFonts w:ascii="Arial" w:hAnsi="Arial" w:cs="Arial"/>
          <w:i/>
          <w:sz w:val="20"/>
          <w:szCs w:val="20"/>
        </w:rPr>
        <w:t>:</w:t>
      </w:r>
      <w:r w:rsidRPr="009A6733">
        <w:rPr>
          <w:rFonts w:ascii="Arial" w:hAnsi="Arial" w:cs="Arial"/>
          <w:sz w:val="20"/>
          <w:szCs w:val="20"/>
        </w:rPr>
        <w:t xml:space="preserve"> Normal shape and size of the anteverted uterus is seen</w:t>
      </w:r>
      <w:r w:rsidR="00D362CC" w:rsidRPr="009A6733">
        <w:rPr>
          <w:rFonts w:ascii="Arial" w:hAnsi="Arial" w:cs="Arial"/>
          <w:sz w:val="20"/>
          <w:szCs w:val="20"/>
        </w:rPr>
        <w:t xml:space="preserve"> (7.8X5.2X2.9cm)</w:t>
      </w:r>
      <w:r w:rsidRPr="009A6733">
        <w:rPr>
          <w:rFonts w:ascii="Arial" w:hAnsi="Arial" w:cs="Arial"/>
          <w:sz w:val="20"/>
          <w:szCs w:val="20"/>
        </w:rPr>
        <w:t>. No space occupying lesion is seen in the uterus. No abnormality is seen in the endometrium. Cervix also shows normal appearance.</w:t>
      </w:r>
    </w:p>
    <w:p w:rsidR="00ED2388" w:rsidRPr="009A6733" w:rsidRDefault="00ED2388" w:rsidP="009A6733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ED2388" w:rsidRPr="009A6733" w:rsidRDefault="00ED2388" w:rsidP="009A6733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9A6733">
        <w:rPr>
          <w:rFonts w:ascii="Arial" w:hAnsi="Arial" w:cs="Arial"/>
          <w:i/>
          <w:sz w:val="20"/>
          <w:szCs w:val="20"/>
          <w:u w:val="single"/>
        </w:rPr>
        <w:t>OVARIES</w:t>
      </w:r>
      <w:r w:rsidRPr="009A6733">
        <w:rPr>
          <w:rFonts w:ascii="Arial" w:hAnsi="Arial" w:cs="Arial"/>
          <w:i/>
          <w:sz w:val="20"/>
          <w:szCs w:val="20"/>
        </w:rPr>
        <w:t>:</w:t>
      </w:r>
      <w:r w:rsidRPr="009A6733">
        <w:rPr>
          <w:rFonts w:ascii="Arial" w:hAnsi="Arial" w:cs="Arial"/>
          <w:sz w:val="20"/>
          <w:szCs w:val="20"/>
        </w:rPr>
        <w:t xml:space="preserve"> Normal shape and size of ovaries are seen. Right ovary measures about </w:t>
      </w:r>
      <w:r w:rsidR="00693C6D" w:rsidRPr="009A6733">
        <w:rPr>
          <w:rFonts w:ascii="Arial" w:hAnsi="Arial" w:cs="Arial"/>
          <w:sz w:val="20"/>
          <w:szCs w:val="20"/>
        </w:rPr>
        <w:t xml:space="preserve">(4.3X1.6cm) </w:t>
      </w:r>
      <w:r w:rsidRPr="009A6733">
        <w:rPr>
          <w:rFonts w:ascii="Arial" w:hAnsi="Arial" w:cs="Arial"/>
          <w:sz w:val="20"/>
          <w:szCs w:val="20"/>
        </w:rPr>
        <w:t>&amp; left one</w:t>
      </w:r>
      <w:r w:rsidR="00693C6D" w:rsidRPr="009A6733">
        <w:rPr>
          <w:rFonts w:ascii="Arial" w:hAnsi="Arial" w:cs="Arial"/>
          <w:sz w:val="20"/>
          <w:szCs w:val="20"/>
        </w:rPr>
        <w:t xml:space="preserve"> (4.1X1.7cm)</w:t>
      </w:r>
      <w:r w:rsidRPr="009A6733">
        <w:rPr>
          <w:rFonts w:ascii="Arial" w:hAnsi="Arial" w:cs="Arial"/>
          <w:sz w:val="20"/>
          <w:szCs w:val="20"/>
        </w:rPr>
        <w:t xml:space="preserve">. Normal </w:t>
      </w:r>
      <w:r w:rsidR="00584A85" w:rsidRPr="009A6733">
        <w:rPr>
          <w:rFonts w:ascii="Arial" w:hAnsi="Arial" w:cs="Arial"/>
          <w:sz w:val="20"/>
          <w:szCs w:val="20"/>
        </w:rPr>
        <w:t>attenuation</w:t>
      </w:r>
      <w:r w:rsidRPr="009A6733">
        <w:rPr>
          <w:rFonts w:ascii="Arial" w:hAnsi="Arial" w:cs="Arial"/>
          <w:sz w:val="20"/>
          <w:szCs w:val="20"/>
        </w:rPr>
        <w:t xml:space="preserve"> is seen. No space occupying lesion is seen in the ovaries.</w:t>
      </w:r>
    </w:p>
    <w:p w:rsidR="00ED2388" w:rsidRPr="009A6733" w:rsidRDefault="00ED2388" w:rsidP="009A6733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9A6733">
        <w:rPr>
          <w:rFonts w:ascii="Arial" w:hAnsi="Arial" w:cs="Arial"/>
          <w:sz w:val="20"/>
          <w:szCs w:val="20"/>
        </w:rPr>
        <w:t>Cul-de-sac is clear.</w:t>
      </w:r>
    </w:p>
    <w:p w:rsidR="00337539" w:rsidRPr="009A6733" w:rsidRDefault="00337539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14"/>
          <w:szCs w:val="20"/>
        </w:rPr>
      </w:pPr>
    </w:p>
    <w:p w:rsidR="00D362CC" w:rsidRPr="009A6733" w:rsidRDefault="004E42EA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A6733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GASTROINTESTINAL </w:t>
      </w:r>
      <w:r w:rsidR="0054632C" w:rsidRPr="009A6733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SYSTEMS</w:t>
      </w:r>
      <w:r w:rsidR="0054632C" w:rsidRPr="009A6733">
        <w:rPr>
          <w:rFonts w:ascii="Arial" w:hAnsi="Arial" w:cs="Arial"/>
          <w:color w:val="000000"/>
          <w:sz w:val="20"/>
          <w:szCs w:val="20"/>
        </w:rPr>
        <w:t>:</w:t>
      </w:r>
      <w:r w:rsidRPr="009A6733">
        <w:rPr>
          <w:rFonts w:ascii="Arial" w:hAnsi="Arial" w:cs="Arial"/>
          <w:color w:val="000000"/>
          <w:sz w:val="20"/>
          <w:szCs w:val="20"/>
        </w:rPr>
        <w:t xml:space="preserve"> </w:t>
      </w:r>
      <w:r w:rsidR="00D362CC" w:rsidRPr="009A6733">
        <w:rPr>
          <w:rFonts w:ascii="Arial" w:hAnsi="Arial" w:cs="Arial"/>
          <w:color w:val="000000"/>
          <w:sz w:val="20"/>
          <w:szCs w:val="20"/>
        </w:rPr>
        <w:t xml:space="preserve">Thin walled </w:t>
      </w:r>
      <w:r w:rsidR="00693C6D" w:rsidRPr="009A6733">
        <w:rPr>
          <w:rFonts w:ascii="Arial" w:hAnsi="Arial" w:cs="Arial"/>
          <w:color w:val="000000"/>
          <w:sz w:val="20"/>
          <w:szCs w:val="20"/>
        </w:rPr>
        <w:t xml:space="preserve">unilocular right abdomino-pelvic </w:t>
      </w:r>
      <w:r w:rsidR="00D362CC" w:rsidRPr="009A6733">
        <w:rPr>
          <w:rFonts w:ascii="Arial" w:hAnsi="Arial" w:cs="Arial"/>
          <w:color w:val="000000"/>
          <w:sz w:val="20"/>
          <w:szCs w:val="20"/>
        </w:rPr>
        <w:t>cystic lesion of size ~</w:t>
      </w:r>
      <w:r w:rsidR="00693C6D" w:rsidRPr="009A6733">
        <w:rPr>
          <w:rFonts w:ascii="Arial" w:hAnsi="Arial" w:cs="Arial"/>
          <w:color w:val="000000"/>
          <w:sz w:val="20"/>
          <w:szCs w:val="20"/>
        </w:rPr>
        <w:t>12.5 (</w:t>
      </w:r>
      <w:r w:rsidR="00D362CC" w:rsidRPr="009A6733">
        <w:rPr>
          <w:rFonts w:ascii="Arial" w:hAnsi="Arial" w:cs="Arial"/>
          <w:color w:val="000000"/>
          <w:sz w:val="20"/>
          <w:szCs w:val="20"/>
        </w:rPr>
        <w:t>T) X 7.3 (AP) X 13.4 (CC</w:t>
      </w:r>
      <w:r w:rsidR="00693C6D" w:rsidRPr="009A6733">
        <w:rPr>
          <w:rFonts w:ascii="Arial" w:hAnsi="Arial" w:cs="Arial"/>
          <w:color w:val="000000"/>
          <w:sz w:val="20"/>
          <w:szCs w:val="20"/>
        </w:rPr>
        <w:t>) cm</w:t>
      </w:r>
      <w:r w:rsidR="00D362CC" w:rsidRPr="009A6733">
        <w:rPr>
          <w:rFonts w:ascii="Arial" w:hAnsi="Arial" w:cs="Arial"/>
          <w:color w:val="000000"/>
          <w:sz w:val="20"/>
          <w:szCs w:val="20"/>
        </w:rPr>
        <w:t xml:space="preserve"> extending superiorly above umbilicus</w:t>
      </w:r>
      <w:r w:rsidR="00693C6D" w:rsidRPr="009A6733">
        <w:rPr>
          <w:rFonts w:ascii="Arial" w:hAnsi="Arial" w:cs="Arial"/>
          <w:color w:val="000000"/>
          <w:sz w:val="20"/>
          <w:szCs w:val="20"/>
        </w:rPr>
        <w:t xml:space="preserve"> and inferiorly</w:t>
      </w:r>
      <w:r w:rsidR="00537A90" w:rsidRPr="009A6733">
        <w:rPr>
          <w:rFonts w:ascii="Arial" w:hAnsi="Arial" w:cs="Arial"/>
          <w:color w:val="000000"/>
          <w:sz w:val="20"/>
          <w:szCs w:val="20"/>
        </w:rPr>
        <w:t xml:space="preserve"> </w:t>
      </w:r>
      <w:r w:rsidR="00AE74C2" w:rsidRPr="009A6733">
        <w:rPr>
          <w:rFonts w:ascii="Arial" w:hAnsi="Arial" w:cs="Arial"/>
          <w:color w:val="000000"/>
          <w:sz w:val="20"/>
          <w:szCs w:val="20"/>
        </w:rPr>
        <w:t>reaching upto pelvis</w:t>
      </w:r>
      <w:r w:rsidR="00DB12CC" w:rsidRPr="009A6733">
        <w:rPr>
          <w:rFonts w:ascii="Arial" w:hAnsi="Arial" w:cs="Arial"/>
          <w:color w:val="000000"/>
          <w:sz w:val="20"/>
          <w:szCs w:val="20"/>
        </w:rPr>
        <w:t xml:space="preserve"> and adjacent to</w:t>
      </w:r>
      <w:r w:rsidR="00EE471A">
        <w:rPr>
          <w:rFonts w:ascii="Arial" w:hAnsi="Arial" w:cs="Arial"/>
          <w:color w:val="000000"/>
          <w:sz w:val="20"/>
          <w:szCs w:val="20"/>
        </w:rPr>
        <w:t xml:space="preserve"> urinary</w:t>
      </w:r>
      <w:r w:rsidR="00DB12CC" w:rsidRPr="009A6733">
        <w:rPr>
          <w:rFonts w:ascii="Arial" w:hAnsi="Arial" w:cs="Arial"/>
          <w:color w:val="000000"/>
          <w:sz w:val="20"/>
          <w:szCs w:val="20"/>
        </w:rPr>
        <w:t xml:space="preserve"> bladder</w:t>
      </w:r>
      <w:r w:rsidR="00AE74C2" w:rsidRPr="009A6733">
        <w:rPr>
          <w:rFonts w:ascii="Arial" w:hAnsi="Arial" w:cs="Arial"/>
          <w:color w:val="000000"/>
          <w:sz w:val="20"/>
          <w:szCs w:val="20"/>
        </w:rPr>
        <w:t>.</w:t>
      </w:r>
      <w:r w:rsidR="00EE471A" w:rsidRPr="00EE471A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 w:rsidR="00EE471A" w:rsidRPr="009A6733">
        <w:rPr>
          <w:rFonts w:ascii="Arial" w:hAnsi="Arial" w:cs="Arial"/>
          <w:color w:val="000000"/>
          <w:sz w:val="20"/>
          <w:szCs w:val="20"/>
        </w:rPr>
        <w:t>with</w:t>
      </w:r>
      <w:proofErr w:type="gramEnd"/>
      <w:r w:rsidR="00EE471A" w:rsidRPr="009A6733">
        <w:rPr>
          <w:rFonts w:ascii="Arial" w:hAnsi="Arial" w:cs="Arial"/>
          <w:color w:val="000000"/>
          <w:sz w:val="20"/>
          <w:szCs w:val="20"/>
        </w:rPr>
        <w:t xml:space="preserve"> maintained intervening fat plane</w:t>
      </w:r>
      <w:r w:rsidR="00EE471A">
        <w:rPr>
          <w:rFonts w:ascii="Arial" w:hAnsi="Arial" w:cs="Arial"/>
          <w:color w:val="000000"/>
          <w:sz w:val="20"/>
          <w:szCs w:val="20"/>
        </w:rPr>
        <w:t>.</w:t>
      </w:r>
      <w:r w:rsidR="00AE74C2" w:rsidRPr="009A6733">
        <w:rPr>
          <w:rFonts w:ascii="Arial" w:hAnsi="Arial" w:cs="Arial"/>
          <w:color w:val="000000"/>
          <w:sz w:val="20"/>
          <w:szCs w:val="20"/>
        </w:rPr>
        <w:t xml:space="preserve"> </w:t>
      </w:r>
      <w:r w:rsidR="00D362CC" w:rsidRPr="009A6733">
        <w:rPr>
          <w:rFonts w:ascii="Arial" w:hAnsi="Arial" w:cs="Arial"/>
          <w:color w:val="000000"/>
          <w:sz w:val="20"/>
          <w:szCs w:val="20"/>
        </w:rPr>
        <w:t>Anteriorly the lesion is abutting anterior abdominal wall and medially abutting right lateral wall of urinary bladder.</w:t>
      </w:r>
      <w:r w:rsidR="00693C6D" w:rsidRPr="009A6733">
        <w:rPr>
          <w:rFonts w:ascii="Arial" w:hAnsi="Arial" w:cs="Arial"/>
          <w:color w:val="000000"/>
          <w:sz w:val="20"/>
          <w:szCs w:val="20"/>
        </w:rPr>
        <w:t xml:space="preserve"> </w:t>
      </w:r>
      <w:r w:rsidR="00537A90" w:rsidRPr="009A6733">
        <w:rPr>
          <w:rFonts w:ascii="Arial" w:hAnsi="Arial" w:cs="Arial"/>
          <w:color w:val="000000"/>
          <w:sz w:val="20"/>
          <w:szCs w:val="20"/>
        </w:rPr>
        <w:t>Posteriorly the lesion is abutting right psoas</w:t>
      </w:r>
      <w:r w:rsidR="007A4F03" w:rsidRPr="009A6733">
        <w:rPr>
          <w:rFonts w:ascii="Arial" w:hAnsi="Arial" w:cs="Arial"/>
          <w:color w:val="000000"/>
          <w:sz w:val="20"/>
          <w:szCs w:val="20"/>
        </w:rPr>
        <w:t xml:space="preserve"> and </w:t>
      </w:r>
      <w:r w:rsidR="00537A90" w:rsidRPr="009A6733">
        <w:rPr>
          <w:rFonts w:ascii="Arial" w:hAnsi="Arial" w:cs="Arial"/>
          <w:color w:val="000000"/>
          <w:sz w:val="20"/>
          <w:szCs w:val="20"/>
        </w:rPr>
        <w:t>common iliac vessels with maintained intervening fat plane.</w:t>
      </w:r>
      <w:r w:rsidR="007A4F03" w:rsidRPr="009A6733">
        <w:rPr>
          <w:rFonts w:ascii="Arial" w:hAnsi="Arial" w:cs="Arial"/>
          <w:color w:val="000000"/>
          <w:sz w:val="20"/>
          <w:szCs w:val="20"/>
        </w:rPr>
        <w:t xml:space="preserve"> The lesion is also abutting posteriorly sigmoid colon with loss of intervening fat plane at places </w:t>
      </w:r>
      <w:r w:rsidR="00D362CC" w:rsidRPr="009A6733">
        <w:rPr>
          <w:rFonts w:ascii="Arial" w:hAnsi="Arial" w:cs="Arial"/>
          <w:color w:val="000000"/>
          <w:sz w:val="20"/>
          <w:szCs w:val="20"/>
        </w:rPr>
        <w:t>Bowel</w:t>
      </w:r>
      <w:r w:rsidR="00DB12CC" w:rsidRPr="009A6733">
        <w:rPr>
          <w:rFonts w:ascii="Arial" w:hAnsi="Arial" w:cs="Arial"/>
          <w:color w:val="000000"/>
          <w:sz w:val="20"/>
          <w:szCs w:val="20"/>
        </w:rPr>
        <w:t xml:space="preserve"> loops are displaced superiorly with </w:t>
      </w:r>
      <w:r w:rsidR="000B1973" w:rsidRPr="009A6733">
        <w:rPr>
          <w:rFonts w:ascii="Arial" w:hAnsi="Arial" w:cs="Arial"/>
          <w:color w:val="000000"/>
          <w:sz w:val="20"/>
          <w:szCs w:val="20"/>
        </w:rPr>
        <w:t>loss of intervening fat plane.</w:t>
      </w:r>
    </w:p>
    <w:p w:rsidR="00D362CC" w:rsidRPr="009A6733" w:rsidRDefault="00D362CC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10"/>
          <w:szCs w:val="20"/>
        </w:rPr>
      </w:pPr>
    </w:p>
    <w:p w:rsidR="004E42EA" w:rsidRDefault="004E42EA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A6733">
        <w:rPr>
          <w:rFonts w:ascii="Arial" w:hAnsi="Arial" w:cs="Arial"/>
          <w:color w:val="000000"/>
          <w:sz w:val="20"/>
          <w:szCs w:val="20"/>
        </w:rPr>
        <w:t xml:space="preserve">No abnormality is seen in </w:t>
      </w:r>
      <w:r w:rsidR="007A4F03" w:rsidRPr="009A6733">
        <w:rPr>
          <w:rFonts w:ascii="Arial" w:hAnsi="Arial" w:cs="Arial"/>
          <w:color w:val="000000"/>
          <w:sz w:val="20"/>
          <w:szCs w:val="20"/>
        </w:rPr>
        <w:t>the</w:t>
      </w:r>
      <w:r w:rsidRPr="009A6733">
        <w:rPr>
          <w:rFonts w:ascii="Arial" w:hAnsi="Arial" w:cs="Arial"/>
          <w:color w:val="000000"/>
          <w:sz w:val="20"/>
          <w:szCs w:val="20"/>
        </w:rPr>
        <w:t xml:space="preserve"> stomach and intestine.</w:t>
      </w:r>
    </w:p>
    <w:p w:rsidR="009A6733" w:rsidRPr="009A6733" w:rsidRDefault="009A6733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12"/>
          <w:szCs w:val="20"/>
        </w:rPr>
      </w:pPr>
    </w:p>
    <w:p w:rsidR="003B5F61" w:rsidRPr="009A6733" w:rsidRDefault="003B5F61" w:rsidP="009A6733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9A6733">
        <w:rPr>
          <w:rFonts w:ascii="Arial" w:hAnsi="Arial" w:cs="Arial"/>
          <w:color w:val="000000"/>
          <w:sz w:val="20"/>
          <w:szCs w:val="20"/>
        </w:rPr>
        <w:t>No evidence of free fluid in abdomen and pelvis. No enlarged lymph nodes are seen.</w:t>
      </w:r>
    </w:p>
    <w:p w:rsidR="00A82D8E" w:rsidRPr="009A6733" w:rsidRDefault="00A82D8E" w:rsidP="009A6733">
      <w:pPr>
        <w:autoSpaceDE w:val="0"/>
        <w:autoSpaceDN w:val="0"/>
        <w:adjustRightInd w:val="0"/>
        <w:rPr>
          <w:rFonts w:ascii="Arial" w:hAnsi="Arial" w:cs="Arial"/>
          <w:sz w:val="12"/>
          <w:szCs w:val="20"/>
          <w:u w:val="single"/>
        </w:rPr>
      </w:pPr>
    </w:p>
    <w:p w:rsidR="00046668" w:rsidRPr="00693C6D" w:rsidRDefault="00A82D8E" w:rsidP="00693C6D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693C6D" w:rsidRPr="00693C6D">
        <w:rPr>
          <w:rFonts w:ascii="Arial" w:hAnsi="Arial" w:cs="Arial"/>
          <w:b/>
          <w:i/>
          <w:iCs/>
        </w:rPr>
        <w:t>i</w:t>
      </w:r>
      <w:proofErr w:type="spellEnd"/>
      <w:r w:rsidR="00693C6D" w:rsidRPr="00693C6D">
        <w:rPr>
          <w:rFonts w:ascii="Arial" w:hAnsi="Arial" w:cs="Arial"/>
          <w:b/>
          <w:i/>
          <w:iCs/>
        </w:rPr>
        <w:t>) Mild hepatomegaly.</w:t>
      </w:r>
    </w:p>
    <w:p w:rsidR="009A6733" w:rsidRPr="007A4F03" w:rsidRDefault="00693C6D" w:rsidP="00693C6D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693C6D">
        <w:rPr>
          <w:rFonts w:ascii="Arial" w:hAnsi="Arial" w:cs="Arial"/>
          <w:b/>
          <w:i/>
          <w:iCs/>
        </w:rPr>
        <w:t xml:space="preserve">ii) </w:t>
      </w:r>
      <w:r w:rsidRPr="007A4F03">
        <w:rPr>
          <w:rFonts w:ascii="Arial" w:hAnsi="Arial" w:cs="Arial"/>
          <w:b/>
          <w:i/>
          <w:color w:val="000000"/>
          <w:sz w:val="22"/>
          <w:szCs w:val="22"/>
        </w:rPr>
        <w:t>Thin walled unilocular right abdomino-pelvic cystic lesion extending superiorly abo</w:t>
      </w:r>
      <w:r w:rsidR="004F27C7" w:rsidRPr="007A4F03">
        <w:rPr>
          <w:rFonts w:ascii="Arial" w:hAnsi="Arial" w:cs="Arial"/>
          <w:b/>
          <w:i/>
          <w:color w:val="000000"/>
          <w:sz w:val="22"/>
          <w:szCs w:val="22"/>
        </w:rPr>
        <w:t xml:space="preserve">ve umbilicus and inferiorly </w:t>
      </w:r>
      <w:r w:rsidR="007A4F03" w:rsidRPr="007A4F03">
        <w:rPr>
          <w:rFonts w:ascii="Arial" w:hAnsi="Arial" w:cs="Arial"/>
          <w:b/>
          <w:i/>
          <w:color w:val="000000"/>
          <w:sz w:val="22"/>
          <w:szCs w:val="22"/>
        </w:rPr>
        <w:t xml:space="preserve">reaching upto pelvis and adjacent to </w:t>
      </w:r>
      <w:r w:rsidR="00EE471A">
        <w:rPr>
          <w:rFonts w:ascii="Arial" w:hAnsi="Arial" w:cs="Arial"/>
          <w:b/>
          <w:i/>
          <w:color w:val="000000"/>
          <w:sz w:val="22"/>
          <w:szCs w:val="22"/>
        </w:rPr>
        <w:t xml:space="preserve">urinary </w:t>
      </w:r>
      <w:r w:rsidR="007A4F03" w:rsidRPr="007A4F03">
        <w:rPr>
          <w:rFonts w:ascii="Arial" w:hAnsi="Arial" w:cs="Arial"/>
          <w:b/>
          <w:i/>
          <w:color w:val="000000"/>
          <w:sz w:val="22"/>
          <w:szCs w:val="22"/>
        </w:rPr>
        <w:t xml:space="preserve">bladder </w:t>
      </w:r>
      <w:r w:rsidRPr="007A4F03">
        <w:rPr>
          <w:rFonts w:ascii="Arial" w:hAnsi="Arial" w:cs="Arial"/>
          <w:b/>
          <w:i/>
          <w:color w:val="000000"/>
          <w:sz w:val="22"/>
          <w:szCs w:val="22"/>
        </w:rPr>
        <w:t>&amp; anteriorly a</w:t>
      </w:r>
      <w:r w:rsidR="00EE471A">
        <w:rPr>
          <w:rFonts w:ascii="Arial" w:hAnsi="Arial" w:cs="Arial"/>
          <w:b/>
          <w:i/>
          <w:color w:val="000000"/>
          <w:sz w:val="22"/>
          <w:szCs w:val="22"/>
        </w:rPr>
        <w:t xml:space="preserve">butting anterior abdominal wall, </w:t>
      </w:r>
      <w:r w:rsidRPr="007A4F03">
        <w:rPr>
          <w:rFonts w:ascii="Arial" w:hAnsi="Arial" w:cs="Arial"/>
          <w:b/>
          <w:i/>
          <w:color w:val="000000"/>
          <w:sz w:val="22"/>
          <w:szCs w:val="22"/>
        </w:rPr>
        <w:t xml:space="preserve">medially abutting right </w:t>
      </w:r>
      <w:r w:rsidR="007A4F03" w:rsidRPr="007A4F03">
        <w:rPr>
          <w:rFonts w:ascii="Arial" w:hAnsi="Arial" w:cs="Arial"/>
          <w:b/>
          <w:i/>
          <w:color w:val="000000"/>
          <w:sz w:val="22"/>
          <w:szCs w:val="22"/>
        </w:rPr>
        <w:t xml:space="preserve">lateral wall of urinary bladder &amp; posteriorly abutting right psoas, common iliac vessels </w:t>
      </w:r>
      <w:r w:rsidR="007A4F03">
        <w:rPr>
          <w:rFonts w:ascii="Arial" w:hAnsi="Arial" w:cs="Arial"/>
          <w:b/>
          <w:i/>
          <w:color w:val="000000"/>
          <w:sz w:val="22"/>
          <w:szCs w:val="22"/>
        </w:rPr>
        <w:t xml:space="preserve"> &amp; sigmoid colon  (</w:t>
      </w:r>
      <w:r w:rsidR="007A4F03" w:rsidRPr="007A4F03">
        <w:rPr>
          <w:rFonts w:ascii="Arial" w:hAnsi="Arial" w:cs="Arial"/>
          <w:b/>
          <w:i/>
          <w:color w:val="000000"/>
          <w:sz w:val="22"/>
          <w:szCs w:val="22"/>
        </w:rPr>
        <w:t>loss of intervening fat plane at places</w:t>
      </w:r>
      <w:r w:rsidR="00EE471A">
        <w:rPr>
          <w:rFonts w:ascii="Arial" w:hAnsi="Arial" w:cs="Arial"/>
          <w:b/>
          <w:i/>
          <w:color w:val="000000"/>
          <w:sz w:val="22"/>
          <w:szCs w:val="22"/>
        </w:rPr>
        <w:t xml:space="preserve"> with sigmoid colon</w:t>
      </w:r>
      <w:r w:rsidR="007A4F03">
        <w:rPr>
          <w:rFonts w:ascii="Arial" w:hAnsi="Arial" w:cs="Arial"/>
          <w:b/>
          <w:i/>
          <w:color w:val="000000"/>
          <w:sz w:val="22"/>
          <w:szCs w:val="22"/>
        </w:rPr>
        <w:t>) – Likely M</w:t>
      </w:r>
      <w:r w:rsidR="00DB12CC" w:rsidRPr="007A4F03">
        <w:rPr>
          <w:rFonts w:ascii="Arial" w:hAnsi="Arial" w:cs="Arial"/>
          <w:b/>
          <w:i/>
          <w:color w:val="000000"/>
          <w:sz w:val="22"/>
          <w:szCs w:val="22"/>
        </w:rPr>
        <w:t>esenteric cyst.</w:t>
      </w:r>
    </w:p>
    <w:p w:rsidR="00693C6D" w:rsidRPr="00CD44F6" w:rsidRDefault="00693C6D" w:rsidP="00693C6D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A0079E" w:rsidRPr="00A0079E" w:rsidRDefault="00A82D8E" w:rsidP="009A673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9A6733">
        <w:rPr>
          <w:rFonts w:ascii="Arial" w:hAnsi="Arial" w:cs="Arial"/>
          <w:i/>
          <w:iCs/>
          <w:sz w:val="22"/>
          <w:szCs w:val="22"/>
        </w:rPr>
        <w:tab/>
      </w:r>
      <w:r w:rsidR="009A6733">
        <w:rPr>
          <w:rFonts w:ascii="Arial" w:hAnsi="Arial" w:cs="Arial"/>
          <w:i/>
          <w:iCs/>
          <w:sz w:val="22"/>
          <w:szCs w:val="22"/>
        </w:rPr>
        <w:tab/>
      </w:r>
      <w:r w:rsidR="009A6733">
        <w:rPr>
          <w:rFonts w:ascii="Arial" w:hAnsi="Arial" w:cs="Arial"/>
          <w:i/>
          <w:iCs/>
          <w:sz w:val="22"/>
          <w:szCs w:val="22"/>
        </w:rPr>
        <w:tab/>
      </w:r>
      <w:r w:rsidR="009A6733">
        <w:rPr>
          <w:rFonts w:ascii="Arial" w:hAnsi="Arial" w:cs="Arial"/>
          <w:i/>
          <w:iCs/>
          <w:sz w:val="22"/>
          <w:szCs w:val="22"/>
        </w:rPr>
        <w:tab/>
      </w:r>
      <w:r w:rsidR="009A6733">
        <w:rPr>
          <w:rFonts w:ascii="Arial" w:hAnsi="Arial" w:cs="Arial"/>
          <w:i/>
          <w:iCs/>
          <w:sz w:val="22"/>
          <w:szCs w:val="22"/>
        </w:rPr>
        <w:tab/>
      </w:r>
      <w:r w:rsidR="009A6733">
        <w:rPr>
          <w:rFonts w:ascii="Arial" w:hAnsi="Arial" w:cs="Arial"/>
          <w:i/>
          <w:iCs/>
          <w:sz w:val="22"/>
          <w:szCs w:val="22"/>
        </w:rPr>
        <w:tab/>
      </w:r>
      <w:r w:rsidR="009A6733">
        <w:rPr>
          <w:rFonts w:ascii="Arial" w:hAnsi="Arial" w:cs="Arial"/>
          <w:i/>
          <w:iCs/>
          <w:sz w:val="22"/>
          <w:szCs w:val="22"/>
        </w:rPr>
        <w:tab/>
      </w:r>
      <w:r w:rsidR="009A6733">
        <w:rPr>
          <w:rFonts w:ascii="Arial" w:hAnsi="Arial" w:cs="Arial"/>
          <w:i/>
          <w:iCs/>
          <w:sz w:val="22"/>
          <w:szCs w:val="22"/>
        </w:rPr>
        <w:tab/>
      </w:r>
      <w:r w:rsidR="009A6733">
        <w:rPr>
          <w:rFonts w:ascii="Arial" w:hAnsi="Arial" w:cs="Arial"/>
          <w:i/>
          <w:iCs/>
          <w:sz w:val="22"/>
          <w:szCs w:val="22"/>
        </w:rPr>
        <w:tab/>
      </w:r>
      <w:r w:rsidR="009A6733">
        <w:rPr>
          <w:rFonts w:ascii="Arial" w:hAnsi="Arial" w:cs="Arial"/>
          <w:i/>
          <w:iCs/>
          <w:sz w:val="22"/>
          <w:szCs w:val="22"/>
        </w:rPr>
        <w:tab/>
      </w:r>
      <w:r w:rsidR="009A6733">
        <w:rPr>
          <w:rFonts w:ascii="Arial" w:hAnsi="Arial" w:cs="Arial"/>
          <w:i/>
          <w:iCs/>
          <w:sz w:val="22"/>
          <w:szCs w:val="22"/>
        </w:rPr>
        <w:tab/>
      </w:r>
      <w:r w:rsidR="00635C0C"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B1973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85A01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C6E05"/>
    <w:rsid w:val="002D76DF"/>
    <w:rsid w:val="002F250B"/>
    <w:rsid w:val="002F3276"/>
    <w:rsid w:val="002F3483"/>
    <w:rsid w:val="002F735E"/>
    <w:rsid w:val="002F7A0D"/>
    <w:rsid w:val="00303342"/>
    <w:rsid w:val="00314196"/>
    <w:rsid w:val="00315626"/>
    <w:rsid w:val="00324997"/>
    <w:rsid w:val="00332559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07E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4F27C7"/>
    <w:rsid w:val="00507669"/>
    <w:rsid w:val="00537A90"/>
    <w:rsid w:val="0054632C"/>
    <w:rsid w:val="00573488"/>
    <w:rsid w:val="00583BF1"/>
    <w:rsid w:val="00584A85"/>
    <w:rsid w:val="005959CA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5367"/>
    <w:rsid w:val="00635C0C"/>
    <w:rsid w:val="006702BD"/>
    <w:rsid w:val="00677AB0"/>
    <w:rsid w:val="0068564B"/>
    <w:rsid w:val="00693C6D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645F0"/>
    <w:rsid w:val="00771C84"/>
    <w:rsid w:val="007822FF"/>
    <w:rsid w:val="007A4F03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B14FE"/>
    <w:rsid w:val="008D5AF1"/>
    <w:rsid w:val="008D6F16"/>
    <w:rsid w:val="008F4FA4"/>
    <w:rsid w:val="008F7A0C"/>
    <w:rsid w:val="00924951"/>
    <w:rsid w:val="009276B7"/>
    <w:rsid w:val="0095240E"/>
    <w:rsid w:val="00974015"/>
    <w:rsid w:val="00994DF8"/>
    <w:rsid w:val="009A6733"/>
    <w:rsid w:val="009B48CC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E74C2"/>
    <w:rsid w:val="00AF7958"/>
    <w:rsid w:val="00B1409D"/>
    <w:rsid w:val="00B2060A"/>
    <w:rsid w:val="00B25461"/>
    <w:rsid w:val="00B46AB1"/>
    <w:rsid w:val="00B51BC7"/>
    <w:rsid w:val="00B751C1"/>
    <w:rsid w:val="00B84983"/>
    <w:rsid w:val="00BA469E"/>
    <w:rsid w:val="00BD13F5"/>
    <w:rsid w:val="00BE3017"/>
    <w:rsid w:val="00BE5947"/>
    <w:rsid w:val="00BE74CF"/>
    <w:rsid w:val="00C45716"/>
    <w:rsid w:val="00C46A50"/>
    <w:rsid w:val="00C63476"/>
    <w:rsid w:val="00C65A87"/>
    <w:rsid w:val="00C70FBD"/>
    <w:rsid w:val="00C84BA9"/>
    <w:rsid w:val="00C9406F"/>
    <w:rsid w:val="00C947D6"/>
    <w:rsid w:val="00CA7D4A"/>
    <w:rsid w:val="00CC0B14"/>
    <w:rsid w:val="00CD73B5"/>
    <w:rsid w:val="00CE202F"/>
    <w:rsid w:val="00CF2874"/>
    <w:rsid w:val="00CF3E64"/>
    <w:rsid w:val="00D1276A"/>
    <w:rsid w:val="00D13C38"/>
    <w:rsid w:val="00D2461B"/>
    <w:rsid w:val="00D24FCA"/>
    <w:rsid w:val="00D362A6"/>
    <w:rsid w:val="00D362CC"/>
    <w:rsid w:val="00D46287"/>
    <w:rsid w:val="00D578E7"/>
    <w:rsid w:val="00D62237"/>
    <w:rsid w:val="00D64CC8"/>
    <w:rsid w:val="00D7461A"/>
    <w:rsid w:val="00D75330"/>
    <w:rsid w:val="00DA7D54"/>
    <w:rsid w:val="00DB12CC"/>
    <w:rsid w:val="00DB3284"/>
    <w:rsid w:val="00DB76FC"/>
    <w:rsid w:val="00DC06DF"/>
    <w:rsid w:val="00DC23BF"/>
    <w:rsid w:val="00DD6F99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EE471A"/>
    <w:rsid w:val="00F036E2"/>
    <w:rsid w:val="00F0665A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E607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2022-04-05T08:05:00Z</cp:lastPrinted>
  <dcterms:created xsi:type="dcterms:W3CDTF">2022-04-05T13:06:00Z</dcterms:created>
  <dcterms:modified xsi:type="dcterms:W3CDTF">2022-04-05T13:06:00Z</dcterms:modified>
</cp:coreProperties>
</file>