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A24B7" w:rsidRDefault="003A24B7" w:rsidP="00C84BA9">
      <w:pPr>
        <w:tabs>
          <w:tab w:val="left" w:pos="2595"/>
        </w:tabs>
        <w:rPr>
          <w:b/>
          <w:sz w:val="32"/>
          <w:szCs w:val="32"/>
          <w:u w:val="single"/>
          <w:lang w:val="fr-FR"/>
        </w:rPr>
      </w:pPr>
    </w:p>
    <w:p w:rsidR="00C84BA9" w:rsidRDefault="00C84BA9" w:rsidP="00C84BA9">
      <w:pPr>
        <w:tabs>
          <w:tab w:val="left" w:pos="2595"/>
        </w:tabs>
        <w:rPr>
          <w:b/>
          <w:sz w:val="40"/>
          <w:szCs w:val="20"/>
          <w:u w:val="single"/>
          <w:lang w:val="fr-FR"/>
        </w:rPr>
      </w:pPr>
    </w:p>
    <w:p w:rsidR="003C2857" w:rsidRDefault="003C2857" w:rsidP="00C84BA9">
      <w:pPr>
        <w:tabs>
          <w:tab w:val="left" w:pos="2595"/>
        </w:tabs>
        <w:rPr>
          <w:b/>
          <w:sz w:val="40"/>
          <w:szCs w:val="20"/>
          <w:u w:val="single"/>
          <w:lang w:val="fr-FR"/>
        </w:rPr>
      </w:pPr>
    </w:p>
    <w:tbl>
      <w:tblPr>
        <w:tblpPr w:leftFromText="180" w:rightFromText="180" w:vertAnchor="text" w:horzAnchor="margin" w:tblpY="154"/>
        <w:tblW w:w="978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/>
      </w:tblPr>
      <w:tblGrid>
        <w:gridCol w:w="1668"/>
        <w:gridCol w:w="4394"/>
        <w:gridCol w:w="1577"/>
        <w:gridCol w:w="2144"/>
      </w:tblGrid>
      <w:tr w:rsidR="00E23243" w:rsidRPr="002E5C60" w:rsidTr="00E23243">
        <w:trPr>
          <w:trHeight w:val="152"/>
        </w:trPr>
        <w:tc>
          <w:tcPr>
            <w:tcW w:w="1668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</w:rPr>
              <w:t>NAME</w:t>
            </w:r>
          </w:p>
        </w:tc>
        <w:tc>
          <w:tcPr>
            <w:tcW w:w="4394" w:type="dxa"/>
          </w:tcPr>
          <w:p w:rsidR="00E23243" w:rsidRPr="002E5C60" w:rsidRDefault="007A059B" w:rsidP="00E23243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MRS. TALKO MARANDI</w:t>
            </w:r>
          </w:p>
        </w:tc>
        <w:tc>
          <w:tcPr>
            <w:tcW w:w="1577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</w:rPr>
              <w:t>AGE / SEX</w:t>
            </w:r>
          </w:p>
        </w:tc>
        <w:tc>
          <w:tcPr>
            <w:tcW w:w="2144" w:type="dxa"/>
          </w:tcPr>
          <w:p w:rsidR="00E23243" w:rsidRPr="002E5C60" w:rsidRDefault="007A059B" w:rsidP="00E23243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60 F</w:t>
            </w:r>
          </w:p>
        </w:tc>
      </w:tr>
      <w:tr w:rsidR="00E23243" w:rsidRPr="002E5C60" w:rsidTr="00E23243">
        <w:trPr>
          <w:trHeight w:val="152"/>
        </w:trPr>
        <w:tc>
          <w:tcPr>
            <w:tcW w:w="1668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  <w:szCs w:val="32"/>
              </w:rPr>
              <w:t>Ref. Dr</w:t>
            </w:r>
          </w:p>
        </w:tc>
        <w:tc>
          <w:tcPr>
            <w:tcW w:w="4394" w:type="dxa"/>
          </w:tcPr>
          <w:p w:rsidR="00E23243" w:rsidRPr="002E5C60" w:rsidRDefault="007A059B" w:rsidP="00E23243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MARY LALY KA.   M.B.B.S.,M.D.</w:t>
            </w:r>
          </w:p>
        </w:tc>
        <w:tc>
          <w:tcPr>
            <w:tcW w:w="1577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</w:rPr>
              <w:t>Date</w:t>
            </w:r>
          </w:p>
        </w:tc>
        <w:tc>
          <w:tcPr>
            <w:tcW w:w="2144" w:type="dxa"/>
          </w:tcPr>
          <w:p w:rsidR="00E23243" w:rsidRPr="002E5C60" w:rsidRDefault="007A059B" w:rsidP="00E23243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23.12.2022</w:t>
            </w:r>
          </w:p>
        </w:tc>
      </w:tr>
      <w:tr w:rsidR="00E23243" w:rsidRPr="002E5C60" w:rsidTr="00E23243">
        <w:trPr>
          <w:trHeight w:val="154"/>
        </w:trPr>
        <w:tc>
          <w:tcPr>
            <w:tcW w:w="1668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Done by Dr.</w:t>
            </w:r>
          </w:p>
        </w:tc>
        <w:tc>
          <w:tcPr>
            <w:tcW w:w="8115" w:type="dxa"/>
            <w:gridSpan w:val="3"/>
          </w:tcPr>
          <w:p w:rsidR="00E23243" w:rsidRPr="00E23243" w:rsidRDefault="00C63476" w:rsidP="002B2CAC">
            <w:pPr>
              <w:rPr>
                <w:rFonts w:ascii="Cambria" w:hAnsi="Cambria"/>
                <w:i/>
                <w:sz w:val="28"/>
              </w:rPr>
            </w:pPr>
            <w:r>
              <w:rPr>
                <w:rFonts w:ascii="Cambria" w:hAnsi="Cambria"/>
                <w:i/>
              </w:rPr>
              <w:t xml:space="preserve"> Dr. </w:t>
            </w:r>
            <w:r w:rsidR="000C005C">
              <w:rPr>
                <w:rFonts w:ascii="Cambria" w:hAnsi="Cambria"/>
                <w:i/>
              </w:rPr>
              <w:t>Rajeev Ranjan</w:t>
            </w:r>
          </w:p>
        </w:tc>
      </w:tr>
    </w:tbl>
    <w:p w:rsidR="00F75222" w:rsidRDefault="00F75222" w:rsidP="00F75222">
      <w:pPr>
        <w:ind w:left="-1260" w:right="-1440"/>
        <w:jc w:val="both"/>
        <w:rPr>
          <w:rFonts w:ascii="Bookman Old Style" w:hAnsi="Bookman Old Style" w:cs="Arial"/>
          <w:b/>
          <w:u w:val="single"/>
        </w:rPr>
      </w:pPr>
    </w:p>
    <w:p w:rsidR="00F75222" w:rsidRPr="00E23243" w:rsidRDefault="00F75222" w:rsidP="00F75222">
      <w:pPr>
        <w:ind w:left="-1260" w:right="-1440"/>
        <w:jc w:val="both"/>
        <w:rPr>
          <w:rFonts w:asciiTheme="majorHAnsi" w:hAnsiTheme="majorHAnsi" w:cs="Arial"/>
          <w:b/>
          <w:sz w:val="28"/>
          <w:u w:val="single"/>
        </w:rPr>
      </w:pPr>
    </w:p>
    <w:p w:rsidR="00E23243" w:rsidRDefault="00E23243" w:rsidP="00F75222">
      <w:pPr>
        <w:pStyle w:val="Heading3"/>
        <w:rPr>
          <w:rFonts w:asciiTheme="majorHAnsi" w:hAnsiTheme="majorHAnsi" w:cs="Arial"/>
          <w:sz w:val="22"/>
          <w:szCs w:val="20"/>
        </w:rPr>
      </w:pPr>
    </w:p>
    <w:p w:rsidR="00E23243" w:rsidRDefault="00E23243" w:rsidP="00F75222">
      <w:pPr>
        <w:pStyle w:val="Heading3"/>
        <w:rPr>
          <w:rFonts w:asciiTheme="majorHAnsi" w:hAnsiTheme="majorHAnsi" w:cs="Arial"/>
          <w:sz w:val="22"/>
          <w:szCs w:val="20"/>
        </w:rPr>
      </w:pPr>
    </w:p>
    <w:p w:rsidR="00E23243" w:rsidRDefault="00E23243" w:rsidP="00F75222">
      <w:pPr>
        <w:pStyle w:val="Heading3"/>
        <w:rPr>
          <w:rFonts w:asciiTheme="majorHAnsi" w:hAnsiTheme="majorHAnsi" w:cs="Arial"/>
          <w:sz w:val="22"/>
          <w:szCs w:val="20"/>
        </w:rPr>
      </w:pPr>
    </w:p>
    <w:p w:rsidR="00635C0C" w:rsidRPr="00E76617" w:rsidRDefault="00635C0C" w:rsidP="00E76617">
      <w:pPr>
        <w:autoSpaceDE w:val="0"/>
        <w:autoSpaceDN w:val="0"/>
        <w:adjustRightInd w:val="0"/>
        <w:rPr>
          <w:rFonts w:ascii="Arial" w:hAnsi="Arial" w:cs="Arial"/>
          <w:sz w:val="20"/>
          <w:szCs w:val="20"/>
        </w:rPr>
      </w:pPr>
    </w:p>
    <w:p w:rsidR="004E42EA" w:rsidRDefault="004E42EA" w:rsidP="00595FD1">
      <w:pPr>
        <w:autoSpaceDE w:val="0"/>
        <w:autoSpaceDN w:val="0"/>
        <w:adjustRightInd w:val="0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>Thank you for referring the case.</w:t>
      </w:r>
    </w:p>
    <w:p w:rsidR="004E42EA" w:rsidRDefault="004E42EA" w:rsidP="001977B6">
      <w:pPr>
        <w:autoSpaceDE w:val="0"/>
        <w:autoSpaceDN w:val="0"/>
        <w:adjustRightInd w:val="0"/>
        <w:ind w:left="810"/>
        <w:rPr>
          <w:rFonts w:ascii="Arial" w:hAnsi="Arial" w:cs="Arial"/>
          <w:color w:val="000000"/>
          <w:sz w:val="20"/>
          <w:szCs w:val="20"/>
        </w:rPr>
      </w:pPr>
    </w:p>
    <w:p w:rsidR="004E42EA" w:rsidRPr="00407183" w:rsidRDefault="00F95320" w:rsidP="00407183">
      <w:pPr>
        <w:autoSpaceDE w:val="0"/>
        <w:autoSpaceDN w:val="0"/>
        <w:adjustRightInd w:val="0"/>
        <w:ind w:left="2250" w:firstLine="630"/>
        <w:rPr>
          <w:rFonts w:ascii="Arial" w:hAnsi="Arial" w:cs="Arial"/>
          <w:color w:val="000000"/>
        </w:rPr>
      </w:pPr>
      <w:r>
        <w:rPr>
          <w:rFonts w:ascii="Arial" w:hAnsi="Arial" w:cs="Arial"/>
          <w:b/>
          <w:color w:val="000000"/>
          <w:u w:val="single"/>
        </w:rPr>
        <w:t>CECT</w:t>
      </w:r>
      <w:r w:rsidR="00337539" w:rsidRPr="00407183">
        <w:rPr>
          <w:rFonts w:ascii="Arial" w:hAnsi="Arial" w:cs="Arial"/>
          <w:b/>
          <w:color w:val="000000"/>
          <w:u w:val="single"/>
        </w:rPr>
        <w:t xml:space="preserve"> </w:t>
      </w:r>
      <w:r w:rsidR="004E42EA" w:rsidRPr="00407183">
        <w:rPr>
          <w:rFonts w:ascii="Arial" w:hAnsi="Arial" w:cs="Arial"/>
          <w:b/>
          <w:color w:val="000000"/>
          <w:u w:val="single"/>
        </w:rPr>
        <w:t xml:space="preserve">SCAN OF </w:t>
      </w:r>
      <w:r w:rsidR="00063FC3" w:rsidRPr="00407183">
        <w:rPr>
          <w:rFonts w:ascii="Arial" w:hAnsi="Arial" w:cs="Arial"/>
          <w:b/>
          <w:color w:val="000000"/>
          <w:u w:val="single"/>
        </w:rPr>
        <w:t>PELVIS</w:t>
      </w:r>
    </w:p>
    <w:p w:rsidR="004E42EA" w:rsidRDefault="004E42EA" w:rsidP="006D7498">
      <w:pPr>
        <w:autoSpaceDE w:val="0"/>
        <w:autoSpaceDN w:val="0"/>
        <w:adjustRightInd w:val="0"/>
        <w:ind w:left="810"/>
        <w:rPr>
          <w:rFonts w:ascii="Arial" w:hAnsi="Arial" w:cs="Arial"/>
          <w:color w:val="000000"/>
          <w:sz w:val="20"/>
          <w:szCs w:val="20"/>
        </w:rPr>
      </w:pPr>
    </w:p>
    <w:p w:rsidR="004E42EA" w:rsidRDefault="004E42EA" w:rsidP="006D7498">
      <w:pPr>
        <w:autoSpaceDE w:val="0"/>
        <w:autoSpaceDN w:val="0"/>
        <w:adjustRightInd w:val="0"/>
        <w:ind w:left="810"/>
        <w:rPr>
          <w:rFonts w:ascii="Arial" w:hAnsi="Arial" w:cs="Arial"/>
          <w:color w:val="000000"/>
          <w:sz w:val="20"/>
          <w:szCs w:val="20"/>
        </w:rPr>
      </w:pPr>
    </w:p>
    <w:p w:rsidR="003C2857" w:rsidRPr="00591625" w:rsidRDefault="003C2857" w:rsidP="005A6811">
      <w:pPr>
        <w:rPr>
          <w:rFonts w:ascii="Arial" w:hAnsi="Arial" w:cs="Arial"/>
          <w:b/>
          <w:i/>
          <w:iCs/>
          <w:sz w:val="22"/>
          <w:szCs w:val="22"/>
          <w:u w:val="single"/>
        </w:rPr>
      </w:pPr>
      <w:r w:rsidRPr="00591625">
        <w:rPr>
          <w:rFonts w:ascii="Arial" w:hAnsi="Arial" w:cs="Arial"/>
          <w:sz w:val="22"/>
          <w:szCs w:val="22"/>
        </w:rPr>
        <w:t>CT pelvis done by taking 5x5 mm axial section with coronal, sagittal reconstructions.</w:t>
      </w:r>
    </w:p>
    <w:p w:rsidR="003C2857" w:rsidRPr="00591625" w:rsidRDefault="003C2857" w:rsidP="005A6811">
      <w:pPr>
        <w:rPr>
          <w:rFonts w:ascii="Arial" w:hAnsi="Arial" w:cs="Arial"/>
          <w:b/>
          <w:i/>
          <w:iCs/>
          <w:sz w:val="22"/>
          <w:szCs w:val="22"/>
        </w:rPr>
      </w:pPr>
    </w:p>
    <w:p w:rsidR="003C2857" w:rsidRPr="00C634C0" w:rsidRDefault="003C2857" w:rsidP="005A6811">
      <w:pPr>
        <w:autoSpaceDE w:val="0"/>
        <w:autoSpaceDN w:val="0"/>
        <w:adjustRightInd w:val="0"/>
        <w:rPr>
          <w:rFonts w:ascii="Arial" w:hAnsi="Arial" w:cs="Arial"/>
          <w:color w:val="000000"/>
          <w:sz w:val="22"/>
          <w:szCs w:val="22"/>
        </w:rPr>
      </w:pPr>
      <w:r w:rsidRPr="00C634C0">
        <w:rPr>
          <w:rFonts w:ascii="Arial" w:hAnsi="Arial" w:cs="Arial"/>
          <w:i/>
          <w:iCs/>
          <w:color w:val="000000"/>
          <w:sz w:val="22"/>
          <w:szCs w:val="22"/>
          <w:u w:val="single"/>
        </w:rPr>
        <w:t xml:space="preserve">BLADDER: </w:t>
      </w:r>
      <w:r w:rsidRPr="00C634C0">
        <w:rPr>
          <w:rFonts w:ascii="Arial" w:hAnsi="Arial" w:cs="Arial"/>
          <w:color w:val="000000"/>
          <w:sz w:val="22"/>
          <w:szCs w:val="22"/>
        </w:rPr>
        <w:t>Normal shape and size of the bladder is seen. No intra luminal density is detected.</w:t>
      </w:r>
    </w:p>
    <w:p w:rsidR="003C2857" w:rsidRPr="00C634C0" w:rsidRDefault="003C2857" w:rsidP="005A6811">
      <w:pPr>
        <w:autoSpaceDE w:val="0"/>
        <w:autoSpaceDN w:val="0"/>
        <w:adjustRightInd w:val="0"/>
        <w:rPr>
          <w:rFonts w:ascii="Arial" w:hAnsi="Arial" w:cs="Arial"/>
          <w:color w:val="000000"/>
          <w:sz w:val="22"/>
          <w:szCs w:val="22"/>
        </w:rPr>
      </w:pPr>
    </w:p>
    <w:p w:rsidR="009B4E3B" w:rsidRDefault="003C2857" w:rsidP="005A6811">
      <w:pPr>
        <w:autoSpaceDE w:val="0"/>
        <w:autoSpaceDN w:val="0"/>
        <w:adjustRightInd w:val="0"/>
        <w:rPr>
          <w:rFonts w:ascii="Arial" w:hAnsi="Arial" w:cs="Arial"/>
          <w:color w:val="000000"/>
          <w:sz w:val="22"/>
          <w:szCs w:val="22"/>
        </w:rPr>
      </w:pPr>
      <w:r w:rsidRPr="00C634C0">
        <w:rPr>
          <w:rFonts w:ascii="Arial" w:hAnsi="Arial" w:cs="Arial"/>
          <w:i/>
          <w:sz w:val="22"/>
          <w:szCs w:val="22"/>
          <w:u w:val="single"/>
        </w:rPr>
        <w:t>UTERUS</w:t>
      </w:r>
      <w:r w:rsidR="007308F6">
        <w:rPr>
          <w:rFonts w:ascii="Arial" w:hAnsi="Arial" w:cs="Arial"/>
          <w:i/>
          <w:sz w:val="22"/>
          <w:szCs w:val="22"/>
          <w:u w:val="single"/>
        </w:rPr>
        <w:t xml:space="preserve"> &amp; VAGINA</w:t>
      </w:r>
      <w:r w:rsidRPr="00C634C0">
        <w:rPr>
          <w:rFonts w:ascii="Arial" w:hAnsi="Arial" w:cs="Arial"/>
          <w:i/>
          <w:sz w:val="22"/>
          <w:szCs w:val="22"/>
        </w:rPr>
        <w:t>:</w:t>
      </w:r>
      <w:r w:rsidRPr="00C634C0">
        <w:rPr>
          <w:rFonts w:ascii="Arial" w:hAnsi="Arial" w:cs="Arial"/>
          <w:sz w:val="22"/>
          <w:szCs w:val="22"/>
        </w:rPr>
        <w:t xml:space="preserve"> </w:t>
      </w:r>
      <w:r w:rsidR="00A32EB6">
        <w:rPr>
          <w:rFonts w:ascii="Arial" w:hAnsi="Arial" w:cs="Arial"/>
          <w:sz w:val="22"/>
          <w:szCs w:val="22"/>
        </w:rPr>
        <w:t>Bulky</w:t>
      </w:r>
      <w:r w:rsidRPr="00C634C0">
        <w:rPr>
          <w:rFonts w:ascii="Arial" w:hAnsi="Arial" w:cs="Arial"/>
          <w:sz w:val="22"/>
          <w:szCs w:val="22"/>
        </w:rPr>
        <w:t xml:space="preserve"> anteverted uterus is seen</w:t>
      </w:r>
      <w:r w:rsidR="00F95320" w:rsidRPr="00C634C0">
        <w:rPr>
          <w:rFonts w:ascii="Arial" w:hAnsi="Arial" w:cs="Arial"/>
          <w:sz w:val="22"/>
          <w:szCs w:val="22"/>
        </w:rPr>
        <w:t xml:space="preserve"> (~</w:t>
      </w:r>
      <w:r w:rsidR="003B0920">
        <w:rPr>
          <w:rFonts w:ascii="Arial" w:hAnsi="Arial" w:cs="Arial"/>
          <w:sz w:val="22"/>
          <w:szCs w:val="22"/>
        </w:rPr>
        <w:t>11.3x6.5x5.3</w:t>
      </w:r>
      <w:r w:rsidR="00F95320" w:rsidRPr="00C634C0">
        <w:rPr>
          <w:rFonts w:ascii="Arial" w:hAnsi="Arial" w:cs="Arial"/>
          <w:sz w:val="22"/>
          <w:szCs w:val="22"/>
        </w:rPr>
        <w:t>cm)</w:t>
      </w:r>
      <w:r w:rsidRPr="00C634C0">
        <w:rPr>
          <w:rFonts w:ascii="Arial" w:hAnsi="Arial" w:cs="Arial"/>
          <w:sz w:val="22"/>
          <w:szCs w:val="22"/>
        </w:rPr>
        <w:t xml:space="preserve">. No abnormality is seen in the endometrium. </w:t>
      </w:r>
      <w:proofErr w:type="gramStart"/>
      <w:r w:rsidR="009B4E3B">
        <w:rPr>
          <w:rFonts w:ascii="Arial" w:hAnsi="Arial" w:cs="Arial"/>
          <w:sz w:val="22"/>
          <w:szCs w:val="22"/>
        </w:rPr>
        <w:t xml:space="preserve">A </w:t>
      </w:r>
      <w:r w:rsidR="009B4E3B" w:rsidRPr="00C634C0">
        <w:rPr>
          <w:rFonts w:ascii="Arial" w:hAnsi="Arial" w:cs="Arial"/>
          <w:sz w:val="22"/>
          <w:szCs w:val="22"/>
        </w:rPr>
        <w:t>well</w:t>
      </w:r>
      <w:r w:rsidR="009B4E3B">
        <w:rPr>
          <w:rFonts w:ascii="Arial" w:hAnsi="Arial" w:cs="Arial"/>
          <w:color w:val="000000"/>
          <w:sz w:val="22"/>
          <w:szCs w:val="22"/>
        </w:rPr>
        <w:t xml:space="preserve"> defined iso- hypodense lower uterine / cervical intracavitatory lesion </w:t>
      </w:r>
      <w:r w:rsidR="009B4E3B">
        <w:rPr>
          <w:rFonts w:ascii="Arial" w:hAnsi="Arial" w:cs="Arial"/>
          <w:sz w:val="22"/>
          <w:szCs w:val="22"/>
        </w:rPr>
        <w:t xml:space="preserve">[measuring </w:t>
      </w:r>
      <w:r w:rsidR="000B5966">
        <w:rPr>
          <w:rFonts w:ascii="Arial" w:hAnsi="Arial" w:cs="Arial"/>
          <w:color w:val="000000"/>
          <w:sz w:val="22"/>
          <w:szCs w:val="22"/>
        </w:rPr>
        <w:t>~4.7 (T) X4.6 (AP) X 4.9(CC) cm</w:t>
      </w:r>
      <w:r w:rsidR="009B4E3B">
        <w:rPr>
          <w:rFonts w:ascii="Arial" w:hAnsi="Arial" w:cs="Arial"/>
          <w:sz w:val="22"/>
          <w:szCs w:val="22"/>
        </w:rPr>
        <w:t>] with smooth margin and suspicious stalk at posterior uterocervical region prolapsing inferiorly</w:t>
      </w:r>
      <w:r w:rsidR="00174B57">
        <w:rPr>
          <w:rFonts w:ascii="Arial" w:hAnsi="Arial" w:cs="Arial"/>
          <w:sz w:val="22"/>
          <w:szCs w:val="22"/>
        </w:rPr>
        <w:t xml:space="preserve"> marginally into upper vagina </w:t>
      </w:r>
      <w:r w:rsidR="009B4E3B">
        <w:rPr>
          <w:rFonts w:ascii="Arial" w:hAnsi="Arial" w:cs="Arial"/>
          <w:sz w:val="22"/>
          <w:szCs w:val="22"/>
        </w:rPr>
        <w:t>showing mild enhancement.</w:t>
      </w:r>
      <w:proofErr w:type="gramEnd"/>
      <w:r w:rsidR="009B4E3B">
        <w:rPr>
          <w:rFonts w:ascii="Arial" w:hAnsi="Arial" w:cs="Arial"/>
          <w:sz w:val="22"/>
          <w:szCs w:val="22"/>
        </w:rPr>
        <w:t xml:space="preserve">  Few air foci are noted surrounding the lesion. No fat</w:t>
      </w:r>
      <w:r w:rsidR="009B4E3B">
        <w:rPr>
          <w:rFonts w:ascii="Arial" w:hAnsi="Arial" w:cs="Arial"/>
          <w:color w:val="000000"/>
          <w:sz w:val="22"/>
          <w:szCs w:val="22"/>
        </w:rPr>
        <w:t xml:space="preserve"> stranding in the bilateral parametrium</w:t>
      </w:r>
      <w:r w:rsidR="009B4E3B" w:rsidRPr="00861023">
        <w:rPr>
          <w:rFonts w:ascii="Arial" w:hAnsi="Arial" w:cs="Arial"/>
          <w:color w:val="000000"/>
          <w:sz w:val="22"/>
          <w:szCs w:val="22"/>
        </w:rPr>
        <w:t xml:space="preserve"> </w:t>
      </w:r>
      <w:r w:rsidR="009B4E3B">
        <w:rPr>
          <w:rFonts w:ascii="Arial" w:hAnsi="Arial" w:cs="Arial"/>
          <w:color w:val="000000"/>
          <w:sz w:val="22"/>
          <w:szCs w:val="22"/>
        </w:rPr>
        <w:t xml:space="preserve">is noted. No fluid collection is noted in the endometrial cavity. </w:t>
      </w:r>
    </w:p>
    <w:p w:rsidR="003C2857" w:rsidRPr="00C634C0" w:rsidRDefault="003C2857" w:rsidP="005A6811">
      <w:pPr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</w:p>
    <w:p w:rsidR="003C2857" w:rsidRPr="00C634C0" w:rsidRDefault="003C2857" w:rsidP="005A6811">
      <w:pPr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  <w:r w:rsidRPr="00C634C0">
        <w:rPr>
          <w:rFonts w:ascii="Arial" w:hAnsi="Arial" w:cs="Arial"/>
          <w:i/>
          <w:sz w:val="22"/>
          <w:szCs w:val="22"/>
          <w:u w:val="single"/>
        </w:rPr>
        <w:t>OVARIES</w:t>
      </w:r>
      <w:r w:rsidRPr="00C634C0">
        <w:rPr>
          <w:rFonts w:ascii="Arial" w:hAnsi="Arial" w:cs="Arial"/>
          <w:i/>
          <w:sz w:val="22"/>
          <w:szCs w:val="22"/>
        </w:rPr>
        <w:t>:</w:t>
      </w:r>
      <w:r w:rsidRPr="00C634C0">
        <w:rPr>
          <w:rFonts w:ascii="Arial" w:hAnsi="Arial" w:cs="Arial"/>
          <w:sz w:val="22"/>
          <w:szCs w:val="22"/>
        </w:rPr>
        <w:t xml:space="preserve"> Normal shape and size of ovaries are seen. Normal attenuation is seen. No space occupying lesion is seen in the ovaries.</w:t>
      </w:r>
      <w:r w:rsidR="00F95320" w:rsidRPr="00C634C0">
        <w:rPr>
          <w:rFonts w:ascii="Arial" w:hAnsi="Arial" w:cs="Arial"/>
          <w:sz w:val="22"/>
          <w:szCs w:val="22"/>
        </w:rPr>
        <w:t xml:space="preserve"> </w:t>
      </w:r>
      <w:r w:rsidRPr="00C634C0">
        <w:rPr>
          <w:rFonts w:ascii="Arial" w:hAnsi="Arial" w:cs="Arial"/>
          <w:sz w:val="22"/>
          <w:szCs w:val="22"/>
        </w:rPr>
        <w:t>Cul-de-sac is clear.</w:t>
      </w:r>
      <w:r w:rsidR="00F95320" w:rsidRPr="00C634C0">
        <w:rPr>
          <w:rFonts w:ascii="Arial" w:hAnsi="Arial" w:cs="Arial"/>
          <w:sz w:val="22"/>
          <w:szCs w:val="22"/>
        </w:rPr>
        <w:t xml:space="preserve"> </w:t>
      </w:r>
    </w:p>
    <w:p w:rsidR="00C634C0" w:rsidRPr="00C634C0" w:rsidRDefault="00C634C0" w:rsidP="005A6811">
      <w:pPr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</w:p>
    <w:p w:rsidR="007308F6" w:rsidRDefault="007308F6" w:rsidP="005A6811">
      <w:pPr>
        <w:rPr>
          <w:rFonts w:ascii="Arial" w:hAnsi="Arial" w:cs="Arial"/>
          <w:color w:val="000000"/>
          <w:sz w:val="22"/>
          <w:szCs w:val="22"/>
        </w:rPr>
      </w:pPr>
      <w:r w:rsidRPr="00941AF1">
        <w:rPr>
          <w:rFonts w:ascii="Arial" w:hAnsi="Arial" w:cs="Arial"/>
          <w:i/>
          <w:color w:val="000000"/>
          <w:sz w:val="22"/>
          <w:szCs w:val="22"/>
          <w:u w:val="single"/>
        </w:rPr>
        <w:t>EXTERNAL GENITALIA:</w:t>
      </w:r>
      <w:r>
        <w:rPr>
          <w:rFonts w:ascii="Arial" w:hAnsi="Arial" w:cs="Arial"/>
          <w:color w:val="000000"/>
          <w:sz w:val="22"/>
          <w:szCs w:val="22"/>
        </w:rPr>
        <w:t xml:space="preserve">  N</w:t>
      </w:r>
      <w:r w:rsidR="00C634C0" w:rsidRPr="00C634C0">
        <w:rPr>
          <w:rFonts w:ascii="Arial" w:hAnsi="Arial" w:cs="Arial"/>
          <w:color w:val="000000"/>
          <w:sz w:val="22"/>
          <w:szCs w:val="22"/>
        </w:rPr>
        <w:t xml:space="preserve">ormal in morphology and attenuation.  </w:t>
      </w:r>
    </w:p>
    <w:p w:rsidR="007308F6" w:rsidRDefault="007308F6" w:rsidP="005A6811">
      <w:pPr>
        <w:rPr>
          <w:rFonts w:ascii="Arial" w:hAnsi="Arial" w:cs="Arial"/>
          <w:color w:val="000000"/>
          <w:sz w:val="22"/>
          <w:szCs w:val="22"/>
        </w:rPr>
      </w:pPr>
    </w:p>
    <w:p w:rsidR="003C2857" w:rsidRPr="00C634C0" w:rsidRDefault="003C2857" w:rsidP="005A6811">
      <w:pPr>
        <w:autoSpaceDE w:val="0"/>
        <w:autoSpaceDN w:val="0"/>
        <w:adjustRightInd w:val="0"/>
        <w:rPr>
          <w:rFonts w:ascii="Arial" w:hAnsi="Arial" w:cs="Arial"/>
          <w:color w:val="000000"/>
          <w:sz w:val="22"/>
          <w:szCs w:val="22"/>
        </w:rPr>
      </w:pPr>
      <w:r w:rsidRPr="00C634C0">
        <w:rPr>
          <w:rFonts w:ascii="Arial" w:hAnsi="Arial" w:cs="Arial"/>
          <w:i/>
          <w:iCs/>
          <w:color w:val="000000"/>
          <w:sz w:val="22"/>
          <w:szCs w:val="22"/>
          <w:u w:val="single"/>
        </w:rPr>
        <w:t xml:space="preserve">GASTROINTESTINAL </w:t>
      </w:r>
      <w:r w:rsidR="00F95320" w:rsidRPr="00C634C0">
        <w:rPr>
          <w:rFonts w:ascii="Arial" w:hAnsi="Arial" w:cs="Arial"/>
          <w:i/>
          <w:iCs/>
          <w:color w:val="000000"/>
          <w:sz w:val="22"/>
          <w:szCs w:val="22"/>
          <w:u w:val="single"/>
        </w:rPr>
        <w:t>SYSTEMS</w:t>
      </w:r>
      <w:r w:rsidR="00F95320" w:rsidRPr="00C634C0">
        <w:rPr>
          <w:rFonts w:ascii="Arial" w:hAnsi="Arial" w:cs="Arial"/>
          <w:color w:val="000000"/>
          <w:sz w:val="22"/>
          <w:szCs w:val="22"/>
        </w:rPr>
        <w:t>:</w:t>
      </w:r>
      <w:r w:rsidRPr="00C634C0">
        <w:rPr>
          <w:rFonts w:ascii="Arial" w:hAnsi="Arial" w:cs="Arial"/>
          <w:color w:val="000000"/>
          <w:sz w:val="22"/>
          <w:szCs w:val="22"/>
        </w:rPr>
        <w:t xml:space="preserve"> No abnormality is seen in the visualised intestine.</w:t>
      </w:r>
    </w:p>
    <w:p w:rsidR="003C2857" w:rsidRPr="00C634C0" w:rsidRDefault="003C2857" w:rsidP="005A6811">
      <w:pPr>
        <w:autoSpaceDE w:val="0"/>
        <w:autoSpaceDN w:val="0"/>
        <w:adjustRightInd w:val="0"/>
        <w:rPr>
          <w:rFonts w:ascii="Arial" w:hAnsi="Arial" w:cs="Arial"/>
          <w:color w:val="000000"/>
          <w:sz w:val="22"/>
          <w:szCs w:val="22"/>
        </w:rPr>
      </w:pPr>
    </w:p>
    <w:p w:rsidR="007308F6" w:rsidRPr="00C634C0" w:rsidRDefault="003C2857" w:rsidP="005A6811">
      <w:pPr>
        <w:rPr>
          <w:rFonts w:ascii="Arial" w:hAnsi="Arial" w:cs="Arial"/>
          <w:iCs/>
          <w:sz w:val="22"/>
          <w:szCs w:val="22"/>
        </w:rPr>
      </w:pPr>
      <w:r w:rsidRPr="00C634C0">
        <w:rPr>
          <w:rFonts w:ascii="Arial" w:hAnsi="Arial" w:cs="Arial"/>
          <w:sz w:val="22"/>
          <w:szCs w:val="22"/>
        </w:rPr>
        <w:t xml:space="preserve">Both inguinal regions appear normal. </w:t>
      </w:r>
      <w:r w:rsidR="00F95320" w:rsidRPr="00C634C0">
        <w:rPr>
          <w:rFonts w:ascii="Arial" w:hAnsi="Arial" w:cs="Arial"/>
          <w:sz w:val="22"/>
          <w:szCs w:val="22"/>
        </w:rPr>
        <w:t>Both ilio-psoas muscles appear normal.</w:t>
      </w:r>
      <w:r w:rsidR="007308F6" w:rsidRPr="007308F6">
        <w:rPr>
          <w:rFonts w:ascii="Arial" w:hAnsi="Arial" w:cs="Arial"/>
          <w:color w:val="000000"/>
          <w:sz w:val="22"/>
          <w:szCs w:val="22"/>
        </w:rPr>
        <w:t xml:space="preserve"> </w:t>
      </w:r>
      <w:r w:rsidR="007308F6" w:rsidRPr="00C634C0">
        <w:rPr>
          <w:rFonts w:ascii="Arial" w:hAnsi="Arial" w:cs="Arial"/>
          <w:color w:val="000000"/>
          <w:sz w:val="22"/>
          <w:szCs w:val="22"/>
        </w:rPr>
        <w:t xml:space="preserve">Buttock muscles and subcutaneous tissue in buttock region shows normal </w:t>
      </w:r>
      <w:r w:rsidR="007308F6">
        <w:rPr>
          <w:rFonts w:ascii="Arial" w:hAnsi="Arial" w:cs="Arial"/>
          <w:color w:val="000000"/>
          <w:sz w:val="22"/>
          <w:szCs w:val="22"/>
        </w:rPr>
        <w:t>attenuation.</w:t>
      </w:r>
    </w:p>
    <w:p w:rsidR="00F95320" w:rsidRPr="00C634C0" w:rsidRDefault="00F95320" w:rsidP="005A6811">
      <w:pPr>
        <w:rPr>
          <w:rFonts w:ascii="Arial" w:hAnsi="Arial" w:cs="Arial"/>
          <w:sz w:val="22"/>
          <w:szCs w:val="22"/>
        </w:rPr>
      </w:pPr>
    </w:p>
    <w:p w:rsidR="00F95320" w:rsidRPr="00C634C0" w:rsidRDefault="00F95320" w:rsidP="005A6811">
      <w:pPr>
        <w:rPr>
          <w:rFonts w:ascii="Arial" w:hAnsi="Arial" w:cs="Arial"/>
          <w:sz w:val="22"/>
          <w:szCs w:val="22"/>
        </w:rPr>
      </w:pPr>
      <w:r w:rsidRPr="00C634C0">
        <w:rPr>
          <w:rFonts w:ascii="Arial" w:hAnsi="Arial" w:cs="Arial"/>
          <w:sz w:val="22"/>
          <w:szCs w:val="22"/>
        </w:rPr>
        <w:t>No collection or SOL noted in parietal layers of anterior abdominal wall.</w:t>
      </w:r>
    </w:p>
    <w:p w:rsidR="00F95320" w:rsidRPr="00C634C0" w:rsidRDefault="00F95320" w:rsidP="005A6811">
      <w:pPr>
        <w:rPr>
          <w:rFonts w:ascii="Arial" w:hAnsi="Arial" w:cs="Arial"/>
          <w:sz w:val="22"/>
          <w:szCs w:val="22"/>
        </w:rPr>
      </w:pPr>
    </w:p>
    <w:p w:rsidR="00F95320" w:rsidRPr="00C634C0" w:rsidRDefault="00F95320" w:rsidP="005A6811">
      <w:pPr>
        <w:autoSpaceDE w:val="0"/>
        <w:autoSpaceDN w:val="0"/>
        <w:adjustRightInd w:val="0"/>
        <w:rPr>
          <w:rFonts w:ascii="Arial" w:hAnsi="Arial" w:cs="Arial"/>
          <w:color w:val="000000"/>
          <w:sz w:val="22"/>
          <w:szCs w:val="22"/>
        </w:rPr>
      </w:pPr>
      <w:r w:rsidRPr="00C634C0">
        <w:rPr>
          <w:rFonts w:ascii="Arial" w:hAnsi="Arial" w:cs="Arial"/>
          <w:color w:val="000000"/>
          <w:sz w:val="22"/>
          <w:szCs w:val="22"/>
        </w:rPr>
        <w:t>No evidence of free fluid in pelvis. No enlarged lymph nodes are seen in pelvis.</w:t>
      </w:r>
    </w:p>
    <w:p w:rsidR="00F95320" w:rsidRPr="00C634C0" w:rsidRDefault="00F95320" w:rsidP="005A6811">
      <w:pPr>
        <w:rPr>
          <w:rFonts w:ascii="Arial" w:hAnsi="Arial" w:cs="Arial"/>
          <w:sz w:val="22"/>
          <w:szCs w:val="22"/>
        </w:rPr>
      </w:pPr>
    </w:p>
    <w:p w:rsidR="00F95320" w:rsidRPr="00C634C0" w:rsidRDefault="00F95320" w:rsidP="005A6811">
      <w:pPr>
        <w:rPr>
          <w:rFonts w:ascii="Arial" w:hAnsi="Arial" w:cs="Arial"/>
          <w:sz w:val="22"/>
          <w:szCs w:val="22"/>
        </w:rPr>
      </w:pPr>
      <w:r w:rsidRPr="00C634C0">
        <w:rPr>
          <w:rFonts w:ascii="Arial" w:hAnsi="Arial" w:cs="Arial"/>
          <w:iCs/>
          <w:sz w:val="22"/>
          <w:szCs w:val="22"/>
        </w:rPr>
        <w:t xml:space="preserve">Pelvic bones appear normal in morphology and attenuation. </w:t>
      </w:r>
      <w:r w:rsidRPr="00C634C0">
        <w:rPr>
          <w:rFonts w:ascii="Arial" w:hAnsi="Arial" w:cs="Arial"/>
          <w:sz w:val="22"/>
          <w:szCs w:val="22"/>
        </w:rPr>
        <w:t>Both hip joint spaces are normal.</w:t>
      </w:r>
      <w:r w:rsidR="007308F6">
        <w:rPr>
          <w:rFonts w:ascii="Arial" w:hAnsi="Arial" w:cs="Arial"/>
          <w:sz w:val="22"/>
          <w:szCs w:val="22"/>
        </w:rPr>
        <w:t xml:space="preserve"> S</w:t>
      </w:r>
      <w:r w:rsidRPr="00C634C0">
        <w:rPr>
          <w:rFonts w:ascii="Arial" w:hAnsi="Arial" w:cs="Arial"/>
          <w:sz w:val="22"/>
          <w:szCs w:val="22"/>
        </w:rPr>
        <w:t xml:space="preserve">acral </w:t>
      </w:r>
      <w:r w:rsidR="007308F6">
        <w:rPr>
          <w:rFonts w:ascii="Arial" w:hAnsi="Arial" w:cs="Arial"/>
          <w:sz w:val="22"/>
          <w:szCs w:val="22"/>
        </w:rPr>
        <w:t>a</w:t>
      </w:r>
      <w:r w:rsidRPr="00C634C0">
        <w:rPr>
          <w:rFonts w:ascii="Arial" w:hAnsi="Arial" w:cs="Arial"/>
          <w:sz w:val="22"/>
          <w:szCs w:val="22"/>
        </w:rPr>
        <w:t xml:space="preserve">nd visualised </w:t>
      </w:r>
      <w:r w:rsidR="007308F6">
        <w:rPr>
          <w:rFonts w:ascii="Arial" w:hAnsi="Arial" w:cs="Arial"/>
          <w:sz w:val="22"/>
          <w:szCs w:val="22"/>
        </w:rPr>
        <w:t xml:space="preserve">lumbar vertebra </w:t>
      </w:r>
      <w:r w:rsidR="007308F6" w:rsidRPr="00C634C0">
        <w:rPr>
          <w:rFonts w:ascii="Arial" w:hAnsi="Arial" w:cs="Arial"/>
          <w:sz w:val="22"/>
          <w:szCs w:val="22"/>
        </w:rPr>
        <w:t>appears</w:t>
      </w:r>
      <w:r w:rsidRPr="00C634C0">
        <w:rPr>
          <w:rFonts w:ascii="Arial" w:hAnsi="Arial" w:cs="Arial"/>
          <w:sz w:val="22"/>
          <w:szCs w:val="22"/>
        </w:rPr>
        <w:t xml:space="preserve"> normal </w:t>
      </w:r>
      <w:r w:rsidRPr="00C634C0">
        <w:rPr>
          <w:rFonts w:ascii="Arial" w:hAnsi="Arial" w:cs="Arial"/>
          <w:iCs/>
          <w:sz w:val="22"/>
          <w:szCs w:val="22"/>
        </w:rPr>
        <w:t>in morphology and attenuation</w:t>
      </w:r>
    </w:p>
    <w:p w:rsidR="00B5315B" w:rsidRDefault="00B5315B" w:rsidP="00595FD1">
      <w:pPr>
        <w:rPr>
          <w:rFonts w:ascii="Arial" w:hAnsi="Arial" w:cs="Arial"/>
          <w:sz w:val="22"/>
          <w:szCs w:val="22"/>
        </w:rPr>
      </w:pPr>
    </w:p>
    <w:p w:rsidR="004E42EA" w:rsidRPr="00A82D8E" w:rsidRDefault="00A82D8E" w:rsidP="009B4E3B">
      <w:pPr>
        <w:autoSpaceDE w:val="0"/>
        <w:autoSpaceDN w:val="0"/>
        <w:adjustRightInd w:val="0"/>
        <w:ind w:left="1440" w:hanging="1440"/>
        <w:rPr>
          <w:rFonts w:ascii="Arial" w:hAnsi="Arial" w:cs="Arial"/>
          <w:i/>
          <w:iCs/>
          <w:sz w:val="22"/>
          <w:szCs w:val="22"/>
        </w:rPr>
      </w:pPr>
      <w:r w:rsidRPr="00A82D8E">
        <w:rPr>
          <w:rFonts w:ascii="Arial" w:hAnsi="Arial" w:cs="Arial"/>
          <w:b/>
          <w:bCs/>
          <w:i/>
          <w:iCs/>
          <w:color w:val="000000"/>
          <w:sz w:val="22"/>
          <w:szCs w:val="22"/>
          <w:u w:val="single"/>
        </w:rPr>
        <w:t>REMARK</w:t>
      </w:r>
      <w:r w:rsidRPr="00A82D8E">
        <w:rPr>
          <w:rFonts w:ascii="Arial" w:hAnsi="Arial" w:cs="Arial"/>
          <w:sz w:val="22"/>
          <w:szCs w:val="22"/>
        </w:rPr>
        <w:t xml:space="preserve">:  </w:t>
      </w:r>
      <w:r w:rsidRPr="00A82D8E">
        <w:rPr>
          <w:rFonts w:ascii="Arial" w:hAnsi="Arial" w:cs="Arial"/>
          <w:i/>
          <w:iCs/>
          <w:sz w:val="22"/>
          <w:szCs w:val="22"/>
        </w:rPr>
        <w:tab/>
      </w:r>
      <w:r w:rsidR="000B5966">
        <w:rPr>
          <w:rFonts w:ascii="Arial" w:hAnsi="Arial" w:cs="Arial"/>
          <w:b/>
          <w:i/>
          <w:color w:val="000000"/>
          <w:sz w:val="22"/>
          <w:szCs w:val="22"/>
        </w:rPr>
        <w:t>Bulky uterus with i</w:t>
      </w:r>
      <w:r w:rsidR="009B4E3B" w:rsidRPr="007D59F6">
        <w:rPr>
          <w:rFonts w:ascii="Arial" w:hAnsi="Arial" w:cs="Arial"/>
          <w:b/>
          <w:i/>
          <w:color w:val="000000"/>
          <w:sz w:val="22"/>
          <w:szCs w:val="22"/>
        </w:rPr>
        <w:t xml:space="preserve">so- hypodense well defined lower uterine / cervical intracavitatory lesion </w:t>
      </w:r>
      <w:r w:rsidR="009B4E3B" w:rsidRPr="007D59F6">
        <w:rPr>
          <w:rFonts w:ascii="Arial" w:hAnsi="Arial" w:cs="Arial"/>
          <w:b/>
          <w:i/>
          <w:sz w:val="22"/>
          <w:szCs w:val="22"/>
        </w:rPr>
        <w:t xml:space="preserve">with smooth margin </w:t>
      </w:r>
      <w:r w:rsidR="009B4E3B">
        <w:rPr>
          <w:rFonts w:ascii="Arial" w:hAnsi="Arial" w:cs="Arial"/>
          <w:b/>
          <w:i/>
          <w:sz w:val="22"/>
          <w:szCs w:val="22"/>
        </w:rPr>
        <w:t>&amp;</w:t>
      </w:r>
      <w:r w:rsidR="009B4E3B" w:rsidRPr="007D59F6">
        <w:rPr>
          <w:rFonts w:ascii="Arial" w:hAnsi="Arial" w:cs="Arial"/>
          <w:b/>
          <w:i/>
          <w:sz w:val="22"/>
          <w:szCs w:val="22"/>
        </w:rPr>
        <w:t xml:space="preserve"> suspicious stalk at posterior uterocervical region prolapsing inferiorly </w:t>
      </w:r>
      <w:r w:rsidR="00174B57" w:rsidRPr="00174B57">
        <w:rPr>
          <w:rFonts w:ascii="Arial" w:hAnsi="Arial" w:cs="Arial"/>
          <w:b/>
          <w:i/>
          <w:sz w:val="22"/>
          <w:szCs w:val="22"/>
        </w:rPr>
        <w:t xml:space="preserve">marginally into upper vagina </w:t>
      </w:r>
      <w:r w:rsidR="009B4E3B" w:rsidRPr="00174B57">
        <w:rPr>
          <w:rFonts w:ascii="Arial" w:hAnsi="Arial" w:cs="Arial"/>
          <w:b/>
          <w:i/>
          <w:sz w:val="22"/>
          <w:szCs w:val="22"/>
        </w:rPr>
        <w:t>–</w:t>
      </w:r>
      <w:r w:rsidR="009B4E3B" w:rsidRPr="007D59F6">
        <w:rPr>
          <w:rFonts w:ascii="Arial" w:hAnsi="Arial" w:cs="Arial"/>
          <w:b/>
          <w:i/>
          <w:sz w:val="22"/>
          <w:szCs w:val="22"/>
        </w:rPr>
        <w:t xml:space="preserve"> Likely </w:t>
      </w:r>
      <w:r w:rsidR="009B4E3B">
        <w:rPr>
          <w:rFonts w:ascii="Arial" w:hAnsi="Arial" w:cs="Arial"/>
          <w:b/>
          <w:i/>
          <w:sz w:val="22"/>
          <w:szCs w:val="22"/>
        </w:rPr>
        <w:t>P</w:t>
      </w:r>
      <w:r w:rsidR="009B4E3B" w:rsidRPr="007D59F6">
        <w:rPr>
          <w:rFonts w:ascii="Arial" w:hAnsi="Arial" w:cs="Arial"/>
          <w:b/>
          <w:i/>
          <w:sz w:val="22"/>
          <w:szCs w:val="22"/>
        </w:rPr>
        <w:t xml:space="preserve">rolapsed </w:t>
      </w:r>
      <w:r w:rsidR="009B4E3B">
        <w:rPr>
          <w:rFonts w:ascii="Arial" w:hAnsi="Arial" w:cs="Arial"/>
          <w:b/>
          <w:i/>
          <w:sz w:val="22"/>
          <w:szCs w:val="22"/>
        </w:rPr>
        <w:t>submucosal uterine fibroid</w:t>
      </w:r>
    </w:p>
    <w:p w:rsidR="00EB7390" w:rsidRDefault="005C3285" w:rsidP="00D1276A">
      <w:pPr>
        <w:autoSpaceDE w:val="0"/>
        <w:autoSpaceDN w:val="0"/>
        <w:adjustRightInd w:val="0"/>
        <w:ind w:left="810"/>
        <w:jc w:val="both"/>
        <w:rPr>
          <w:rFonts w:ascii="Arial" w:hAnsi="Arial" w:cs="Arial"/>
          <w:i/>
          <w:iCs/>
          <w:sz w:val="22"/>
          <w:szCs w:val="22"/>
        </w:rPr>
      </w:pPr>
      <w:r w:rsidRPr="00A82D8E">
        <w:rPr>
          <w:rFonts w:ascii="Arial" w:hAnsi="Arial" w:cs="Arial"/>
          <w:i/>
          <w:iCs/>
          <w:sz w:val="22"/>
          <w:szCs w:val="22"/>
        </w:rPr>
        <w:t xml:space="preserve"> </w:t>
      </w:r>
      <w:r w:rsidR="00A82D8E">
        <w:rPr>
          <w:rFonts w:ascii="Arial" w:hAnsi="Arial" w:cs="Arial"/>
          <w:i/>
          <w:iCs/>
          <w:sz w:val="22"/>
          <w:szCs w:val="22"/>
        </w:rPr>
        <w:tab/>
      </w:r>
      <w:r w:rsidR="00C634C0">
        <w:rPr>
          <w:rFonts w:ascii="Arial" w:hAnsi="Arial" w:cs="Arial"/>
          <w:i/>
          <w:iCs/>
          <w:sz w:val="22"/>
          <w:szCs w:val="22"/>
        </w:rPr>
        <w:tab/>
      </w:r>
      <w:r w:rsidR="00C634C0">
        <w:rPr>
          <w:rFonts w:ascii="Arial" w:hAnsi="Arial" w:cs="Arial"/>
          <w:i/>
          <w:iCs/>
          <w:sz w:val="22"/>
          <w:szCs w:val="22"/>
        </w:rPr>
        <w:tab/>
      </w:r>
      <w:r w:rsidR="00C634C0">
        <w:rPr>
          <w:rFonts w:ascii="Arial" w:hAnsi="Arial" w:cs="Arial"/>
          <w:i/>
          <w:iCs/>
          <w:sz w:val="22"/>
          <w:szCs w:val="22"/>
        </w:rPr>
        <w:tab/>
      </w:r>
      <w:r w:rsidR="00C634C0">
        <w:rPr>
          <w:rFonts w:ascii="Arial" w:hAnsi="Arial" w:cs="Arial"/>
          <w:i/>
          <w:iCs/>
          <w:sz w:val="22"/>
          <w:szCs w:val="22"/>
        </w:rPr>
        <w:tab/>
      </w:r>
      <w:r w:rsidR="00C634C0">
        <w:rPr>
          <w:rFonts w:ascii="Arial" w:hAnsi="Arial" w:cs="Arial"/>
          <w:i/>
          <w:iCs/>
          <w:sz w:val="22"/>
          <w:szCs w:val="22"/>
        </w:rPr>
        <w:tab/>
      </w:r>
      <w:r w:rsidR="00C634C0">
        <w:rPr>
          <w:rFonts w:ascii="Arial" w:hAnsi="Arial" w:cs="Arial"/>
          <w:i/>
          <w:iCs/>
          <w:sz w:val="22"/>
          <w:szCs w:val="22"/>
        </w:rPr>
        <w:tab/>
      </w:r>
      <w:r w:rsidR="00C634C0">
        <w:rPr>
          <w:rFonts w:ascii="Arial" w:hAnsi="Arial" w:cs="Arial"/>
          <w:i/>
          <w:iCs/>
          <w:sz w:val="22"/>
          <w:szCs w:val="22"/>
        </w:rPr>
        <w:tab/>
      </w:r>
      <w:r w:rsidR="00C634C0">
        <w:rPr>
          <w:rFonts w:ascii="Arial" w:hAnsi="Arial" w:cs="Arial"/>
          <w:i/>
          <w:iCs/>
          <w:sz w:val="22"/>
          <w:szCs w:val="22"/>
        </w:rPr>
        <w:tab/>
      </w:r>
      <w:r w:rsidR="00C634C0">
        <w:rPr>
          <w:rFonts w:ascii="Arial" w:hAnsi="Arial" w:cs="Arial"/>
          <w:i/>
          <w:iCs/>
          <w:sz w:val="22"/>
          <w:szCs w:val="22"/>
        </w:rPr>
        <w:tab/>
      </w:r>
    </w:p>
    <w:p w:rsidR="000B5966" w:rsidRDefault="000B5966" w:rsidP="00D1276A">
      <w:pPr>
        <w:autoSpaceDE w:val="0"/>
        <w:autoSpaceDN w:val="0"/>
        <w:adjustRightInd w:val="0"/>
        <w:ind w:left="810"/>
        <w:jc w:val="both"/>
        <w:rPr>
          <w:rFonts w:ascii="Arial" w:hAnsi="Arial" w:cs="Arial"/>
          <w:i/>
          <w:iCs/>
          <w:sz w:val="22"/>
          <w:szCs w:val="22"/>
        </w:rPr>
      </w:pPr>
    </w:p>
    <w:p w:rsidR="000B5966" w:rsidRDefault="000B5966" w:rsidP="00D1276A">
      <w:pPr>
        <w:autoSpaceDE w:val="0"/>
        <w:autoSpaceDN w:val="0"/>
        <w:adjustRightInd w:val="0"/>
        <w:ind w:left="810"/>
        <w:jc w:val="both"/>
        <w:rPr>
          <w:rFonts w:ascii="Arial" w:hAnsi="Arial" w:cs="Arial"/>
          <w:i/>
          <w:iCs/>
        </w:rPr>
      </w:pPr>
    </w:p>
    <w:p w:rsidR="00635C0C" w:rsidRPr="006A3E53" w:rsidRDefault="00792CE7" w:rsidP="00792CE7">
      <w:pPr>
        <w:autoSpaceDE w:val="0"/>
        <w:autoSpaceDN w:val="0"/>
        <w:adjustRightInd w:val="0"/>
        <w:ind w:left="7200" w:firstLine="720"/>
        <w:jc w:val="both"/>
        <w:rPr>
          <w:rFonts w:ascii="Arial" w:hAnsi="Arial" w:cs="Arial"/>
          <w:b/>
          <w:bCs/>
          <w:i/>
          <w:iCs/>
          <w:sz w:val="22"/>
          <w:szCs w:val="22"/>
        </w:rPr>
      </w:pPr>
      <w:r>
        <w:rPr>
          <w:rFonts w:ascii="Arial" w:hAnsi="Arial" w:cs="Arial"/>
          <w:b/>
          <w:bCs/>
          <w:i/>
          <w:iCs/>
          <w:sz w:val="22"/>
          <w:szCs w:val="22"/>
        </w:rPr>
        <w:t xml:space="preserve">  </w:t>
      </w:r>
      <w:r w:rsidR="00635C0C" w:rsidRPr="006A3E53">
        <w:rPr>
          <w:rFonts w:ascii="Arial" w:hAnsi="Arial" w:cs="Arial"/>
          <w:b/>
          <w:bCs/>
          <w:i/>
          <w:iCs/>
          <w:sz w:val="22"/>
          <w:szCs w:val="22"/>
        </w:rPr>
        <w:t>DR. Rajeev Ranjan</w:t>
      </w:r>
      <w:r w:rsidR="00635C0C" w:rsidRPr="006A3E53">
        <w:rPr>
          <w:rFonts w:ascii="Arial" w:hAnsi="Arial" w:cs="Arial"/>
          <w:b/>
          <w:bCs/>
          <w:i/>
          <w:iCs/>
          <w:sz w:val="22"/>
          <w:szCs w:val="22"/>
        </w:rPr>
        <w:tab/>
        <w:t xml:space="preserve">   </w:t>
      </w:r>
    </w:p>
    <w:p w:rsidR="00635C0C" w:rsidRPr="006A3E53" w:rsidRDefault="00792CE7" w:rsidP="00792CE7">
      <w:pPr>
        <w:pStyle w:val="Heading3"/>
        <w:ind w:left="7290" w:firstLine="630"/>
        <w:rPr>
          <w:b w:val="0"/>
          <w:i/>
          <w:sz w:val="22"/>
          <w:szCs w:val="22"/>
          <w:u w:val="none"/>
        </w:rPr>
      </w:pPr>
      <w:r>
        <w:rPr>
          <w:rFonts w:ascii="Arial" w:hAnsi="Arial" w:cs="Arial"/>
          <w:bCs/>
          <w:i/>
          <w:iCs/>
          <w:sz w:val="22"/>
          <w:szCs w:val="22"/>
          <w:u w:val="none"/>
        </w:rPr>
        <w:t xml:space="preserve">  </w:t>
      </w:r>
      <w:r w:rsidR="00635C0C" w:rsidRPr="006A3E53">
        <w:rPr>
          <w:rFonts w:ascii="Arial" w:hAnsi="Arial" w:cs="Arial"/>
          <w:bCs/>
          <w:i/>
          <w:iCs/>
          <w:sz w:val="22"/>
          <w:szCs w:val="22"/>
          <w:u w:val="none"/>
        </w:rPr>
        <w:t xml:space="preserve">MD (Radiodiagnosis) </w:t>
      </w:r>
    </w:p>
    <w:p w:rsidR="00194FBF" w:rsidRPr="00635C0C" w:rsidRDefault="00635C0C" w:rsidP="00635C0C">
      <w:pPr>
        <w:tabs>
          <w:tab w:val="left" w:pos="1710"/>
        </w:tabs>
      </w:pPr>
      <w:r>
        <w:tab/>
      </w:r>
    </w:p>
    <w:sectPr w:rsidR="00194FBF" w:rsidRPr="00635C0C" w:rsidSect="006A3E53">
      <w:pgSz w:w="12240" w:h="15840"/>
      <w:pgMar w:top="907" w:right="331" w:bottom="202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26462C1"/>
    <w:multiLevelType w:val="hybridMultilevel"/>
    <w:tmpl w:val="A1A4AD90"/>
    <w:lvl w:ilvl="0" w:tplc="ADBA41A4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>
    <w:nsid w:val="1FA70552"/>
    <w:multiLevelType w:val="hybridMultilevel"/>
    <w:tmpl w:val="8550F404"/>
    <w:lvl w:ilvl="0" w:tplc="FA041E7A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>
    <w:nsid w:val="45E3698C"/>
    <w:multiLevelType w:val="hybridMultilevel"/>
    <w:tmpl w:val="CF96350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4B2634AC"/>
    <w:multiLevelType w:val="hybridMultilevel"/>
    <w:tmpl w:val="F728765E"/>
    <w:lvl w:ilvl="0" w:tplc="4009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Times New Roman" w:hint="default"/>
      </w:rPr>
    </w:lvl>
    <w:lvl w:ilvl="2" w:tplc="0409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Times New Roman" w:hint="default"/>
      </w:r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70873A88"/>
    <w:multiLevelType w:val="hybridMultilevel"/>
    <w:tmpl w:val="6E8458C4"/>
    <w:lvl w:ilvl="0" w:tplc="04090009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Times New Roman" w:hint="default"/>
      </w:rPr>
    </w:lvl>
    <w:lvl w:ilvl="2" w:tplc="0409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Times New Roman" w:hint="default"/>
      </w:r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4"/>
    <w:lvlOverride w:ilvl="0"/>
    <w:lvlOverride w:ilvl="1"/>
    <w:lvlOverride w:ilvl="2"/>
    <w:lvlOverride w:ilvl="3"/>
    <w:lvlOverride w:ilvl="4">
      <w:startOverride w:val="1"/>
    </w:lvlOverride>
    <w:lvlOverride w:ilvl="5"/>
    <w:lvlOverride w:ilvl="6"/>
    <w:lvlOverride w:ilvl="7"/>
    <w:lvlOverride w:ilvl="8">
      <w:startOverride w:val="1"/>
    </w:lvlOverride>
  </w:num>
  <w:num w:numId="2">
    <w:abstractNumId w:val="2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4"/>
  </w:num>
  <w:num w:numId="4">
    <w:abstractNumId w:val="3"/>
  </w:num>
  <w:num w:numId="5">
    <w:abstractNumId w:val="1"/>
  </w:num>
  <w:num w:numId="6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376691"/>
    <w:rsid w:val="00032435"/>
    <w:rsid w:val="00063FC3"/>
    <w:rsid w:val="00085BC8"/>
    <w:rsid w:val="000A2225"/>
    <w:rsid w:val="000B5966"/>
    <w:rsid w:val="000C005C"/>
    <w:rsid w:val="000C6A67"/>
    <w:rsid w:val="000D4222"/>
    <w:rsid w:val="000E5E98"/>
    <w:rsid w:val="000F0DC0"/>
    <w:rsid w:val="000F5C78"/>
    <w:rsid w:val="001113C0"/>
    <w:rsid w:val="0016423B"/>
    <w:rsid w:val="0016733E"/>
    <w:rsid w:val="00174B57"/>
    <w:rsid w:val="001910CD"/>
    <w:rsid w:val="00194FBF"/>
    <w:rsid w:val="001977B6"/>
    <w:rsid w:val="001B0216"/>
    <w:rsid w:val="001B064C"/>
    <w:rsid w:val="001B1B57"/>
    <w:rsid w:val="001D3B8E"/>
    <w:rsid w:val="001D54F2"/>
    <w:rsid w:val="001E537C"/>
    <w:rsid w:val="00200F3F"/>
    <w:rsid w:val="002139B3"/>
    <w:rsid w:val="00224D8D"/>
    <w:rsid w:val="00243B1D"/>
    <w:rsid w:val="00247621"/>
    <w:rsid w:val="00287808"/>
    <w:rsid w:val="00290D95"/>
    <w:rsid w:val="002962D7"/>
    <w:rsid w:val="002A5580"/>
    <w:rsid w:val="002B2CAC"/>
    <w:rsid w:val="002C4414"/>
    <w:rsid w:val="002C5984"/>
    <w:rsid w:val="002D76DF"/>
    <w:rsid w:val="002F250B"/>
    <w:rsid w:val="002F3276"/>
    <w:rsid w:val="002F735E"/>
    <w:rsid w:val="002F7A0D"/>
    <w:rsid w:val="00303342"/>
    <w:rsid w:val="00315626"/>
    <w:rsid w:val="00337539"/>
    <w:rsid w:val="00340752"/>
    <w:rsid w:val="00342B62"/>
    <w:rsid w:val="0034353E"/>
    <w:rsid w:val="0037177E"/>
    <w:rsid w:val="003725EA"/>
    <w:rsid w:val="00376691"/>
    <w:rsid w:val="00377589"/>
    <w:rsid w:val="0038775D"/>
    <w:rsid w:val="003A24B7"/>
    <w:rsid w:val="003B0920"/>
    <w:rsid w:val="003B173E"/>
    <w:rsid w:val="003B17BF"/>
    <w:rsid w:val="003C2857"/>
    <w:rsid w:val="003C5FC4"/>
    <w:rsid w:val="003D4258"/>
    <w:rsid w:val="003E5AAF"/>
    <w:rsid w:val="0040648C"/>
    <w:rsid w:val="00407183"/>
    <w:rsid w:val="00411F94"/>
    <w:rsid w:val="00420E7D"/>
    <w:rsid w:val="004319C4"/>
    <w:rsid w:val="00441054"/>
    <w:rsid w:val="004432DC"/>
    <w:rsid w:val="004649C9"/>
    <w:rsid w:val="0046568E"/>
    <w:rsid w:val="00467AAB"/>
    <w:rsid w:val="0047678E"/>
    <w:rsid w:val="004920E0"/>
    <w:rsid w:val="00496C67"/>
    <w:rsid w:val="004A4AC6"/>
    <w:rsid w:val="004A583A"/>
    <w:rsid w:val="004B7857"/>
    <w:rsid w:val="004C524D"/>
    <w:rsid w:val="004E42EA"/>
    <w:rsid w:val="00507669"/>
    <w:rsid w:val="00532390"/>
    <w:rsid w:val="00583BF1"/>
    <w:rsid w:val="00595AC0"/>
    <w:rsid w:val="00595FD1"/>
    <w:rsid w:val="005A6811"/>
    <w:rsid w:val="005A7D91"/>
    <w:rsid w:val="005B0645"/>
    <w:rsid w:val="005B53FE"/>
    <w:rsid w:val="005C3285"/>
    <w:rsid w:val="005F2AEC"/>
    <w:rsid w:val="00603215"/>
    <w:rsid w:val="00604489"/>
    <w:rsid w:val="0060781B"/>
    <w:rsid w:val="00625367"/>
    <w:rsid w:val="00635C0C"/>
    <w:rsid w:val="00677AB0"/>
    <w:rsid w:val="0068260E"/>
    <w:rsid w:val="0068564B"/>
    <w:rsid w:val="00693FAE"/>
    <w:rsid w:val="006A3E53"/>
    <w:rsid w:val="006C4B6B"/>
    <w:rsid w:val="006D7498"/>
    <w:rsid w:val="006E6DE9"/>
    <w:rsid w:val="006E740E"/>
    <w:rsid w:val="006F1A18"/>
    <w:rsid w:val="0070275E"/>
    <w:rsid w:val="00711E99"/>
    <w:rsid w:val="00713F39"/>
    <w:rsid w:val="007308F6"/>
    <w:rsid w:val="007357FF"/>
    <w:rsid w:val="007822FF"/>
    <w:rsid w:val="00792CE7"/>
    <w:rsid w:val="007A059B"/>
    <w:rsid w:val="007B59CD"/>
    <w:rsid w:val="007B6379"/>
    <w:rsid w:val="007C5611"/>
    <w:rsid w:val="007C7C4A"/>
    <w:rsid w:val="007D3687"/>
    <w:rsid w:val="007E17A6"/>
    <w:rsid w:val="00822A53"/>
    <w:rsid w:val="0084781B"/>
    <w:rsid w:val="00870344"/>
    <w:rsid w:val="00882861"/>
    <w:rsid w:val="008D5AF1"/>
    <w:rsid w:val="008D6F16"/>
    <w:rsid w:val="008F4FA4"/>
    <w:rsid w:val="008F7A0C"/>
    <w:rsid w:val="00904CB8"/>
    <w:rsid w:val="00916189"/>
    <w:rsid w:val="00924951"/>
    <w:rsid w:val="009276B7"/>
    <w:rsid w:val="00941AF1"/>
    <w:rsid w:val="00974015"/>
    <w:rsid w:val="00975763"/>
    <w:rsid w:val="00986487"/>
    <w:rsid w:val="009B4E3B"/>
    <w:rsid w:val="009F7D62"/>
    <w:rsid w:val="00A06B47"/>
    <w:rsid w:val="00A15487"/>
    <w:rsid w:val="00A23011"/>
    <w:rsid w:val="00A32EB6"/>
    <w:rsid w:val="00A34E09"/>
    <w:rsid w:val="00A36AA7"/>
    <w:rsid w:val="00A433C1"/>
    <w:rsid w:val="00A44D8F"/>
    <w:rsid w:val="00A82D8E"/>
    <w:rsid w:val="00AF7958"/>
    <w:rsid w:val="00B1409D"/>
    <w:rsid w:val="00B2060A"/>
    <w:rsid w:val="00B25461"/>
    <w:rsid w:val="00B46AB1"/>
    <w:rsid w:val="00B51BC7"/>
    <w:rsid w:val="00B5315B"/>
    <w:rsid w:val="00B751C1"/>
    <w:rsid w:val="00BE3017"/>
    <w:rsid w:val="00BE5947"/>
    <w:rsid w:val="00BE74CF"/>
    <w:rsid w:val="00BF4345"/>
    <w:rsid w:val="00C269F0"/>
    <w:rsid w:val="00C46A50"/>
    <w:rsid w:val="00C63476"/>
    <w:rsid w:val="00C634C0"/>
    <w:rsid w:val="00C70FBD"/>
    <w:rsid w:val="00C84BA9"/>
    <w:rsid w:val="00C9406F"/>
    <w:rsid w:val="00C947D6"/>
    <w:rsid w:val="00CA7D4A"/>
    <w:rsid w:val="00CC0B14"/>
    <w:rsid w:val="00CD73B5"/>
    <w:rsid w:val="00CF3E64"/>
    <w:rsid w:val="00CF7067"/>
    <w:rsid w:val="00D1276A"/>
    <w:rsid w:val="00D13C38"/>
    <w:rsid w:val="00D24FCA"/>
    <w:rsid w:val="00D362A6"/>
    <w:rsid w:val="00D46287"/>
    <w:rsid w:val="00D578E7"/>
    <w:rsid w:val="00D62237"/>
    <w:rsid w:val="00D64CC8"/>
    <w:rsid w:val="00D7461A"/>
    <w:rsid w:val="00D75330"/>
    <w:rsid w:val="00DA7D54"/>
    <w:rsid w:val="00DB3284"/>
    <w:rsid w:val="00DB76FC"/>
    <w:rsid w:val="00DC06DF"/>
    <w:rsid w:val="00DF257A"/>
    <w:rsid w:val="00E23243"/>
    <w:rsid w:val="00E255E0"/>
    <w:rsid w:val="00E40AB0"/>
    <w:rsid w:val="00E415CD"/>
    <w:rsid w:val="00E455C2"/>
    <w:rsid w:val="00E47B37"/>
    <w:rsid w:val="00E636F7"/>
    <w:rsid w:val="00E6748A"/>
    <w:rsid w:val="00E74301"/>
    <w:rsid w:val="00E76617"/>
    <w:rsid w:val="00E94CEC"/>
    <w:rsid w:val="00EB7390"/>
    <w:rsid w:val="00EC0236"/>
    <w:rsid w:val="00EC149F"/>
    <w:rsid w:val="00EC1A7A"/>
    <w:rsid w:val="00EC46BC"/>
    <w:rsid w:val="00EC5C19"/>
    <w:rsid w:val="00ED5894"/>
    <w:rsid w:val="00EE00AC"/>
    <w:rsid w:val="00F05CA9"/>
    <w:rsid w:val="00F11F89"/>
    <w:rsid w:val="00F32F13"/>
    <w:rsid w:val="00F3318E"/>
    <w:rsid w:val="00F41BF3"/>
    <w:rsid w:val="00F4609C"/>
    <w:rsid w:val="00F67BD3"/>
    <w:rsid w:val="00F67C19"/>
    <w:rsid w:val="00F75222"/>
    <w:rsid w:val="00F774B4"/>
    <w:rsid w:val="00F81016"/>
    <w:rsid w:val="00F91B20"/>
    <w:rsid w:val="00F95320"/>
    <w:rsid w:val="00FA5E4A"/>
    <w:rsid w:val="00FC0876"/>
    <w:rsid w:val="00FC44FC"/>
    <w:rsid w:val="00FC60E2"/>
    <w:rsid w:val="00FC71B6"/>
    <w:rsid w:val="00FC7BF0"/>
    <w:rsid w:val="00FE330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0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0" w:qFormat="1"/>
    <w:lsdException w:name="heading 3" w:uiPriority="0" w:qFormat="1"/>
    <w:lsdException w:name="heading 4" w:uiPriority="9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0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76691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ing2">
    <w:name w:val="heading 2"/>
    <w:basedOn w:val="Normal"/>
    <w:next w:val="Normal"/>
    <w:link w:val="Heading2Char"/>
    <w:qFormat/>
    <w:rsid w:val="00376691"/>
    <w:pPr>
      <w:keepNext/>
      <w:jc w:val="center"/>
      <w:outlineLvl w:val="1"/>
    </w:pPr>
    <w:rPr>
      <w:b/>
      <w:bCs/>
      <w:sz w:val="68"/>
      <w:szCs w:val="20"/>
      <w:u w:val="single"/>
    </w:rPr>
  </w:style>
  <w:style w:type="paragraph" w:styleId="Heading3">
    <w:name w:val="heading 3"/>
    <w:basedOn w:val="Normal"/>
    <w:next w:val="Normal"/>
    <w:link w:val="Heading3Char"/>
    <w:qFormat/>
    <w:rsid w:val="00376691"/>
    <w:pPr>
      <w:keepNext/>
      <w:ind w:right="-1440"/>
      <w:jc w:val="both"/>
      <w:outlineLvl w:val="2"/>
    </w:pPr>
    <w:rPr>
      <w:b/>
      <w:u w:val="single"/>
    </w:rPr>
  </w:style>
  <w:style w:type="paragraph" w:styleId="Heading5">
    <w:name w:val="heading 5"/>
    <w:basedOn w:val="Normal"/>
    <w:next w:val="Normal"/>
    <w:link w:val="Heading5Char"/>
    <w:qFormat/>
    <w:rsid w:val="00376691"/>
    <w:pPr>
      <w:keepNext/>
      <w:ind w:left="-1260" w:right="-1440"/>
      <w:outlineLvl w:val="4"/>
    </w:pPr>
    <w:rPr>
      <w:rFonts w:ascii="Garamond" w:hAnsi="Garamond" w:cs="Arial"/>
      <w:b/>
      <w:sz w:val="20"/>
    </w:rPr>
  </w:style>
  <w:style w:type="paragraph" w:styleId="Heading6">
    <w:name w:val="heading 6"/>
    <w:basedOn w:val="Normal"/>
    <w:next w:val="Normal"/>
    <w:link w:val="Heading6Char"/>
    <w:qFormat/>
    <w:rsid w:val="00376691"/>
    <w:pPr>
      <w:keepNext/>
      <w:ind w:left="-1260" w:right="-1440"/>
      <w:outlineLvl w:val="5"/>
    </w:pPr>
    <w:rPr>
      <w:b/>
      <w:sz w:val="22"/>
    </w:rPr>
  </w:style>
  <w:style w:type="paragraph" w:styleId="Heading7">
    <w:name w:val="heading 7"/>
    <w:basedOn w:val="Normal"/>
    <w:next w:val="Normal"/>
    <w:link w:val="Heading7Char"/>
    <w:qFormat/>
    <w:rsid w:val="00376691"/>
    <w:pPr>
      <w:keepNext/>
      <w:ind w:left="-1260" w:right="-1440"/>
      <w:jc w:val="both"/>
      <w:outlineLvl w:val="6"/>
    </w:pPr>
    <w:rPr>
      <w:rFonts w:ascii="Verdana" w:hAnsi="Verdana" w:cs="Arial"/>
      <w:b/>
      <w:sz w:val="1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rsid w:val="00376691"/>
    <w:rPr>
      <w:rFonts w:ascii="Times New Roman" w:eastAsia="Times New Roman" w:hAnsi="Times New Roman" w:cs="Times New Roman"/>
      <w:b/>
      <w:bCs/>
      <w:sz w:val="68"/>
      <w:szCs w:val="20"/>
      <w:u w:val="single"/>
    </w:rPr>
  </w:style>
  <w:style w:type="character" w:customStyle="1" w:styleId="Heading3Char">
    <w:name w:val="Heading 3 Char"/>
    <w:basedOn w:val="DefaultParagraphFont"/>
    <w:link w:val="Heading3"/>
    <w:rsid w:val="00376691"/>
    <w:rPr>
      <w:rFonts w:ascii="Times New Roman" w:eastAsia="Times New Roman" w:hAnsi="Times New Roman" w:cs="Times New Roman"/>
      <w:b/>
      <w:sz w:val="24"/>
      <w:szCs w:val="24"/>
      <w:u w:val="single"/>
    </w:rPr>
  </w:style>
  <w:style w:type="character" w:customStyle="1" w:styleId="Heading5Char">
    <w:name w:val="Heading 5 Char"/>
    <w:basedOn w:val="DefaultParagraphFont"/>
    <w:link w:val="Heading5"/>
    <w:rsid w:val="00376691"/>
    <w:rPr>
      <w:rFonts w:ascii="Garamond" w:eastAsia="Times New Roman" w:hAnsi="Garamond" w:cs="Arial"/>
      <w:b/>
      <w:sz w:val="20"/>
      <w:szCs w:val="24"/>
    </w:rPr>
  </w:style>
  <w:style w:type="character" w:customStyle="1" w:styleId="Heading6Char">
    <w:name w:val="Heading 6 Char"/>
    <w:basedOn w:val="DefaultParagraphFont"/>
    <w:link w:val="Heading6"/>
    <w:rsid w:val="00376691"/>
    <w:rPr>
      <w:rFonts w:ascii="Times New Roman" w:eastAsia="Times New Roman" w:hAnsi="Times New Roman" w:cs="Times New Roman"/>
      <w:b/>
      <w:szCs w:val="24"/>
    </w:rPr>
  </w:style>
  <w:style w:type="character" w:customStyle="1" w:styleId="Heading7Char">
    <w:name w:val="Heading 7 Char"/>
    <w:basedOn w:val="DefaultParagraphFont"/>
    <w:link w:val="Heading7"/>
    <w:rsid w:val="00376691"/>
    <w:rPr>
      <w:rFonts w:ascii="Verdana" w:eastAsia="Times New Roman" w:hAnsi="Verdana" w:cs="Arial"/>
      <w:b/>
      <w:sz w:val="18"/>
      <w:szCs w:val="28"/>
    </w:rPr>
  </w:style>
  <w:style w:type="paragraph" w:styleId="Caption">
    <w:name w:val="caption"/>
    <w:basedOn w:val="Normal"/>
    <w:next w:val="Normal"/>
    <w:qFormat/>
    <w:rsid w:val="00376691"/>
    <w:pPr>
      <w:ind w:left="-1260" w:right="-1440"/>
    </w:pPr>
    <w:rPr>
      <w:rFonts w:ascii="Arial" w:hAnsi="Arial" w:cs="Arial"/>
      <w:b/>
      <w:szCs w:val="28"/>
      <w:u w:val="single"/>
    </w:rPr>
  </w:style>
  <w:style w:type="paragraph" w:styleId="ListParagraph">
    <w:name w:val="List Paragraph"/>
    <w:basedOn w:val="Normal"/>
    <w:uiPriority w:val="34"/>
    <w:qFormat/>
    <w:rsid w:val="00B1409D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114862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428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8C3194F-C5D0-4494-B621-54B50EAEAE3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305</Words>
  <Characters>1739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2040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USG</dc:creator>
  <cp:lastModifiedBy>acer</cp:lastModifiedBy>
  <cp:revision>2</cp:revision>
  <cp:lastPrinted>2022-12-24T13:56:00Z</cp:lastPrinted>
  <dcterms:created xsi:type="dcterms:W3CDTF">2022-12-29T12:29:00Z</dcterms:created>
  <dcterms:modified xsi:type="dcterms:W3CDTF">2022-12-29T12:29:00Z</dcterms:modified>
</cp:coreProperties>
</file>