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B04D60" w:rsidRDefault="00B04D60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1F7EA7" w:rsidRPr="00B04D60" w:rsidRDefault="001F7EA7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2E64A1">
              <w:rPr>
                <w:rFonts w:ascii="Cambria" w:hAnsi="Cambria"/>
                <w:sz w:val="28"/>
              </w:rPr>
              <w:t xml:space="preserve"> KRISHNA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E64A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E64A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R.P.BHAGAT 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E64A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03.06.2021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Default="002962D7" w:rsidP="00D13AE6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13AE6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</w:p>
    <w:p w:rsidR="000350BE" w:rsidRPr="000350BE" w:rsidRDefault="000350BE" w:rsidP="00D13AE6">
      <w:pPr>
        <w:autoSpaceDE w:val="0"/>
        <w:autoSpaceDN w:val="0"/>
        <w:adjustRightInd w:val="0"/>
        <w:ind w:left="9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CT SCAN OF </w:t>
      </w:r>
      <w:r w:rsidR="002E64A1">
        <w:rPr>
          <w:rFonts w:ascii="Arial" w:hAnsi="Arial" w:cs="Arial"/>
          <w:b/>
          <w:color w:val="000000"/>
          <w:sz w:val="22"/>
          <w:szCs w:val="22"/>
          <w:u w:val="single"/>
        </w:rPr>
        <w:t>DORO-LUMBAR</w:t>
      </w: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SPINE</w:t>
      </w:r>
    </w:p>
    <w:p w:rsidR="000350BE" w:rsidRDefault="000350BE" w:rsidP="00D13AE6">
      <w:pPr>
        <w:autoSpaceDE w:val="0"/>
        <w:autoSpaceDN w:val="0"/>
        <w:adjustRightInd w:val="0"/>
        <w:ind w:left="90"/>
        <w:jc w:val="center"/>
        <w:rPr>
          <w:rFonts w:ascii="Arial" w:hAnsi="Arial" w:cs="Arial"/>
          <w:color w:val="000000"/>
          <w:sz w:val="20"/>
          <w:szCs w:val="20"/>
        </w:rPr>
      </w:pPr>
    </w:p>
    <w:p w:rsidR="000350BE" w:rsidRPr="000A3F2A" w:rsidRDefault="00EE654B" w:rsidP="00D13AE6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  <w:r w:rsidRPr="000A3F2A">
        <w:rPr>
          <w:rFonts w:ascii="Arial" w:hAnsi="Arial" w:cs="Arial"/>
          <w:color w:val="000000"/>
          <w:sz w:val="22"/>
          <w:szCs w:val="22"/>
        </w:rPr>
        <w:t>Contiguous 5</w:t>
      </w:r>
      <w:r w:rsidR="000350BE" w:rsidRPr="000A3F2A">
        <w:rPr>
          <w:rFonts w:ascii="Arial" w:hAnsi="Arial" w:cs="Arial"/>
          <w:color w:val="000000"/>
          <w:sz w:val="22"/>
          <w:szCs w:val="22"/>
        </w:rPr>
        <w:t xml:space="preserve">mm axial CT Scan of the body and discs of </w:t>
      </w:r>
      <w:r w:rsidR="00AC7DA4" w:rsidRPr="000A3F2A">
        <w:rPr>
          <w:rFonts w:ascii="Arial" w:hAnsi="Arial" w:cs="Arial"/>
          <w:color w:val="000000"/>
          <w:sz w:val="22"/>
          <w:szCs w:val="22"/>
        </w:rPr>
        <w:t>the Dorso</w:t>
      </w:r>
      <w:r w:rsidR="002E64A1">
        <w:rPr>
          <w:rFonts w:ascii="Arial" w:hAnsi="Arial" w:cs="Arial"/>
          <w:color w:val="000000"/>
          <w:sz w:val="22"/>
          <w:szCs w:val="22"/>
        </w:rPr>
        <w:t>-lumbar</w:t>
      </w:r>
      <w:r w:rsidR="000350BE" w:rsidRPr="000A3F2A">
        <w:rPr>
          <w:rFonts w:ascii="Arial" w:hAnsi="Arial" w:cs="Arial"/>
          <w:color w:val="000000"/>
          <w:sz w:val="22"/>
          <w:szCs w:val="22"/>
        </w:rPr>
        <w:t xml:space="preserve"> Spine have been </w:t>
      </w:r>
      <w:proofErr w:type="gramStart"/>
      <w:r w:rsidR="000350BE" w:rsidRPr="000A3F2A">
        <w:rPr>
          <w:rFonts w:ascii="Arial" w:hAnsi="Arial" w:cs="Arial"/>
          <w:color w:val="000000"/>
          <w:sz w:val="22"/>
          <w:szCs w:val="22"/>
        </w:rPr>
        <w:t>done  and</w:t>
      </w:r>
      <w:proofErr w:type="gramEnd"/>
      <w:r w:rsidR="000350BE" w:rsidRPr="000A3F2A">
        <w:rPr>
          <w:rFonts w:ascii="Arial" w:hAnsi="Arial" w:cs="Arial"/>
          <w:color w:val="000000"/>
          <w:sz w:val="22"/>
          <w:szCs w:val="22"/>
        </w:rPr>
        <w:t xml:space="preserve"> seen in various bony  windows. </w:t>
      </w:r>
    </w:p>
    <w:p w:rsidR="000350BE" w:rsidRPr="000A3F2A" w:rsidRDefault="000350BE" w:rsidP="00D13AE6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CC3C04" w:rsidRDefault="00DD6FAD" w:rsidP="00CC3C0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Small well corticated fragment noted at the anterosuper</w:t>
      </w:r>
      <w:r w:rsidR="00CC3C04">
        <w:rPr>
          <w:rFonts w:ascii="Arial" w:hAnsi="Arial" w:cs="Arial"/>
          <w:sz w:val="22"/>
          <w:szCs w:val="22"/>
        </w:rPr>
        <w:t>ior aspect of L5 vertebral body with smooth sclerotic subjacent corticated vertebral margin.</w:t>
      </w:r>
    </w:p>
    <w:p w:rsidR="00DD6FAD" w:rsidRDefault="00DD6FAD" w:rsidP="00D13AE6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0A3F2A">
        <w:rPr>
          <w:rFonts w:ascii="Arial" w:hAnsi="Arial" w:cs="Arial"/>
          <w:sz w:val="22"/>
          <w:szCs w:val="22"/>
        </w:rPr>
        <w:t>Rest of the visualized vertebral bodies and appendages are normal.</w:t>
      </w: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A3F2A" w:rsidRPr="000A3F2A" w:rsidRDefault="00DD6FAD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Pr="000A3F2A">
        <w:rPr>
          <w:rFonts w:ascii="Arial" w:hAnsi="Arial" w:cs="Arial"/>
          <w:sz w:val="22"/>
          <w:szCs w:val="22"/>
        </w:rPr>
        <w:t>ntervertebral</w:t>
      </w:r>
      <w:r w:rsidR="000A3F2A" w:rsidRPr="000A3F2A">
        <w:rPr>
          <w:rFonts w:ascii="Arial" w:hAnsi="Arial" w:cs="Arial"/>
          <w:sz w:val="22"/>
          <w:szCs w:val="22"/>
        </w:rPr>
        <w:t xml:space="preserve"> discs are normal. Disc spaces are not reduced.</w:t>
      </w: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0A3F2A">
        <w:rPr>
          <w:rFonts w:ascii="Arial" w:hAnsi="Arial" w:cs="Arial"/>
          <w:sz w:val="22"/>
          <w:szCs w:val="22"/>
        </w:rPr>
        <w:t>Bilateral ligaments flavum are not hypertrophied.</w:t>
      </w: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A3F2A" w:rsidRPr="000A3F2A" w:rsidRDefault="00DD6FAD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="000A3F2A" w:rsidRPr="000A3F2A">
        <w:rPr>
          <w:rFonts w:ascii="Arial" w:hAnsi="Arial" w:cs="Arial"/>
          <w:sz w:val="22"/>
          <w:szCs w:val="22"/>
        </w:rPr>
        <w:t>ilateral neural foramina are normal.</w:t>
      </w: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5C6488" w:rsidRPr="000A3F2A" w:rsidRDefault="000A3F2A" w:rsidP="005C6488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0A3F2A">
        <w:rPr>
          <w:rFonts w:ascii="Arial" w:hAnsi="Arial" w:cs="Arial"/>
          <w:sz w:val="22"/>
          <w:szCs w:val="22"/>
        </w:rPr>
        <w:t>Spinal canal dia</w:t>
      </w:r>
      <w:r w:rsidR="005C6488">
        <w:rPr>
          <w:rFonts w:ascii="Arial" w:hAnsi="Arial" w:cs="Arial"/>
          <w:sz w:val="22"/>
          <w:szCs w:val="22"/>
        </w:rPr>
        <w:t>m</w:t>
      </w:r>
      <w:r w:rsidR="00DD6FAD">
        <w:rPr>
          <w:rFonts w:ascii="Arial" w:hAnsi="Arial" w:cs="Arial"/>
          <w:sz w:val="22"/>
          <w:szCs w:val="22"/>
        </w:rPr>
        <w:t>eters are within normal limits.</w:t>
      </w: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A3F2A" w:rsidRPr="000A3F2A" w:rsidRDefault="00DD6FAD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Doro </w:t>
      </w:r>
      <w:r w:rsidR="000A3F2A" w:rsidRPr="000A3F2A">
        <w:rPr>
          <w:rFonts w:ascii="Arial" w:hAnsi="Arial" w:cs="Arial"/>
          <w:sz w:val="22"/>
          <w:szCs w:val="22"/>
        </w:rPr>
        <w:t>Lumbar facet joints are normal.</w:t>
      </w: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0A3F2A">
        <w:rPr>
          <w:rFonts w:ascii="Arial" w:hAnsi="Arial" w:cs="Arial"/>
          <w:sz w:val="22"/>
          <w:szCs w:val="22"/>
        </w:rPr>
        <w:t>Prevertebral and paravertebral soft tissue planes are maintained.</w:t>
      </w:r>
    </w:p>
    <w:p w:rsidR="000A3F2A" w:rsidRPr="000A3F2A" w:rsidRDefault="000A3F2A" w:rsidP="000A3F2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D50A2A" w:rsidRDefault="00D50A2A" w:rsidP="00D13AE6">
      <w:pPr>
        <w:autoSpaceDE w:val="0"/>
        <w:autoSpaceDN w:val="0"/>
        <w:adjustRightInd w:val="0"/>
        <w:ind w:left="90"/>
        <w:rPr>
          <w:rFonts w:ascii="Verdana" w:hAnsi="Verdana" w:cs="Verdana"/>
          <w:sz w:val="20"/>
          <w:szCs w:val="20"/>
        </w:rPr>
      </w:pPr>
    </w:p>
    <w:p w:rsidR="00D50A2A" w:rsidRDefault="00D50A2A" w:rsidP="00DD6FA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u w:val="single"/>
        </w:rPr>
        <w:t>REMARK</w:t>
      </w:r>
      <w:r>
        <w:rPr>
          <w:rFonts w:ascii="Arial" w:hAnsi="Arial" w:cs="Arial"/>
        </w:rPr>
        <w:t>:</w:t>
      </w:r>
      <w:r w:rsidR="004C064B">
        <w:rPr>
          <w:rFonts w:ascii="Arial" w:hAnsi="Arial" w:cs="Arial"/>
        </w:rPr>
        <w:tab/>
      </w:r>
      <w:r w:rsidR="00DD6FAD">
        <w:rPr>
          <w:rFonts w:ascii="Arial" w:hAnsi="Arial" w:cs="Arial"/>
          <w:b/>
          <w:i/>
          <w:iCs/>
          <w:sz w:val="22"/>
          <w:szCs w:val="22"/>
        </w:rPr>
        <w:t>Limbus vertebra at anterosuperior aspect of L</w:t>
      </w:r>
      <w:r w:rsidR="001F7EA7">
        <w:rPr>
          <w:rFonts w:ascii="Arial" w:hAnsi="Arial" w:cs="Arial"/>
          <w:b/>
          <w:i/>
          <w:iCs/>
          <w:sz w:val="22"/>
          <w:szCs w:val="22"/>
        </w:rPr>
        <w:t>5</w:t>
      </w:r>
      <w:r w:rsidR="00DD6FAD">
        <w:rPr>
          <w:rFonts w:ascii="Arial" w:hAnsi="Arial" w:cs="Arial"/>
          <w:b/>
          <w:i/>
          <w:iCs/>
          <w:sz w:val="22"/>
          <w:szCs w:val="22"/>
        </w:rPr>
        <w:t xml:space="preserve"> vertebral body (Rest CT scan of Dorso lumbar spine is normal).</w:t>
      </w:r>
    </w:p>
    <w:p w:rsidR="00DD6FAD" w:rsidRDefault="00DD6FAD" w:rsidP="00DD6FAD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DD6FAD" w:rsidRDefault="00DD6FAD" w:rsidP="00DD6FAD">
      <w:pPr>
        <w:autoSpaceDE w:val="0"/>
        <w:autoSpaceDN w:val="0"/>
        <w:adjustRightInd w:val="0"/>
        <w:ind w:left="720" w:hanging="720"/>
        <w:rPr>
          <w:rFonts w:ascii="Arial" w:hAnsi="Arial" w:cs="Arial"/>
          <w:b/>
          <w:i/>
          <w:iCs/>
          <w:sz w:val="22"/>
          <w:szCs w:val="22"/>
        </w:rPr>
      </w:pPr>
    </w:p>
    <w:p w:rsidR="00DD6FAD" w:rsidRDefault="00DD6FAD" w:rsidP="00DD6FAD">
      <w:pPr>
        <w:autoSpaceDE w:val="0"/>
        <w:autoSpaceDN w:val="0"/>
        <w:adjustRightInd w:val="0"/>
        <w:ind w:left="720" w:hanging="720"/>
        <w:rPr>
          <w:rFonts w:ascii="Arial" w:hAnsi="Arial" w:cs="Arial"/>
          <w:b/>
          <w:i/>
          <w:iCs/>
          <w:sz w:val="22"/>
          <w:szCs w:val="22"/>
        </w:rPr>
      </w:pPr>
    </w:p>
    <w:p w:rsidR="00DD6FAD" w:rsidRPr="00A82D8E" w:rsidRDefault="00DD6FAD" w:rsidP="00DD6FAD">
      <w:pPr>
        <w:autoSpaceDE w:val="0"/>
        <w:autoSpaceDN w:val="0"/>
        <w:adjustRightInd w:val="0"/>
        <w:ind w:left="720" w:hanging="720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DD6FAD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  <w:r w:rsidR="00D50A2A">
        <w:rPr>
          <w:rFonts w:ascii="Arial" w:hAnsi="Arial" w:cs="Arial"/>
          <w:i/>
          <w:iCs/>
        </w:rPr>
        <w:t xml:space="preserve"> </w:t>
      </w:r>
    </w:p>
    <w:p w:rsidR="00DD6FAD" w:rsidRDefault="00DD6FAD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DD6FAD" w:rsidRDefault="00DD6FAD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D50A2A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50A2A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50A2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50BE"/>
    <w:rsid w:val="00085BC8"/>
    <w:rsid w:val="000A2225"/>
    <w:rsid w:val="000A3F2A"/>
    <w:rsid w:val="000C005C"/>
    <w:rsid w:val="000C6A67"/>
    <w:rsid w:val="000D4222"/>
    <w:rsid w:val="000E5E98"/>
    <w:rsid w:val="000F0DC0"/>
    <w:rsid w:val="001113C0"/>
    <w:rsid w:val="0016423B"/>
    <w:rsid w:val="0016733E"/>
    <w:rsid w:val="001757F6"/>
    <w:rsid w:val="001910CD"/>
    <w:rsid w:val="00194FBF"/>
    <w:rsid w:val="001B0216"/>
    <w:rsid w:val="001B064C"/>
    <w:rsid w:val="001B1B57"/>
    <w:rsid w:val="001D1E14"/>
    <w:rsid w:val="001D54F2"/>
    <w:rsid w:val="001E537C"/>
    <w:rsid w:val="001F7EA7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64A1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1A4E"/>
    <w:rsid w:val="003D4258"/>
    <w:rsid w:val="003E5AAF"/>
    <w:rsid w:val="0040648C"/>
    <w:rsid w:val="00411F94"/>
    <w:rsid w:val="004319C4"/>
    <w:rsid w:val="004432DC"/>
    <w:rsid w:val="00450527"/>
    <w:rsid w:val="004649C9"/>
    <w:rsid w:val="0046568E"/>
    <w:rsid w:val="00467AAB"/>
    <w:rsid w:val="0047678E"/>
    <w:rsid w:val="004920E0"/>
    <w:rsid w:val="004A4AC6"/>
    <w:rsid w:val="004A583A"/>
    <w:rsid w:val="004B7857"/>
    <w:rsid w:val="004C064B"/>
    <w:rsid w:val="004C524D"/>
    <w:rsid w:val="00507669"/>
    <w:rsid w:val="00583BF1"/>
    <w:rsid w:val="0059415B"/>
    <w:rsid w:val="005A7D91"/>
    <w:rsid w:val="005B0645"/>
    <w:rsid w:val="005B53FE"/>
    <w:rsid w:val="005C3285"/>
    <w:rsid w:val="005C6488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84781B"/>
    <w:rsid w:val="00856A41"/>
    <w:rsid w:val="00870344"/>
    <w:rsid w:val="00882861"/>
    <w:rsid w:val="008C6DA5"/>
    <w:rsid w:val="008D5AF1"/>
    <w:rsid w:val="008D6F16"/>
    <w:rsid w:val="008F4FA4"/>
    <w:rsid w:val="008F7A0C"/>
    <w:rsid w:val="00924951"/>
    <w:rsid w:val="009276B7"/>
    <w:rsid w:val="00974015"/>
    <w:rsid w:val="00994D13"/>
    <w:rsid w:val="00A06B47"/>
    <w:rsid w:val="00A15487"/>
    <w:rsid w:val="00A23011"/>
    <w:rsid w:val="00A34E09"/>
    <w:rsid w:val="00A36AA7"/>
    <w:rsid w:val="00A44D8F"/>
    <w:rsid w:val="00A82D8E"/>
    <w:rsid w:val="00AC7DA4"/>
    <w:rsid w:val="00AF7958"/>
    <w:rsid w:val="00B04D60"/>
    <w:rsid w:val="00B1409D"/>
    <w:rsid w:val="00B2060A"/>
    <w:rsid w:val="00B25461"/>
    <w:rsid w:val="00B46AB1"/>
    <w:rsid w:val="00B51BC7"/>
    <w:rsid w:val="00B751C1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7D4A"/>
    <w:rsid w:val="00CC0B14"/>
    <w:rsid w:val="00CC3C04"/>
    <w:rsid w:val="00CD73B5"/>
    <w:rsid w:val="00CF3E64"/>
    <w:rsid w:val="00D1276A"/>
    <w:rsid w:val="00D13AE6"/>
    <w:rsid w:val="00D13C38"/>
    <w:rsid w:val="00D24FCA"/>
    <w:rsid w:val="00D362A6"/>
    <w:rsid w:val="00D46287"/>
    <w:rsid w:val="00D50A2A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6FAD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3C6B"/>
    <w:rsid w:val="00ED5894"/>
    <w:rsid w:val="00EE00AC"/>
    <w:rsid w:val="00EE370F"/>
    <w:rsid w:val="00EE654B"/>
    <w:rsid w:val="00F11F89"/>
    <w:rsid w:val="00F23CA1"/>
    <w:rsid w:val="00F3013F"/>
    <w:rsid w:val="00F32F13"/>
    <w:rsid w:val="00F3318E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2021-06-04T11:34:00Z</cp:lastPrinted>
  <dcterms:created xsi:type="dcterms:W3CDTF">2021-06-04T11:34:00Z</dcterms:created>
  <dcterms:modified xsi:type="dcterms:W3CDTF">2022-04-10T14:03:00Z</dcterms:modified>
</cp:coreProperties>
</file>