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64E3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CHAMPA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64E3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64E3C" w:rsidP="0063732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ISLAM AMSARI  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26D75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C7948">
              <w:rPr>
                <w:rFonts w:ascii="Cambria" w:hAnsi="Cambria"/>
                <w:noProof/>
                <w:sz w:val="28"/>
              </w:rPr>
              <w:t>08-May-2022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CC64F6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790913" w:rsidRDefault="00CC64F6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 m</w:t>
      </w:r>
      <w:r w:rsidR="00E71C47" w:rsidRPr="007351F3">
        <w:rPr>
          <w:rFonts w:ascii="Arial" w:hAnsi="Arial" w:cs="Arial"/>
          <w:sz w:val="22"/>
          <w:szCs w:val="22"/>
        </w:rPr>
        <w:t xml:space="preserve">ucosal thickening is noted in bilateral maxillary sinuses. </w:t>
      </w:r>
      <w:r w:rsidR="00790913">
        <w:rPr>
          <w:rFonts w:ascii="Arial" w:hAnsi="Arial" w:cs="Arial"/>
          <w:sz w:val="22"/>
          <w:szCs w:val="22"/>
        </w:rPr>
        <w:t xml:space="preserve">No other abnormality is seen in the paranasal sinus.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0913" w:rsidRPr="00CA2EC3" w:rsidRDefault="00790913" w:rsidP="0079091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CC64F6" w:rsidRDefault="00CC64F6" w:rsidP="00CC64F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Multiple thick and irregular walled peripherally enhancing cystic lesions (largest of size ~19X15mm) with moderate perilesional edema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noted in left parietal lobe in parafalcine region. The lesions are causing mild mass effects evident by compression of body of left lateral ventricle, displacement of flax and midline </w:t>
      </w:r>
      <w:proofErr w:type="spellStart"/>
      <w:r>
        <w:rPr>
          <w:rFonts w:ascii="Arial" w:hAnsi="Arial" w:cs="Arial"/>
          <w:sz w:val="22"/>
          <w:szCs w:val="22"/>
        </w:rPr>
        <w:t>shoft</w:t>
      </w:r>
      <w:proofErr w:type="spellEnd"/>
      <w:r>
        <w:rPr>
          <w:rFonts w:ascii="Arial" w:hAnsi="Arial" w:cs="Arial"/>
          <w:sz w:val="22"/>
          <w:szCs w:val="22"/>
        </w:rPr>
        <w:t xml:space="preserve"> of ~5mm towards right side. </w:t>
      </w:r>
    </w:p>
    <w:p w:rsidR="00CC64F6" w:rsidRDefault="00CC64F6" w:rsidP="00CC64F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C64F6" w:rsidRDefault="00CC64F6" w:rsidP="00CC64F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</w:p>
    <w:p w:rsidR="00CC64F6" w:rsidRDefault="00CC64F6" w:rsidP="00CC64F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CC64F6" w:rsidRPr="00CC64F6" w:rsidRDefault="00CC64F6" w:rsidP="00CC64F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proofErr w:type="spellStart"/>
      <w:r w:rsidRPr="00CC64F6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CC64F6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CC64F6">
        <w:rPr>
          <w:rFonts w:ascii="Arial" w:hAnsi="Arial" w:cs="Arial"/>
          <w:b/>
          <w:i/>
          <w:sz w:val="22"/>
          <w:szCs w:val="22"/>
        </w:rPr>
        <w:t>Multiple thick and irregular walled peripherally enhancing cystic lesions with moderate perilesional edema in left parietal lobe in parafalcine region causing mass effect &amp; midline shift – Inflammatory granuloma ( Likely Tuberculoma).</w:t>
      </w:r>
    </w:p>
    <w:p w:rsidR="00CC64F6" w:rsidRPr="00CC64F6" w:rsidRDefault="00CC64F6" w:rsidP="008253AA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CC64F6">
        <w:rPr>
          <w:rFonts w:ascii="Arial" w:hAnsi="Arial" w:cs="Arial"/>
          <w:b/>
          <w:i/>
          <w:sz w:val="22"/>
          <w:szCs w:val="22"/>
        </w:rPr>
        <w:tab/>
      </w:r>
      <w:r w:rsidRPr="00CC64F6">
        <w:rPr>
          <w:rFonts w:ascii="Arial" w:hAnsi="Arial" w:cs="Arial"/>
          <w:b/>
          <w:i/>
          <w:sz w:val="22"/>
          <w:szCs w:val="22"/>
        </w:rPr>
        <w:tab/>
        <w:t xml:space="preserve">ii) </w:t>
      </w:r>
      <w:r w:rsidRPr="00CC64F6">
        <w:rPr>
          <w:rFonts w:ascii="Arial" w:hAnsi="Arial" w:cs="Arial"/>
          <w:b/>
          <w:i/>
          <w:iCs/>
          <w:sz w:val="22"/>
          <w:szCs w:val="22"/>
        </w:rPr>
        <w:t>PNS shows feature of chronic bilateral maxillary sinusitis.</w:t>
      </w:r>
    </w:p>
    <w:p w:rsidR="00CC64F6" w:rsidRPr="00CC64F6" w:rsidRDefault="00CC64F6" w:rsidP="00CC64F6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CC64F6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6945C4" w:rsidRDefault="006945C4" w:rsidP="006945C4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Default="006945C4" w:rsidP="006945C4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945C4" w:rsidRPr="006A3E53" w:rsidRDefault="006945C4" w:rsidP="006945C4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945C4" w:rsidRPr="006A3E53" w:rsidRDefault="006945C4" w:rsidP="006945C4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12115"/>
    <w:rsid w:val="0006665E"/>
    <w:rsid w:val="000857AA"/>
    <w:rsid w:val="00085BC8"/>
    <w:rsid w:val="000A2225"/>
    <w:rsid w:val="000B01E5"/>
    <w:rsid w:val="000B2CA1"/>
    <w:rsid w:val="000C005C"/>
    <w:rsid w:val="000C6A67"/>
    <w:rsid w:val="000D4222"/>
    <w:rsid w:val="000E5E98"/>
    <w:rsid w:val="000E77D5"/>
    <w:rsid w:val="000F0DC0"/>
    <w:rsid w:val="0010114B"/>
    <w:rsid w:val="001113C0"/>
    <w:rsid w:val="001559F7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15B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1D43"/>
    <w:rsid w:val="003E5AAF"/>
    <w:rsid w:val="003F05FB"/>
    <w:rsid w:val="0040648C"/>
    <w:rsid w:val="00411F94"/>
    <w:rsid w:val="004319C4"/>
    <w:rsid w:val="00435010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4E140E"/>
    <w:rsid w:val="004F2699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26D75"/>
    <w:rsid w:val="00635C0C"/>
    <w:rsid w:val="00637325"/>
    <w:rsid w:val="006435E6"/>
    <w:rsid w:val="0065350E"/>
    <w:rsid w:val="00677AB0"/>
    <w:rsid w:val="0068564B"/>
    <w:rsid w:val="00693FAE"/>
    <w:rsid w:val="006945C4"/>
    <w:rsid w:val="006A0348"/>
    <w:rsid w:val="006A3E53"/>
    <w:rsid w:val="006A4F32"/>
    <w:rsid w:val="006B35BA"/>
    <w:rsid w:val="006C1760"/>
    <w:rsid w:val="006C2D7F"/>
    <w:rsid w:val="006C4B6B"/>
    <w:rsid w:val="006D277C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71AD4"/>
    <w:rsid w:val="007822FF"/>
    <w:rsid w:val="007853C8"/>
    <w:rsid w:val="00790913"/>
    <w:rsid w:val="007B59CD"/>
    <w:rsid w:val="007B6379"/>
    <w:rsid w:val="007C5611"/>
    <w:rsid w:val="007C6FF2"/>
    <w:rsid w:val="007D247D"/>
    <w:rsid w:val="007D3687"/>
    <w:rsid w:val="00824DA0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11BDA"/>
    <w:rsid w:val="0091747D"/>
    <w:rsid w:val="00924951"/>
    <w:rsid w:val="009276B7"/>
    <w:rsid w:val="00941A7E"/>
    <w:rsid w:val="00953722"/>
    <w:rsid w:val="00962448"/>
    <w:rsid w:val="009661E7"/>
    <w:rsid w:val="00974015"/>
    <w:rsid w:val="0099626A"/>
    <w:rsid w:val="009962D7"/>
    <w:rsid w:val="009F3B2C"/>
    <w:rsid w:val="00A06B47"/>
    <w:rsid w:val="00A12B9A"/>
    <w:rsid w:val="00A15487"/>
    <w:rsid w:val="00A23011"/>
    <w:rsid w:val="00A276B0"/>
    <w:rsid w:val="00A34E09"/>
    <w:rsid w:val="00A36AA7"/>
    <w:rsid w:val="00A44D8F"/>
    <w:rsid w:val="00A63401"/>
    <w:rsid w:val="00A80960"/>
    <w:rsid w:val="00A82D8E"/>
    <w:rsid w:val="00A87830"/>
    <w:rsid w:val="00AC3CFC"/>
    <w:rsid w:val="00AE2140"/>
    <w:rsid w:val="00AE7FA7"/>
    <w:rsid w:val="00AF4EB8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4C4C"/>
    <w:rsid w:val="00BD442C"/>
    <w:rsid w:val="00BE3017"/>
    <w:rsid w:val="00BE5947"/>
    <w:rsid w:val="00BE74CF"/>
    <w:rsid w:val="00C17729"/>
    <w:rsid w:val="00C23DF4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C64F6"/>
    <w:rsid w:val="00CC7948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650CA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2567E"/>
    <w:rsid w:val="00E40AB0"/>
    <w:rsid w:val="00E415CD"/>
    <w:rsid w:val="00E455C2"/>
    <w:rsid w:val="00E47B37"/>
    <w:rsid w:val="00E636F7"/>
    <w:rsid w:val="00E64E3C"/>
    <w:rsid w:val="00E66CE9"/>
    <w:rsid w:val="00E6748A"/>
    <w:rsid w:val="00E71C47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36452"/>
    <w:rsid w:val="00F41BF3"/>
    <w:rsid w:val="00F4609C"/>
    <w:rsid w:val="00F63CE4"/>
    <w:rsid w:val="00F67C19"/>
    <w:rsid w:val="00F75222"/>
    <w:rsid w:val="00F774B4"/>
    <w:rsid w:val="00F91B20"/>
    <w:rsid w:val="00F92AED"/>
    <w:rsid w:val="00FA67B1"/>
    <w:rsid w:val="00FB41F6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2022-05-08T09:25:00Z</cp:lastPrinted>
  <dcterms:created xsi:type="dcterms:W3CDTF">2022-05-08T09:25:00Z</dcterms:created>
  <dcterms:modified xsi:type="dcterms:W3CDTF">2022-05-08T09:25:00Z</dcterms:modified>
</cp:coreProperties>
</file>