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9393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MISS. TULSI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9393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12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93933" w:rsidP="0063732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40530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4C01C9">
              <w:rPr>
                <w:rFonts w:ascii="Cambria" w:hAnsi="Cambria"/>
                <w:noProof/>
                <w:sz w:val="28"/>
              </w:rPr>
              <w:t>14-Dec-2022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D93933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79091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47034A" w:rsidRDefault="004C01C9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Multifocal mild asymmetrical su</w:t>
      </w:r>
      <w:r w:rsidR="00354069">
        <w:rPr>
          <w:rFonts w:ascii="Arial" w:hAnsi="Arial" w:cs="Arial"/>
          <w:sz w:val="22"/>
          <w:szCs w:val="22"/>
        </w:rPr>
        <w:t xml:space="preserve">bcortical and deep </w:t>
      </w:r>
      <w:r w:rsidR="0047034A">
        <w:rPr>
          <w:rFonts w:ascii="Arial" w:hAnsi="Arial" w:cs="Arial"/>
          <w:sz w:val="22"/>
          <w:szCs w:val="22"/>
        </w:rPr>
        <w:t>wh</w:t>
      </w:r>
      <w:r w:rsidR="00354069">
        <w:rPr>
          <w:rFonts w:ascii="Arial" w:hAnsi="Arial" w:cs="Arial"/>
          <w:sz w:val="22"/>
          <w:szCs w:val="22"/>
        </w:rPr>
        <w:t>ite matter hypodensity is noted bilateral fronto-temporo-parietal lobes. No abnormal enhancement is noted.</w:t>
      </w:r>
      <w:r>
        <w:rPr>
          <w:rFonts w:ascii="Arial" w:hAnsi="Arial" w:cs="Arial"/>
          <w:sz w:val="22"/>
          <w:szCs w:val="22"/>
        </w:rPr>
        <w:t xml:space="preserve"> No mass effect is noted.</w:t>
      </w:r>
    </w:p>
    <w:p w:rsidR="0047034A" w:rsidRDefault="0047034A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Default="0047034A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790913" w:rsidRPr="00CA2EC3">
        <w:rPr>
          <w:rFonts w:ascii="Arial" w:hAnsi="Arial" w:cs="Arial"/>
          <w:sz w:val="22"/>
          <w:szCs w:val="22"/>
        </w:rPr>
        <w:t>erebral hemisphere is unremarkable. Gray and White matter discriminability is good. Abnormal calcification is absent.</w:t>
      </w:r>
      <w:r w:rsidR="00D93933">
        <w:rPr>
          <w:rFonts w:ascii="Arial" w:hAnsi="Arial" w:cs="Arial"/>
          <w:sz w:val="22"/>
          <w:szCs w:val="22"/>
        </w:rPr>
        <w:t xml:space="preserve"> No abnormal enhancement is noted.</w:t>
      </w:r>
    </w:p>
    <w:p w:rsidR="00790913" w:rsidRDefault="00790913" w:rsidP="00790913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4C01C9" w:rsidRPr="004C01C9" w:rsidRDefault="006945C4" w:rsidP="004C01C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  <w:t xml:space="preserve"> </w:t>
      </w:r>
      <w:r w:rsidR="004C01C9" w:rsidRPr="004C01C9">
        <w:rPr>
          <w:rFonts w:ascii="Arial" w:hAnsi="Arial" w:cs="Arial"/>
          <w:i/>
          <w:sz w:val="22"/>
          <w:szCs w:val="22"/>
        </w:rPr>
        <w:t xml:space="preserve">Multifocal mild asymmetrical subcortical and deep white matter hypodensity bilateral fronto-temporo-parietal lobes - </w:t>
      </w:r>
      <w:r w:rsidR="004C01C9" w:rsidRPr="004C01C9">
        <w:rPr>
          <w:rFonts w:ascii="Arial" w:hAnsi="Arial" w:cs="Arial"/>
          <w:b/>
          <w:i/>
          <w:sz w:val="22"/>
          <w:szCs w:val="22"/>
        </w:rPr>
        <w:t xml:space="preserve">? </w:t>
      </w:r>
      <w:proofErr w:type="gramStart"/>
      <w:r w:rsidR="004C01C9" w:rsidRPr="004C01C9">
        <w:rPr>
          <w:rFonts w:ascii="Arial" w:hAnsi="Arial" w:cs="Arial"/>
          <w:b/>
          <w:i/>
          <w:sz w:val="22"/>
          <w:szCs w:val="22"/>
        </w:rPr>
        <w:t>Leukodystrophy  /</w:t>
      </w:r>
      <w:proofErr w:type="gramEnd"/>
      <w:r w:rsidR="004C01C9" w:rsidRPr="004C01C9">
        <w:rPr>
          <w:rFonts w:ascii="Arial" w:hAnsi="Arial" w:cs="Arial"/>
          <w:b/>
          <w:i/>
          <w:sz w:val="22"/>
          <w:szCs w:val="22"/>
        </w:rPr>
        <w:t xml:space="preserve"> ? </w:t>
      </w:r>
      <w:proofErr w:type="gramStart"/>
      <w:r w:rsidR="004C01C9" w:rsidRPr="004C01C9">
        <w:rPr>
          <w:rFonts w:ascii="Arial" w:hAnsi="Arial" w:cs="Arial"/>
          <w:b/>
          <w:i/>
          <w:sz w:val="22"/>
          <w:szCs w:val="22"/>
        </w:rPr>
        <w:t>Progressive multifocal leukoencephalopathy (Suggested MRI brain &amp; further investigations).</w:t>
      </w:r>
      <w:proofErr w:type="gramEnd"/>
    </w:p>
    <w:p w:rsidR="004C01C9" w:rsidRPr="004C01C9" w:rsidRDefault="004C01C9" w:rsidP="004C01C9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 w:rsidRPr="004C01C9">
        <w:rPr>
          <w:rFonts w:ascii="Arial" w:hAnsi="Arial" w:cs="Arial"/>
          <w:i/>
          <w:sz w:val="22"/>
          <w:szCs w:val="22"/>
        </w:rPr>
        <w:t xml:space="preserve">  </w:t>
      </w:r>
    </w:p>
    <w:p w:rsidR="006945C4" w:rsidRDefault="006945C4" w:rsidP="004C01C9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945C4" w:rsidRPr="00A82D8E" w:rsidRDefault="006945C4" w:rsidP="006945C4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Pr="006A3E53" w:rsidRDefault="006945C4" w:rsidP="006945C4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945C4" w:rsidRPr="006A3E53" w:rsidRDefault="006945C4" w:rsidP="006945C4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12115"/>
    <w:rsid w:val="0006665E"/>
    <w:rsid w:val="000857AA"/>
    <w:rsid w:val="00085BC8"/>
    <w:rsid w:val="000A2225"/>
    <w:rsid w:val="000B01E5"/>
    <w:rsid w:val="000B2CA1"/>
    <w:rsid w:val="000C005C"/>
    <w:rsid w:val="000C6A67"/>
    <w:rsid w:val="000D4222"/>
    <w:rsid w:val="000E5E98"/>
    <w:rsid w:val="000E77D5"/>
    <w:rsid w:val="000F0DC0"/>
    <w:rsid w:val="0010114B"/>
    <w:rsid w:val="001113C0"/>
    <w:rsid w:val="001559F7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15B"/>
    <w:rsid w:val="00340752"/>
    <w:rsid w:val="00342B62"/>
    <w:rsid w:val="0034353E"/>
    <w:rsid w:val="00354069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1D43"/>
    <w:rsid w:val="003E5AAF"/>
    <w:rsid w:val="003F05FB"/>
    <w:rsid w:val="0040648C"/>
    <w:rsid w:val="00411F94"/>
    <w:rsid w:val="004319C4"/>
    <w:rsid w:val="00435010"/>
    <w:rsid w:val="004432DC"/>
    <w:rsid w:val="00456289"/>
    <w:rsid w:val="004564CA"/>
    <w:rsid w:val="004649C9"/>
    <w:rsid w:val="0046568E"/>
    <w:rsid w:val="00467AAB"/>
    <w:rsid w:val="0047034A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01C9"/>
    <w:rsid w:val="004C524D"/>
    <w:rsid w:val="004D4884"/>
    <w:rsid w:val="004E140E"/>
    <w:rsid w:val="004F2699"/>
    <w:rsid w:val="00507669"/>
    <w:rsid w:val="00523D13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37325"/>
    <w:rsid w:val="006435E6"/>
    <w:rsid w:val="0065350E"/>
    <w:rsid w:val="00677AB0"/>
    <w:rsid w:val="0068564B"/>
    <w:rsid w:val="00693FAE"/>
    <w:rsid w:val="006945C4"/>
    <w:rsid w:val="006A0348"/>
    <w:rsid w:val="006A3E53"/>
    <w:rsid w:val="006A4F32"/>
    <w:rsid w:val="006B35BA"/>
    <w:rsid w:val="006C1760"/>
    <w:rsid w:val="006C2D7F"/>
    <w:rsid w:val="006C4B6B"/>
    <w:rsid w:val="006D277C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824DA0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11BDA"/>
    <w:rsid w:val="0091747D"/>
    <w:rsid w:val="00924951"/>
    <w:rsid w:val="009276B7"/>
    <w:rsid w:val="00940530"/>
    <w:rsid w:val="00941A7E"/>
    <w:rsid w:val="00953722"/>
    <w:rsid w:val="00962448"/>
    <w:rsid w:val="009661E7"/>
    <w:rsid w:val="00974015"/>
    <w:rsid w:val="0099626A"/>
    <w:rsid w:val="009962D7"/>
    <w:rsid w:val="009F3B2C"/>
    <w:rsid w:val="00A06B47"/>
    <w:rsid w:val="00A12B9A"/>
    <w:rsid w:val="00A15487"/>
    <w:rsid w:val="00A23011"/>
    <w:rsid w:val="00A276B0"/>
    <w:rsid w:val="00A34E09"/>
    <w:rsid w:val="00A36AA7"/>
    <w:rsid w:val="00A44D8F"/>
    <w:rsid w:val="00A63401"/>
    <w:rsid w:val="00A80960"/>
    <w:rsid w:val="00A82D8E"/>
    <w:rsid w:val="00A87830"/>
    <w:rsid w:val="00AC3CFC"/>
    <w:rsid w:val="00AE2140"/>
    <w:rsid w:val="00AE7FA7"/>
    <w:rsid w:val="00AF4EB8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84C4C"/>
    <w:rsid w:val="00BD442C"/>
    <w:rsid w:val="00BE3017"/>
    <w:rsid w:val="00BE5947"/>
    <w:rsid w:val="00BE74CF"/>
    <w:rsid w:val="00C17729"/>
    <w:rsid w:val="00C23DF4"/>
    <w:rsid w:val="00C30163"/>
    <w:rsid w:val="00C46A50"/>
    <w:rsid w:val="00C63476"/>
    <w:rsid w:val="00C70FBD"/>
    <w:rsid w:val="00C82B2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650CA"/>
    <w:rsid w:val="00D702AD"/>
    <w:rsid w:val="00D7461A"/>
    <w:rsid w:val="00D75330"/>
    <w:rsid w:val="00D93933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1C47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36452"/>
    <w:rsid w:val="00F41BF3"/>
    <w:rsid w:val="00F4609C"/>
    <w:rsid w:val="00F63CE4"/>
    <w:rsid w:val="00F67C19"/>
    <w:rsid w:val="00F75222"/>
    <w:rsid w:val="00F774B4"/>
    <w:rsid w:val="00F91B20"/>
    <w:rsid w:val="00F92AED"/>
    <w:rsid w:val="00FA67B1"/>
    <w:rsid w:val="00FB41F6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2022-12-14T13:24:00Z</cp:lastPrinted>
  <dcterms:created xsi:type="dcterms:W3CDTF">2022-12-14T13:25:00Z</dcterms:created>
  <dcterms:modified xsi:type="dcterms:W3CDTF">2022-12-14T13:25:00Z</dcterms:modified>
</cp:coreProperties>
</file>