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E435D2" w:rsidRPr="00E435D2" w:rsidRDefault="00E435D2" w:rsidP="00E435D2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0706B4">
        <w:rPr>
          <w:b/>
          <w:sz w:val="32"/>
          <w:szCs w:val="32"/>
          <w:u w:val="single"/>
          <w:lang w:val="fr-FR"/>
        </w:rPr>
        <w:t xml:space="preserve">RIGHT </w:t>
      </w:r>
      <w:r w:rsidR="00335F60">
        <w:rPr>
          <w:b/>
          <w:sz w:val="32"/>
          <w:szCs w:val="32"/>
          <w:u w:val="single"/>
          <w:lang w:val="fr-FR"/>
        </w:rPr>
        <w:t xml:space="preserve">SHOUDER </w:t>
      </w:r>
      <w:r w:rsidR="00AA2510">
        <w:rPr>
          <w:b/>
          <w:sz w:val="32"/>
          <w:szCs w:val="32"/>
          <w:u w:val="single"/>
          <w:lang w:val="fr-FR"/>
        </w:rPr>
        <w:t>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26086" w:rsidP="00126086">
            <w:pPr>
              <w:tabs>
                <w:tab w:val="left" w:pos="3315"/>
              </w:tabs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ANITA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26086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2608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26086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07.12.2022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126086" w:rsidP="00486F2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Right </w:t>
      </w:r>
      <w:r w:rsidR="00311707">
        <w:rPr>
          <w:rFonts w:ascii="Arial" w:hAnsi="Arial" w:cs="Arial"/>
          <w:sz w:val="22"/>
          <w:szCs w:val="22"/>
        </w:rPr>
        <w:t>s</w:t>
      </w:r>
      <w:r w:rsidR="00335F60">
        <w:rPr>
          <w:rFonts w:ascii="Arial" w:hAnsi="Arial" w:cs="Arial"/>
          <w:sz w:val="22"/>
          <w:szCs w:val="22"/>
        </w:rPr>
        <w:t>houlder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86F23" w:rsidRDefault="00486F23" w:rsidP="00486F2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45645" w:rsidRPr="00E45645" w:rsidRDefault="00E45645" w:rsidP="00486F23">
      <w:pPr>
        <w:autoSpaceDE w:val="0"/>
        <w:autoSpaceDN w:val="0"/>
        <w:adjustRightInd w:val="0"/>
        <w:spacing w:line="220" w:lineRule="atLeast"/>
        <w:ind w:left="720"/>
        <w:rPr>
          <w:rFonts w:ascii="Arial" w:hAnsi="Arial" w:cs="Arial"/>
          <w:b/>
          <w:sz w:val="22"/>
          <w:szCs w:val="22"/>
        </w:rPr>
      </w:pPr>
      <w:r w:rsidRPr="00E45645">
        <w:rPr>
          <w:rFonts w:ascii="Arial" w:hAnsi="Arial" w:cs="Arial"/>
          <w:b/>
          <w:sz w:val="22"/>
          <w:szCs w:val="22"/>
        </w:rPr>
        <w:t xml:space="preserve">Illdefined heterogenous predominantly hypoechoic lesion (~5.9X3.9cm) showing </w:t>
      </w:r>
      <w:r w:rsidR="00ED5974">
        <w:rPr>
          <w:rFonts w:ascii="Arial" w:hAnsi="Arial" w:cs="Arial"/>
          <w:b/>
          <w:sz w:val="22"/>
          <w:szCs w:val="22"/>
        </w:rPr>
        <w:t xml:space="preserve">mild </w:t>
      </w:r>
      <w:r w:rsidRPr="00E45645">
        <w:rPr>
          <w:rFonts w:ascii="Arial" w:hAnsi="Arial" w:cs="Arial"/>
          <w:b/>
          <w:sz w:val="22"/>
          <w:szCs w:val="22"/>
        </w:rPr>
        <w:t xml:space="preserve">internal vascularity is noted in the intramuscular plane in posterolateral aspect of right arm. Few </w:t>
      </w:r>
      <w:r w:rsidR="0035182D">
        <w:rPr>
          <w:rFonts w:ascii="Arial" w:hAnsi="Arial" w:cs="Arial"/>
          <w:b/>
          <w:sz w:val="22"/>
          <w:szCs w:val="22"/>
        </w:rPr>
        <w:t xml:space="preserve">enlarged right </w:t>
      </w:r>
      <w:r w:rsidRPr="00E45645">
        <w:rPr>
          <w:rFonts w:ascii="Arial" w:hAnsi="Arial" w:cs="Arial"/>
          <w:b/>
          <w:sz w:val="22"/>
          <w:szCs w:val="22"/>
        </w:rPr>
        <w:t xml:space="preserve">axillary </w:t>
      </w:r>
      <w:r>
        <w:rPr>
          <w:rFonts w:ascii="Arial" w:hAnsi="Arial" w:cs="Arial"/>
          <w:b/>
          <w:sz w:val="22"/>
          <w:szCs w:val="22"/>
        </w:rPr>
        <w:t xml:space="preserve">lymph nodes </w:t>
      </w:r>
      <w:r w:rsidRPr="00E45645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 xml:space="preserve">largest </w:t>
      </w:r>
      <w:r w:rsidRPr="00E45645">
        <w:rPr>
          <w:rFonts w:ascii="Arial" w:hAnsi="Arial" w:cs="Arial"/>
          <w:b/>
          <w:sz w:val="22"/>
          <w:szCs w:val="22"/>
        </w:rPr>
        <w:t>~3.1X7.9mm) are noted.</w:t>
      </w:r>
    </w:p>
    <w:p w:rsidR="00E45645" w:rsidRDefault="00E45645" w:rsidP="00486F23">
      <w:pPr>
        <w:autoSpaceDE w:val="0"/>
        <w:autoSpaceDN w:val="0"/>
        <w:adjustRightInd w:val="0"/>
        <w:spacing w:line="220" w:lineRule="atLeast"/>
        <w:ind w:left="720"/>
        <w:rPr>
          <w:rFonts w:ascii="Arial" w:hAnsi="Arial" w:cs="Arial"/>
          <w:sz w:val="22"/>
          <w:szCs w:val="22"/>
        </w:rPr>
      </w:pPr>
    </w:p>
    <w:p w:rsidR="00486F23" w:rsidRDefault="0035182D" w:rsidP="00486F23">
      <w:pPr>
        <w:autoSpaceDE w:val="0"/>
        <w:autoSpaceDN w:val="0"/>
        <w:adjustRightInd w:val="0"/>
        <w:spacing w:line="220" w:lineRule="atLeast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Visualised bones around right upper arm are</w:t>
      </w:r>
      <w:r w:rsidR="00CE75B3">
        <w:rPr>
          <w:rFonts w:ascii="Arial" w:hAnsi="Arial" w:cs="Arial"/>
          <w:sz w:val="22"/>
          <w:szCs w:val="22"/>
        </w:rPr>
        <w:t xml:space="preserve"> normal.</w:t>
      </w:r>
    </w:p>
    <w:p w:rsidR="00CE75B3" w:rsidRDefault="00CE75B3" w:rsidP="00486F23">
      <w:pPr>
        <w:autoSpaceDE w:val="0"/>
        <w:autoSpaceDN w:val="0"/>
        <w:adjustRightInd w:val="0"/>
        <w:spacing w:line="220" w:lineRule="atLeast"/>
        <w:ind w:left="720"/>
        <w:rPr>
          <w:rFonts w:ascii="Arial" w:hAnsi="Arial" w:cs="Arial"/>
          <w:sz w:val="22"/>
          <w:szCs w:val="22"/>
        </w:rPr>
      </w:pPr>
    </w:p>
    <w:p w:rsidR="00CE75B3" w:rsidRDefault="00CE75B3" w:rsidP="00486F23">
      <w:pPr>
        <w:autoSpaceDE w:val="0"/>
        <w:autoSpaceDN w:val="0"/>
        <w:adjustRightInd w:val="0"/>
        <w:spacing w:line="220" w:lineRule="atLeast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Skin and subcutaneous plane normal</w:t>
      </w:r>
    </w:p>
    <w:p w:rsidR="00486F23" w:rsidRDefault="00486F23" w:rsidP="00486F23">
      <w:pPr>
        <w:autoSpaceDE w:val="0"/>
        <w:autoSpaceDN w:val="0"/>
        <w:adjustRightInd w:val="0"/>
        <w:spacing w:line="220" w:lineRule="atLeast"/>
        <w:ind w:left="720"/>
        <w:rPr>
          <w:rFonts w:ascii="Arial" w:hAnsi="Arial" w:cs="Arial"/>
          <w:sz w:val="22"/>
          <w:szCs w:val="22"/>
        </w:rPr>
      </w:pPr>
    </w:p>
    <w:p w:rsidR="00313773" w:rsidRPr="00D703C2" w:rsidRDefault="00313773" w:rsidP="00486F2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D703C2">
        <w:rPr>
          <w:rFonts w:ascii="Arial" w:hAnsi="Arial" w:cs="Arial"/>
          <w:sz w:val="22"/>
          <w:szCs w:val="22"/>
        </w:rPr>
        <w:t xml:space="preserve"> </w:t>
      </w:r>
    </w:p>
    <w:p w:rsidR="00E45645" w:rsidRPr="0035182D" w:rsidRDefault="00313773" w:rsidP="00CE75B3">
      <w:pPr>
        <w:autoSpaceDE w:val="0"/>
        <w:autoSpaceDN w:val="0"/>
        <w:adjustRightInd w:val="0"/>
        <w:spacing w:line="220" w:lineRule="atLeast"/>
        <w:ind w:left="216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Verdana" w:hAnsi="Verdana" w:cs="Verdana"/>
          <w:b/>
          <w:bCs/>
          <w:sz w:val="20"/>
          <w:szCs w:val="20"/>
        </w:rPr>
        <w:t>REMARK:</w:t>
      </w:r>
      <w:r>
        <w:rPr>
          <w:rFonts w:ascii="Verdana" w:hAnsi="Verdana" w:cs="Verdana"/>
          <w:b/>
          <w:bCs/>
          <w:sz w:val="20"/>
          <w:szCs w:val="20"/>
        </w:rPr>
        <w:tab/>
      </w:r>
      <w:proofErr w:type="spellStart"/>
      <w:r w:rsidR="00E45645" w:rsidRPr="0035182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E45645" w:rsidRPr="0035182D">
        <w:rPr>
          <w:rFonts w:ascii="Arial" w:hAnsi="Arial" w:cs="Arial"/>
          <w:b/>
          <w:i/>
          <w:sz w:val="22"/>
          <w:szCs w:val="22"/>
        </w:rPr>
        <w:t xml:space="preserve">) Illdefined heterogenous predominantly hypoechoic lesion showing </w:t>
      </w:r>
      <w:r w:rsidR="00704F9D" w:rsidRPr="0035182D">
        <w:rPr>
          <w:rFonts w:ascii="Arial" w:hAnsi="Arial" w:cs="Arial"/>
          <w:b/>
          <w:i/>
          <w:sz w:val="22"/>
          <w:szCs w:val="22"/>
        </w:rPr>
        <w:t xml:space="preserve">mild </w:t>
      </w:r>
      <w:r w:rsidR="00E45645" w:rsidRPr="0035182D">
        <w:rPr>
          <w:rFonts w:ascii="Arial" w:hAnsi="Arial" w:cs="Arial"/>
          <w:b/>
          <w:i/>
          <w:sz w:val="22"/>
          <w:szCs w:val="22"/>
        </w:rPr>
        <w:t xml:space="preserve">internal vascularity in the intramuscular plane in posterolateral aspect of </w:t>
      </w:r>
      <w:r w:rsidR="00ED5974" w:rsidRPr="0035182D">
        <w:rPr>
          <w:rFonts w:ascii="Arial" w:hAnsi="Arial" w:cs="Arial"/>
          <w:b/>
          <w:i/>
          <w:sz w:val="22"/>
          <w:szCs w:val="22"/>
        </w:rPr>
        <w:t>right arm -</w:t>
      </w:r>
      <w:r w:rsidR="00704F9D" w:rsidRPr="0035182D">
        <w:rPr>
          <w:rFonts w:ascii="Arial" w:hAnsi="Arial" w:cs="Arial"/>
          <w:b/>
          <w:i/>
          <w:sz w:val="22"/>
          <w:szCs w:val="22"/>
        </w:rPr>
        <w:t xml:space="preserve"> ? </w:t>
      </w:r>
      <w:proofErr w:type="gramStart"/>
      <w:r w:rsidR="00704F9D" w:rsidRPr="0035182D">
        <w:rPr>
          <w:rFonts w:ascii="Arial" w:hAnsi="Arial" w:cs="Arial"/>
          <w:b/>
          <w:i/>
          <w:sz w:val="22"/>
          <w:szCs w:val="22"/>
        </w:rPr>
        <w:t>Neoplastic</w:t>
      </w:r>
      <w:r w:rsidR="00CE75B3" w:rsidRPr="0035182D">
        <w:rPr>
          <w:rFonts w:ascii="Arial" w:hAnsi="Arial" w:cs="Arial"/>
          <w:b/>
          <w:i/>
          <w:sz w:val="22"/>
          <w:szCs w:val="22"/>
        </w:rPr>
        <w:t xml:space="preserve"> etiology (Suggested MRI </w:t>
      </w:r>
      <w:r w:rsidR="0035182D" w:rsidRPr="0035182D">
        <w:rPr>
          <w:rFonts w:ascii="Arial" w:hAnsi="Arial" w:cs="Arial"/>
          <w:b/>
          <w:i/>
          <w:sz w:val="22"/>
          <w:szCs w:val="22"/>
        </w:rPr>
        <w:t xml:space="preserve">arm </w:t>
      </w:r>
      <w:r w:rsidR="00CE75B3" w:rsidRPr="0035182D">
        <w:rPr>
          <w:rFonts w:ascii="Arial" w:hAnsi="Arial" w:cs="Arial"/>
          <w:b/>
          <w:i/>
          <w:sz w:val="22"/>
          <w:szCs w:val="22"/>
        </w:rPr>
        <w:t>and histopathological correlation).</w:t>
      </w:r>
      <w:proofErr w:type="gramEnd"/>
      <w:r w:rsidR="00ED5974" w:rsidRPr="0035182D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486F23" w:rsidRPr="0035182D" w:rsidRDefault="00E45645" w:rsidP="0035182D">
      <w:pPr>
        <w:autoSpaceDE w:val="0"/>
        <w:autoSpaceDN w:val="0"/>
        <w:adjustRightInd w:val="0"/>
        <w:spacing w:line="220" w:lineRule="atLeast"/>
        <w:ind w:left="1440" w:firstLine="720"/>
        <w:rPr>
          <w:rFonts w:ascii="Arial" w:hAnsi="Arial" w:cs="Arial"/>
          <w:b/>
          <w:i/>
          <w:iCs/>
        </w:rPr>
      </w:pPr>
      <w:r w:rsidRPr="0035182D">
        <w:rPr>
          <w:rFonts w:ascii="Verdana" w:hAnsi="Verdana" w:cs="Verdana"/>
          <w:b/>
          <w:bCs/>
          <w:i/>
          <w:sz w:val="20"/>
          <w:szCs w:val="20"/>
        </w:rPr>
        <w:t xml:space="preserve">ii) </w:t>
      </w:r>
      <w:r w:rsidR="0035182D" w:rsidRPr="0035182D">
        <w:rPr>
          <w:rFonts w:ascii="Arial" w:hAnsi="Arial" w:cs="Arial"/>
          <w:b/>
          <w:i/>
          <w:sz w:val="22"/>
          <w:szCs w:val="22"/>
        </w:rPr>
        <w:t>Few enlarged right axillary lymph nodes.</w:t>
      </w:r>
    </w:p>
    <w:p w:rsidR="005C3285" w:rsidRDefault="00B830AF" w:rsidP="004B450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2C4619" w:rsidRDefault="002C4619" w:rsidP="004B450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706B4"/>
    <w:rsid w:val="00073D53"/>
    <w:rsid w:val="00085BC8"/>
    <w:rsid w:val="000A2225"/>
    <w:rsid w:val="000C005C"/>
    <w:rsid w:val="000C6A67"/>
    <w:rsid w:val="000C6DA7"/>
    <w:rsid w:val="000D299F"/>
    <w:rsid w:val="000D4222"/>
    <w:rsid w:val="000E5E98"/>
    <w:rsid w:val="000F504E"/>
    <w:rsid w:val="001113C0"/>
    <w:rsid w:val="00122339"/>
    <w:rsid w:val="00126086"/>
    <w:rsid w:val="0016423B"/>
    <w:rsid w:val="0016733E"/>
    <w:rsid w:val="001858B9"/>
    <w:rsid w:val="00194FBF"/>
    <w:rsid w:val="001B0216"/>
    <w:rsid w:val="001B064C"/>
    <w:rsid w:val="001B1B57"/>
    <w:rsid w:val="001D54F2"/>
    <w:rsid w:val="001E537C"/>
    <w:rsid w:val="002139B3"/>
    <w:rsid w:val="00224D8D"/>
    <w:rsid w:val="002262EB"/>
    <w:rsid w:val="00243B1D"/>
    <w:rsid w:val="00247621"/>
    <w:rsid w:val="0025229C"/>
    <w:rsid w:val="00287808"/>
    <w:rsid w:val="00290D95"/>
    <w:rsid w:val="002A406F"/>
    <w:rsid w:val="002B2CAC"/>
    <w:rsid w:val="002C4414"/>
    <w:rsid w:val="002C4619"/>
    <w:rsid w:val="002C5984"/>
    <w:rsid w:val="002D0103"/>
    <w:rsid w:val="002D76DF"/>
    <w:rsid w:val="002F250B"/>
    <w:rsid w:val="002F3276"/>
    <w:rsid w:val="002F735E"/>
    <w:rsid w:val="002F7A0D"/>
    <w:rsid w:val="00303342"/>
    <w:rsid w:val="00311707"/>
    <w:rsid w:val="00313773"/>
    <w:rsid w:val="00335F60"/>
    <w:rsid w:val="00340752"/>
    <w:rsid w:val="00342B62"/>
    <w:rsid w:val="0034353E"/>
    <w:rsid w:val="003470DC"/>
    <w:rsid w:val="0035182D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3860"/>
    <w:rsid w:val="0040648C"/>
    <w:rsid w:val="00411A2C"/>
    <w:rsid w:val="00411F94"/>
    <w:rsid w:val="004319C4"/>
    <w:rsid w:val="004432DC"/>
    <w:rsid w:val="00445E82"/>
    <w:rsid w:val="004649C9"/>
    <w:rsid w:val="0046568E"/>
    <w:rsid w:val="00467AAB"/>
    <w:rsid w:val="0047678E"/>
    <w:rsid w:val="00486F23"/>
    <w:rsid w:val="004920E0"/>
    <w:rsid w:val="004A4AC6"/>
    <w:rsid w:val="004A583A"/>
    <w:rsid w:val="004B4501"/>
    <w:rsid w:val="004B7857"/>
    <w:rsid w:val="004C524D"/>
    <w:rsid w:val="004F1296"/>
    <w:rsid w:val="00507669"/>
    <w:rsid w:val="00530DBE"/>
    <w:rsid w:val="00560C72"/>
    <w:rsid w:val="005702E0"/>
    <w:rsid w:val="00572A62"/>
    <w:rsid w:val="00572D9A"/>
    <w:rsid w:val="00581DA0"/>
    <w:rsid w:val="00583BF1"/>
    <w:rsid w:val="005A7D91"/>
    <w:rsid w:val="005B0645"/>
    <w:rsid w:val="005B53FE"/>
    <w:rsid w:val="005C3285"/>
    <w:rsid w:val="005C61D4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04F9D"/>
    <w:rsid w:val="00711E99"/>
    <w:rsid w:val="00713F39"/>
    <w:rsid w:val="007351D6"/>
    <w:rsid w:val="007357FF"/>
    <w:rsid w:val="0076267C"/>
    <w:rsid w:val="007822FF"/>
    <w:rsid w:val="007B59CD"/>
    <w:rsid w:val="007B6379"/>
    <w:rsid w:val="007C5611"/>
    <w:rsid w:val="007D3687"/>
    <w:rsid w:val="007E1D94"/>
    <w:rsid w:val="007F58A1"/>
    <w:rsid w:val="007F7C66"/>
    <w:rsid w:val="0084781B"/>
    <w:rsid w:val="00870344"/>
    <w:rsid w:val="00882861"/>
    <w:rsid w:val="008A6638"/>
    <w:rsid w:val="008D5AF1"/>
    <w:rsid w:val="008D6F16"/>
    <w:rsid w:val="008F7A0C"/>
    <w:rsid w:val="00924951"/>
    <w:rsid w:val="009276B7"/>
    <w:rsid w:val="00974015"/>
    <w:rsid w:val="0098162F"/>
    <w:rsid w:val="00994AEC"/>
    <w:rsid w:val="009A45B9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9217B"/>
    <w:rsid w:val="00AA2510"/>
    <w:rsid w:val="00AC062D"/>
    <w:rsid w:val="00AF7958"/>
    <w:rsid w:val="00B1409D"/>
    <w:rsid w:val="00B25461"/>
    <w:rsid w:val="00B46AB1"/>
    <w:rsid w:val="00B50F12"/>
    <w:rsid w:val="00B51BC7"/>
    <w:rsid w:val="00B751C1"/>
    <w:rsid w:val="00B830AF"/>
    <w:rsid w:val="00BA04CE"/>
    <w:rsid w:val="00BE3017"/>
    <w:rsid w:val="00BE5947"/>
    <w:rsid w:val="00BE74CF"/>
    <w:rsid w:val="00C070D2"/>
    <w:rsid w:val="00C11E10"/>
    <w:rsid w:val="00C46A50"/>
    <w:rsid w:val="00C63476"/>
    <w:rsid w:val="00C70FBD"/>
    <w:rsid w:val="00C80E8C"/>
    <w:rsid w:val="00C90DE7"/>
    <w:rsid w:val="00C9406F"/>
    <w:rsid w:val="00C947D6"/>
    <w:rsid w:val="00CA7D4A"/>
    <w:rsid w:val="00CC0B14"/>
    <w:rsid w:val="00CD1C59"/>
    <w:rsid w:val="00CD73B5"/>
    <w:rsid w:val="00CE75B3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35D2"/>
    <w:rsid w:val="00E455C2"/>
    <w:rsid w:val="00E45645"/>
    <w:rsid w:val="00E533BC"/>
    <w:rsid w:val="00E563E7"/>
    <w:rsid w:val="00E602D5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5974"/>
    <w:rsid w:val="00EE00AC"/>
    <w:rsid w:val="00F11F89"/>
    <w:rsid w:val="00F21C34"/>
    <w:rsid w:val="00F2753B"/>
    <w:rsid w:val="00F32F13"/>
    <w:rsid w:val="00F3318E"/>
    <w:rsid w:val="00F41BF3"/>
    <w:rsid w:val="00F4609C"/>
    <w:rsid w:val="00F46DC4"/>
    <w:rsid w:val="00F75222"/>
    <w:rsid w:val="00F774B4"/>
    <w:rsid w:val="00F91B20"/>
    <w:rsid w:val="00F967A6"/>
    <w:rsid w:val="00FC0876"/>
    <w:rsid w:val="00FC44FC"/>
    <w:rsid w:val="00FC60E2"/>
    <w:rsid w:val="00FC71B6"/>
    <w:rsid w:val="00FC7BF0"/>
    <w:rsid w:val="00FE26DD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2022-12-08T05:39:00Z</cp:lastPrinted>
  <dcterms:created xsi:type="dcterms:W3CDTF">2023-05-25T05:49:00Z</dcterms:created>
  <dcterms:modified xsi:type="dcterms:W3CDTF">2023-05-25T05:49:00Z</dcterms:modified>
</cp:coreProperties>
</file>