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32"/>
          <w:szCs w:val="20"/>
          <w:u w:val="single"/>
          <w:lang w:val="fr-FR"/>
        </w:rPr>
      </w:pPr>
    </w:p>
    <w:p w:rsidR="00A94B0A" w:rsidRPr="00A94B0A" w:rsidRDefault="00A94B0A"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E23243">
            <w:pPr>
              <w:rPr>
                <w:rFonts w:ascii="Cambria" w:hAnsi="Cambria"/>
                <w:sz w:val="28"/>
              </w:rPr>
            </w:pPr>
            <w:r>
              <w:rPr>
                <w:rFonts w:ascii="Cambria" w:hAnsi="Cambria"/>
                <w:sz w:val="28"/>
              </w:rPr>
              <w:t>MR</w:t>
            </w:r>
            <w:r w:rsidR="000C005C">
              <w:rPr>
                <w:rFonts w:ascii="Cambria" w:hAnsi="Cambria"/>
                <w:sz w:val="28"/>
              </w:rPr>
              <w:t>S.</w:t>
            </w:r>
            <w:r w:rsidR="009C6043">
              <w:rPr>
                <w:rFonts w:ascii="Cambria" w:hAnsi="Cambria"/>
                <w:sz w:val="28"/>
              </w:rPr>
              <w:t xml:space="preserve"> GULBSA BIBI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9C6043" w:rsidP="00E23243">
            <w:pPr>
              <w:rPr>
                <w:rFonts w:ascii="Cambria" w:hAnsi="Cambria"/>
                <w:sz w:val="28"/>
              </w:rPr>
            </w:pPr>
            <w:r>
              <w:rPr>
                <w:rFonts w:ascii="Cambria" w:hAnsi="Cambria"/>
                <w:sz w:val="28"/>
              </w:rPr>
              <w:t>32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9C6043" w:rsidP="00E23243">
            <w:pPr>
              <w:rPr>
                <w:rFonts w:ascii="Cambria" w:hAnsi="Cambria"/>
                <w:sz w:val="28"/>
              </w:rPr>
            </w:pPr>
            <w:r>
              <w:rPr>
                <w:rFonts w:ascii="Cambria" w:hAnsi="Cambria"/>
                <w:sz w:val="28"/>
              </w:rPr>
              <w:t>AJAY KUMAR JHA   M.B.B.S.,M.S.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9C6043" w:rsidP="00E23243">
            <w:pPr>
              <w:rPr>
                <w:rFonts w:ascii="Cambria" w:hAnsi="Cambria"/>
                <w:sz w:val="28"/>
              </w:rPr>
            </w:pPr>
            <w:r>
              <w:rPr>
                <w:rFonts w:ascii="Cambria" w:hAnsi="Cambria"/>
                <w:sz w:val="28"/>
              </w:rPr>
              <w:t>12.11.2021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40AB0" w:rsidRDefault="002962D7" w:rsidP="00D13AE6">
      <w:pPr>
        <w:autoSpaceDE w:val="0"/>
        <w:autoSpaceDN w:val="0"/>
        <w:adjustRightInd w:val="0"/>
        <w:ind w:left="90"/>
        <w:rPr>
          <w:rFonts w:ascii="Arial" w:hAnsi="Arial" w:cs="Arial"/>
          <w:color w:val="000000"/>
          <w:sz w:val="20"/>
          <w:szCs w:val="20"/>
        </w:rPr>
      </w:pPr>
      <w:r w:rsidRPr="00B2060A">
        <w:rPr>
          <w:rFonts w:ascii="Arial" w:hAnsi="Arial" w:cs="Arial"/>
          <w:b/>
          <w:color w:val="000000"/>
          <w:sz w:val="20"/>
          <w:szCs w:val="20"/>
        </w:rPr>
        <w:t>Thank you for referring the case</w:t>
      </w:r>
    </w:p>
    <w:p w:rsidR="00E40AB0" w:rsidRDefault="00E40AB0" w:rsidP="00D13AE6">
      <w:pPr>
        <w:autoSpaceDE w:val="0"/>
        <w:autoSpaceDN w:val="0"/>
        <w:adjustRightInd w:val="0"/>
        <w:ind w:left="90"/>
        <w:rPr>
          <w:rFonts w:ascii="Arial" w:hAnsi="Arial" w:cs="Arial"/>
          <w:color w:val="000000"/>
          <w:sz w:val="20"/>
          <w:szCs w:val="20"/>
        </w:rPr>
      </w:pPr>
    </w:p>
    <w:p w:rsidR="000350BE" w:rsidRPr="000350BE" w:rsidRDefault="000350BE" w:rsidP="00D13AE6">
      <w:pPr>
        <w:autoSpaceDE w:val="0"/>
        <w:autoSpaceDN w:val="0"/>
        <w:adjustRightInd w:val="0"/>
        <w:ind w:left="90"/>
        <w:jc w:val="center"/>
        <w:rPr>
          <w:rFonts w:ascii="Arial" w:hAnsi="Arial" w:cs="Arial"/>
          <w:b/>
          <w:color w:val="000000"/>
          <w:sz w:val="22"/>
          <w:szCs w:val="22"/>
          <w:u w:val="single"/>
        </w:rPr>
      </w:pPr>
      <w:r w:rsidRPr="000350BE">
        <w:rPr>
          <w:rFonts w:ascii="Arial" w:hAnsi="Arial" w:cs="Arial"/>
          <w:b/>
          <w:color w:val="000000"/>
          <w:sz w:val="22"/>
          <w:szCs w:val="22"/>
          <w:u w:val="single"/>
        </w:rPr>
        <w:t xml:space="preserve">PLAIN </w:t>
      </w:r>
      <w:r w:rsidR="00F83C50">
        <w:rPr>
          <w:rFonts w:ascii="Arial" w:hAnsi="Arial" w:cs="Arial"/>
          <w:b/>
          <w:color w:val="000000"/>
          <w:sz w:val="22"/>
          <w:szCs w:val="22"/>
          <w:u w:val="single"/>
        </w:rPr>
        <w:t>&amp; CE</w:t>
      </w:r>
      <w:r w:rsidRPr="000350BE">
        <w:rPr>
          <w:rFonts w:ascii="Arial" w:hAnsi="Arial" w:cs="Arial"/>
          <w:b/>
          <w:color w:val="000000"/>
          <w:sz w:val="22"/>
          <w:szCs w:val="22"/>
          <w:u w:val="single"/>
        </w:rPr>
        <w:t>CT SCAN OF LUMBO SACRAL SPINE</w:t>
      </w:r>
    </w:p>
    <w:p w:rsidR="000350BE" w:rsidRPr="00A94B0A" w:rsidRDefault="000350BE" w:rsidP="00A94B0A">
      <w:pPr>
        <w:autoSpaceDE w:val="0"/>
        <w:autoSpaceDN w:val="0"/>
        <w:adjustRightInd w:val="0"/>
        <w:ind w:left="90"/>
        <w:rPr>
          <w:rFonts w:ascii="Arial" w:hAnsi="Arial" w:cs="Arial"/>
          <w:color w:val="000000"/>
          <w:sz w:val="22"/>
          <w:szCs w:val="22"/>
        </w:rPr>
      </w:pPr>
    </w:p>
    <w:p w:rsidR="000350BE" w:rsidRPr="00F83C50" w:rsidRDefault="00EE654B" w:rsidP="00A94B0A">
      <w:pPr>
        <w:autoSpaceDE w:val="0"/>
        <w:autoSpaceDN w:val="0"/>
        <w:adjustRightInd w:val="0"/>
        <w:ind w:left="90"/>
        <w:rPr>
          <w:rFonts w:ascii="Arial" w:hAnsi="Arial" w:cs="Arial"/>
          <w:color w:val="000000"/>
          <w:sz w:val="22"/>
          <w:szCs w:val="22"/>
        </w:rPr>
      </w:pPr>
      <w:r w:rsidRPr="00F83C50">
        <w:rPr>
          <w:rFonts w:ascii="Arial" w:hAnsi="Arial" w:cs="Arial"/>
          <w:color w:val="000000"/>
          <w:sz w:val="22"/>
          <w:szCs w:val="22"/>
        </w:rPr>
        <w:t>Contiguous 5</w:t>
      </w:r>
      <w:r w:rsidR="000350BE" w:rsidRPr="00F83C50">
        <w:rPr>
          <w:rFonts w:ascii="Arial" w:hAnsi="Arial" w:cs="Arial"/>
          <w:color w:val="000000"/>
          <w:sz w:val="22"/>
          <w:szCs w:val="22"/>
        </w:rPr>
        <w:t xml:space="preserve">mm axial CT </w:t>
      </w:r>
      <w:r w:rsidR="0094329C" w:rsidRPr="00F83C50">
        <w:rPr>
          <w:rFonts w:ascii="Arial" w:hAnsi="Arial" w:cs="Arial"/>
          <w:color w:val="000000"/>
          <w:sz w:val="22"/>
          <w:szCs w:val="22"/>
        </w:rPr>
        <w:t>scan</w:t>
      </w:r>
      <w:r w:rsidR="000350BE" w:rsidRPr="00F83C50">
        <w:rPr>
          <w:rFonts w:ascii="Arial" w:hAnsi="Arial" w:cs="Arial"/>
          <w:color w:val="000000"/>
          <w:sz w:val="22"/>
          <w:szCs w:val="22"/>
        </w:rPr>
        <w:t xml:space="preserve"> of the body and discs of </w:t>
      </w:r>
      <w:r w:rsidR="0094329C" w:rsidRPr="00F83C50">
        <w:rPr>
          <w:rFonts w:ascii="Arial" w:hAnsi="Arial" w:cs="Arial"/>
          <w:color w:val="000000"/>
          <w:sz w:val="22"/>
          <w:szCs w:val="22"/>
        </w:rPr>
        <w:t>the L</w:t>
      </w:r>
      <w:r w:rsidR="000350BE" w:rsidRPr="00F83C50">
        <w:rPr>
          <w:rFonts w:ascii="Arial" w:hAnsi="Arial" w:cs="Arial"/>
          <w:color w:val="000000"/>
          <w:sz w:val="22"/>
          <w:szCs w:val="22"/>
        </w:rPr>
        <w:t xml:space="preserve">. S. Spine have been </w:t>
      </w:r>
      <w:r w:rsidR="0094329C" w:rsidRPr="00F83C50">
        <w:rPr>
          <w:rFonts w:ascii="Arial" w:hAnsi="Arial" w:cs="Arial"/>
          <w:color w:val="000000"/>
          <w:sz w:val="22"/>
          <w:szCs w:val="22"/>
        </w:rPr>
        <w:t>done and</w:t>
      </w:r>
      <w:r w:rsidR="000350BE" w:rsidRPr="00F83C50">
        <w:rPr>
          <w:rFonts w:ascii="Arial" w:hAnsi="Arial" w:cs="Arial"/>
          <w:color w:val="000000"/>
          <w:sz w:val="22"/>
          <w:szCs w:val="22"/>
        </w:rPr>
        <w:t xml:space="preserve"> seen in various </w:t>
      </w:r>
      <w:r w:rsidR="0094329C" w:rsidRPr="00F83C50">
        <w:rPr>
          <w:rFonts w:ascii="Arial" w:hAnsi="Arial" w:cs="Arial"/>
          <w:color w:val="000000"/>
          <w:sz w:val="22"/>
          <w:szCs w:val="22"/>
        </w:rPr>
        <w:t>bony windows</w:t>
      </w:r>
      <w:r w:rsidR="000350BE" w:rsidRPr="00F83C50">
        <w:rPr>
          <w:rFonts w:ascii="Arial" w:hAnsi="Arial" w:cs="Arial"/>
          <w:color w:val="000000"/>
          <w:sz w:val="22"/>
          <w:szCs w:val="22"/>
        </w:rPr>
        <w:t xml:space="preserve">. </w:t>
      </w:r>
    </w:p>
    <w:p w:rsidR="000350BE" w:rsidRPr="00F83C50" w:rsidRDefault="000350BE" w:rsidP="00A94B0A">
      <w:pPr>
        <w:autoSpaceDE w:val="0"/>
        <w:autoSpaceDN w:val="0"/>
        <w:adjustRightInd w:val="0"/>
        <w:ind w:left="90"/>
        <w:rPr>
          <w:rFonts w:ascii="Arial" w:hAnsi="Arial" w:cs="Arial"/>
          <w:color w:val="000000"/>
          <w:sz w:val="16"/>
          <w:szCs w:val="22"/>
        </w:rPr>
      </w:pPr>
    </w:p>
    <w:p w:rsidR="00235526" w:rsidRPr="00F83C50" w:rsidRDefault="00235526" w:rsidP="00A94B0A">
      <w:pPr>
        <w:autoSpaceDE w:val="0"/>
        <w:autoSpaceDN w:val="0"/>
        <w:adjustRightInd w:val="0"/>
        <w:ind w:left="90"/>
        <w:rPr>
          <w:rFonts w:ascii="Arial" w:hAnsi="Arial" w:cs="Arial"/>
          <w:sz w:val="22"/>
          <w:szCs w:val="22"/>
        </w:rPr>
      </w:pPr>
      <w:r w:rsidRPr="00F83C50">
        <w:rPr>
          <w:rFonts w:ascii="Arial" w:hAnsi="Arial" w:cs="Arial"/>
          <w:sz w:val="22"/>
          <w:szCs w:val="22"/>
        </w:rPr>
        <w:t>Lytic destruction of L3 vertebral body and intervening endplate of L2-L3 and L3-</w:t>
      </w:r>
      <w:r w:rsidR="00A94B0A" w:rsidRPr="00F83C50">
        <w:rPr>
          <w:rFonts w:ascii="Arial" w:hAnsi="Arial" w:cs="Arial"/>
          <w:sz w:val="22"/>
          <w:szCs w:val="22"/>
        </w:rPr>
        <w:t xml:space="preserve">L4 vertebra </w:t>
      </w:r>
      <w:r w:rsidRPr="00F83C50">
        <w:rPr>
          <w:rFonts w:ascii="Arial" w:hAnsi="Arial" w:cs="Arial"/>
          <w:sz w:val="22"/>
          <w:szCs w:val="22"/>
        </w:rPr>
        <w:t xml:space="preserve">noted. </w:t>
      </w:r>
      <w:r w:rsidR="00A94B0A" w:rsidRPr="00F83C50">
        <w:rPr>
          <w:rFonts w:ascii="Arial" w:hAnsi="Arial" w:cs="Arial"/>
          <w:sz w:val="22"/>
          <w:szCs w:val="22"/>
        </w:rPr>
        <w:t xml:space="preserve">Soft tissue density is seen in prevertebral and bilateral paravertebral region at the level of L2 to L4 involving bilateral psoas muscles with peripheral enhancing hypodense area in the right psoas (measuring ~20X16X18mm). </w:t>
      </w:r>
      <w:r w:rsidRPr="00F83C50">
        <w:rPr>
          <w:rFonts w:ascii="Arial" w:hAnsi="Arial" w:cs="Arial"/>
          <w:sz w:val="22"/>
          <w:szCs w:val="22"/>
        </w:rPr>
        <w:t xml:space="preserve">There is disruption of posterior longitudinal ligament </w:t>
      </w:r>
      <w:r w:rsidR="00A94B0A" w:rsidRPr="00F83C50">
        <w:rPr>
          <w:rFonts w:ascii="Arial" w:hAnsi="Arial" w:cs="Arial"/>
          <w:sz w:val="22"/>
          <w:szCs w:val="22"/>
        </w:rPr>
        <w:t>with small anterior</w:t>
      </w:r>
      <w:r w:rsidRPr="00F83C50">
        <w:rPr>
          <w:rFonts w:ascii="Arial" w:hAnsi="Arial" w:cs="Arial"/>
          <w:sz w:val="22"/>
          <w:szCs w:val="22"/>
        </w:rPr>
        <w:t xml:space="preserve"> epidural soft tissue component (L2-L3 level) causing indentation of thecal sac. </w:t>
      </w:r>
    </w:p>
    <w:p w:rsidR="00A94B0A" w:rsidRPr="00F83C50" w:rsidRDefault="00A94B0A" w:rsidP="00A94B0A">
      <w:pPr>
        <w:autoSpaceDE w:val="0"/>
        <w:autoSpaceDN w:val="0"/>
        <w:adjustRightInd w:val="0"/>
        <w:ind w:left="90"/>
        <w:rPr>
          <w:rFonts w:ascii="Arial" w:hAnsi="Arial" w:cs="Arial"/>
          <w:sz w:val="22"/>
          <w:szCs w:val="22"/>
        </w:rPr>
      </w:pPr>
    </w:p>
    <w:p w:rsidR="00A94B0A" w:rsidRPr="00F83C50" w:rsidRDefault="00A94B0A" w:rsidP="00A94B0A">
      <w:pPr>
        <w:autoSpaceDE w:val="0"/>
        <w:autoSpaceDN w:val="0"/>
        <w:adjustRightInd w:val="0"/>
        <w:ind w:left="90"/>
        <w:rPr>
          <w:rFonts w:ascii="Arial" w:hAnsi="Arial" w:cs="Arial"/>
          <w:sz w:val="22"/>
          <w:szCs w:val="22"/>
        </w:rPr>
      </w:pPr>
      <w:r w:rsidRPr="00F83C50">
        <w:rPr>
          <w:rFonts w:ascii="Arial" w:hAnsi="Arial" w:cs="Arial"/>
          <w:sz w:val="22"/>
          <w:szCs w:val="22"/>
        </w:rPr>
        <w:t>Anterior osteophytes are noted at L4 vertebrae.</w:t>
      </w:r>
    </w:p>
    <w:p w:rsidR="00A94B0A" w:rsidRPr="00F83C50" w:rsidRDefault="00A94B0A" w:rsidP="00A94B0A">
      <w:pPr>
        <w:autoSpaceDE w:val="0"/>
        <w:autoSpaceDN w:val="0"/>
        <w:adjustRightInd w:val="0"/>
        <w:ind w:left="90"/>
        <w:rPr>
          <w:rFonts w:ascii="Arial" w:hAnsi="Arial" w:cs="Arial"/>
          <w:sz w:val="22"/>
          <w:szCs w:val="22"/>
        </w:rPr>
      </w:pPr>
    </w:p>
    <w:p w:rsidR="00A94B0A" w:rsidRPr="00F83C50" w:rsidRDefault="00A94B0A" w:rsidP="00A94B0A">
      <w:pPr>
        <w:autoSpaceDE w:val="0"/>
        <w:autoSpaceDN w:val="0"/>
        <w:adjustRightInd w:val="0"/>
        <w:ind w:left="90"/>
        <w:rPr>
          <w:rFonts w:ascii="Arial" w:hAnsi="Arial" w:cs="Arial"/>
          <w:sz w:val="22"/>
          <w:szCs w:val="22"/>
        </w:rPr>
      </w:pPr>
      <w:r w:rsidRPr="00F83C50">
        <w:rPr>
          <w:rFonts w:ascii="Arial" w:hAnsi="Arial" w:cs="Arial"/>
          <w:sz w:val="22"/>
          <w:szCs w:val="22"/>
        </w:rPr>
        <w:t>Scoliosis with convexity towards left side seen.</w:t>
      </w:r>
    </w:p>
    <w:p w:rsidR="00235526" w:rsidRPr="00F83C50" w:rsidRDefault="00235526" w:rsidP="00A94B0A">
      <w:pPr>
        <w:autoSpaceDE w:val="0"/>
        <w:autoSpaceDN w:val="0"/>
        <w:adjustRightInd w:val="0"/>
        <w:spacing w:line="220" w:lineRule="atLeast"/>
        <w:ind w:left="90"/>
        <w:rPr>
          <w:rFonts w:ascii="Arial" w:hAnsi="Arial" w:cs="Arial"/>
          <w:sz w:val="22"/>
          <w:szCs w:val="22"/>
        </w:rPr>
      </w:pPr>
    </w:p>
    <w:p w:rsidR="001549B0" w:rsidRPr="00F83C50" w:rsidRDefault="001549B0" w:rsidP="00A94B0A">
      <w:pPr>
        <w:autoSpaceDE w:val="0"/>
        <w:autoSpaceDN w:val="0"/>
        <w:adjustRightInd w:val="0"/>
        <w:ind w:left="90"/>
        <w:rPr>
          <w:rFonts w:ascii="Arial" w:hAnsi="Arial" w:cs="Arial"/>
          <w:sz w:val="22"/>
          <w:szCs w:val="22"/>
        </w:rPr>
      </w:pPr>
      <w:r w:rsidRPr="00F83C50">
        <w:rPr>
          <w:rFonts w:ascii="Arial" w:hAnsi="Arial" w:cs="Arial"/>
          <w:sz w:val="22"/>
          <w:szCs w:val="22"/>
        </w:rPr>
        <w:t>Rest of the visualized vertebral bodies and appendages are normal.</w:t>
      </w:r>
    </w:p>
    <w:p w:rsidR="001549B0" w:rsidRPr="00F83C50" w:rsidRDefault="001549B0" w:rsidP="00A94B0A">
      <w:pPr>
        <w:autoSpaceDE w:val="0"/>
        <w:autoSpaceDN w:val="0"/>
        <w:adjustRightInd w:val="0"/>
        <w:ind w:left="90"/>
        <w:rPr>
          <w:rFonts w:ascii="Arial" w:hAnsi="Arial" w:cs="Arial"/>
          <w:sz w:val="22"/>
          <w:szCs w:val="22"/>
        </w:rPr>
      </w:pPr>
    </w:p>
    <w:p w:rsidR="001549B0" w:rsidRPr="00F83C50" w:rsidRDefault="00B96141" w:rsidP="00A94B0A">
      <w:pPr>
        <w:autoSpaceDE w:val="0"/>
        <w:autoSpaceDN w:val="0"/>
        <w:adjustRightInd w:val="0"/>
        <w:ind w:left="90"/>
        <w:rPr>
          <w:rFonts w:ascii="Arial" w:hAnsi="Arial" w:cs="Arial"/>
          <w:sz w:val="22"/>
          <w:szCs w:val="22"/>
        </w:rPr>
      </w:pPr>
      <w:r w:rsidRPr="00F83C50">
        <w:rPr>
          <w:rFonts w:ascii="Arial" w:hAnsi="Arial" w:cs="Arial"/>
          <w:sz w:val="22"/>
          <w:szCs w:val="22"/>
        </w:rPr>
        <w:t>Intervertebral</w:t>
      </w:r>
      <w:r w:rsidR="001549B0" w:rsidRPr="00F83C50">
        <w:rPr>
          <w:rFonts w:ascii="Arial" w:hAnsi="Arial" w:cs="Arial"/>
          <w:sz w:val="22"/>
          <w:szCs w:val="22"/>
        </w:rPr>
        <w:t xml:space="preserve"> discs are normal. Disc spaces are not reduced.</w:t>
      </w:r>
    </w:p>
    <w:p w:rsidR="001549B0" w:rsidRPr="00F83C50" w:rsidRDefault="001549B0" w:rsidP="00A94B0A">
      <w:pPr>
        <w:autoSpaceDE w:val="0"/>
        <w:autoSpaceDN w:val="0"/>
        <w:adjustRightInd w:val="0"/>
        <w:ind w:left="90"/>
        <w:rPr>
          <w:rFonts w:ascii="Arial" w:hAnsi="Arial" w:cs="Arial"/>
          <w:sz w:val="22"/>
          <w:szCs w:val="22"/>
        </w:rPr>
      </w:pPr>
    </w:p>
    <w:p w:rsidR="001549B0" w:rsidRPr="00F83C50" w:rsidRDefault="001549B0" w:rsidP="00A94B0A">
      <w:pPr>
        <w:autoSpaceDE w:val="0"/>
        <w:autoSpaceDN w:val="0"/>
        <w:adjustRightInd w:val="0"/>
        <w:ind w:left="90"/>
        <w:rPr>
          <w:rFonts w:ascii="Arial" w:hAnsi="Arial" w:cs="Arial"/>
          <w:sz w:val="22"/>
          <w:szCs w:val="22"/>
        </w:rPr>
      </w:pPr>
      <w:r w:rsidRPr="00F83C50">
        <w:rPr>
          <w:rFonts w:ascii="Arial" w:hAnsi="Arial" w:cs="Arial"/>
          <w:sz w:val="22"/>
          <w:szCs w:val="22"/>
        </w:rPr>
        <w:t>Bilateral ligaments flavum are not hypertrophied.</w:t>
      </w:r>
    </w:p>
    <w:p w:rsidR="001549B0" w:rsidRPr="00F83C50" w:rsidRDefault="001549B0" w:rsidP="00A94B0A">
      <w:pPr>
        <w:autoSpaceDE w:val="0"/>
        <w:autoSpaceDN w:val="0"/>
        <w:adjustRightInd w:val="0"/>
        <w:ind w:left="90"/>
        <w:rPr>
          <w:rFonts w:ascii="Arial" w:hAnsi="Arial" w:cs="Arial"/>
          <w:sz w:val="22"/>
          <w:szCs w:val="22"/>
        </w:rPr>
      </w:pPr>
    </w:p>
    <w:p w:rsidR="001549B0" w:rsidRPr="00F83C50" w:rsidRDefault="00954E4D" w:rsidP="00A94B0A">
      <w:pPr>
        <w:autoSpaceDE w:val="0"/>
        <w:autoSpaceDN w:val="0"/>
        <w:adjustRightInd w:val="0"/>
        <w:ind w:left="90"/>
        <w:rPr>
          <w:rFonts w:ascii="Arial" w:hAnsi="Arial" w:cs="Arial"/>
          <w:sz w:val="22"/>
          <w:szCs w:val="22"/>
        </w:rPr>
      </w:pPr>
      <w:r>
        <w:rPr>
          <w:rFonts w:ascii="Arial" w:hAnsi="Arial" w:cs="Arial"/>
          <w:sz w:val="22"/>
          <w:szCs w:val="22"/>
        </w:rPr>
        <w:t>B</w:t>
      </w:r>
      <w:r w:rsidR="001549B0" w:rsidRPr="00F83C50">
        <w:rPr>
          <w:rFonts w:ascii="Arial" w:hAnsi="Arial" w:cs="Arial"/>
          <w:sz w:val="22"/>
          <w:szCs w:val="22"/>
        </w:rPr>
        <w:t>ilateral neural foramina are normal.</w:t>
      </w:r>
    </w:p>
    <w:p w:rsidR="001549B0" w:rsidRPr="00F83C50" w:rsidRDefault="001549B0" w:rsidP="00A94B0A">
      <w:pPr>
        <w:autoSpaceDE w:val="0"/>
        <w:autoSpaceDN w:val="0"/>
        <w:adjustRightInd w:val="0"/>
        <w:ind w:left="90"/>
        <w:rPr>
          <w:rFonts w:ascii="Arial" w:hAnsi="Arial" w:cs="Arial"/>
          <w:sz w:val="22"/>
          <w:szCs w:val="22"/>
        </w:rPr>
      </w:pPr>
    </w:p>
    <w:p w:rsidR="001549B0" w:rsidRPr="00F83C50" w:rsidRDefault="001549B0" w:rsidP="00A94B0A">
      <w:pPr>
        <w:autoSpaceDE w:val="0"/>
        <w:autoSpaceDN w:val="0"/>
        <w:adjustRightInd w:val="0"/>
        <w:ind w:left="90"/>
        <w:rPr>
          <w:rFonts w:ascii="Arial" w:hAnsi="Arial" w:cs="Arial"/>
          <w:sz w:val="22"/>
          <w:szCs w:val="22"/>
        </w:rPr>
      </w:pPr>
      <w:r w:rsidRPr="00F83C50">
        <w:rPr>
          <w:rFonts w:ascii="Arial" w:hAnsi="Arial" w:cs="Arial"/>
          <w:sz w:val="22"/>
          <w:szCs w:val="22"/>
        </w:rPr>
        <w:t>Spinal canal diameters are within normal limits</w:t>
      </w:r>
      <w:r w:rsidR="00235526" w:rsidRPr="00F83C50">
        <w:rPr>
          <w:rFonts w:ascii="Arial" w:hAnsi="Arial" w:cs="Arial"/>
          <w:sz w:val="22"/>
          <w:szCs w:val="22"/>
        </w:rPr>
        <w:t>.</w:t>
      </w:r>
    </w:p>
    <w:p w:rsidR="00235526" w:rsidRPr="00F83C50" w:rsidRDefault="00235526" w:rsidP="00A94B0A">
      <w:pPr>
        <w:autoSpaceDE w:val="0"/>
        <w:autoSpaceDN w:val="0"/>
        <w:adjustRightInd w:val="0"/>
        <w:ind w:left="90"/>
        <w:rPr>
          <w:rFonts w:ascii="Arial" w:hAnsi="Arial" w:cs="Arial"/>
          <w:sz w:val="22"/>
          <w:szCs w:val="22"/>
        </w:rPr>
      </w:pPr>
    </w:p>
    <w:p w:rsidR="001549B0" w:rsidRPr="00F83C50" w:rsidRDefault="001549B0" w:rsidP="00A94B0A">
      <w:pPr>
        <w:autoSpaceDE w:val="0"/>
        <w:autoSpaceDN w:val="0"/>
        <w:adjustRightInd w:val="0"/>
        <w:ind w:left="90"/>
        <w:rPr>
          <w:rFonts w:ascii="Arial" w:hAnsi="Arial" w:cs="Arial"/>
          <w:sz w:val="22"/>
          <w:szCs w:val="22"/>
        </w:rPr>
      </w:pPr>
      <w:r w:rsidRPr="00F83C50">
        <w:rPr>
          <w:rFonts w:ascii="Arial" w:hAnsi="Arial" w:cs="Arial"/>
          <w:sz w:val="22"/>
          <w:szCs w:val="22"/>
        </w:rPr>
        <w:t>Lumbar facet joints are normal.</w:t>
      </w:r>
    </w:p>
    <w:p w:rsidR="001549B0" w:rsidRPr="00F83C50" w:rsidRDefault="001549B0" w:rsidP="00A94B0A">
      <w:pPr>
        <w:autoSpaceDE w:val="0"/>
        <w:autoSpaceDN w:val="0"/>
        <w:adjustRightInd w:val="0"/>
        <w:ind w:left="90"/>
        <w:rPr>
          <w:rFonts w:ascii="Arial" w:hAnsi="Arial" w:cs="Arial"/>
          <w:sz w:val="22"/>
          <w:szCs w:val="22"/>
        </w:rPr>
      </w:pPr>
    </w:p>
    <w:p w:rsidR="001549B0" w:rsidRPr="00F83C50" w:rsidRDefault="001549B0" w:rsidP="00A94B0A">
      <w:pPr>
        <w:autoSpaceDE w:val="0"/>
        <w:autoSpaceDN w:val="0"/>
        <w:adjustRightInd w:val="0"/>
        <w:ind w:left="90"/>
        <w:rPr>
          <w:rFonts w:ascii="Arial" w:hAnsi="Arial" w:cs="Arial"/>
          <w:sz w:val="22"/>
          <w:szCs w:val="22"/>
        </w:rPr>
      </w:pPr>
      <w:r w:rsidRPr="00F83C50">
        <w:rPr>
          <w:rFonts w:ascii="Arial" w:hAnsi="Arial" w:cs="Arial"/>
          <w:sz w:val="22"/>
          <w:szCs w:val="22"/>
        </w:rPr>
        <w:t>Both SI joints are normal.</w:t>
      </w:r>
    </w:p>
    <w:p w:rsidR="001549B0" w:rsidRPr="00F83C50" w:rsidRDefault="001549B0" w:rsidP="001549B0">
      <w:pPr>
        <w:autoSpaceDE w:val="0"/>
        <w:autoSpaceDN w:val="0"/>
        <w:adjustRightInd w:val="0"/>
        <w:ind w:left="90"/>
        <w:rPr>
          <w:rFonts w:ascii="Arial" w:hAnsi="Arial" w:cs="Arial"/>
          <w:sz w:val="22"/>
          <w:szCs w:val="22"/>
        </w:rPr>
      </w:pPr>
    </w:p>
    <w:p w:rsidR="001549B0" w:rsidRPr="007905DE" w:rsidRDefault="001549B0" w:rsidP="00A94B0A">
      <w:pPr>
        <w:autoSpaceDE w:val="0"/>
        <w:autoSpaceDN w:val="0"/>
        <w:adjustRightInd w:val="0"/>
        <w:ind w:left="1440" w:hanging="1350"/>
        <w:rPr>
          <w:rFonts w:ascii="Arial" w:hAnsi="Arial" w:cs="Arial"/>
          <w:b/>
          <w:bCs/>
          <w:i/>
          <w:sz w:val="22"/>
          <w:szCs w:val="22"/>
        </w:rPr>
      </w:pPr>
      <w:r>
        <w:rPr>
          <w:rFonts w:ascii="Arial" w:hAnsi="Arial" w:cs="Arial"/>
          <w:u w:val="single"/>
        </w:rPr>
        <w:t>REMARK</w:t>
      </w:r>
      <w:r>
        <w:rPr>
          <w:rFonts w:ascii="Arial" w:hAnsi="Arial" w:cs="Arial"/>
        </w:rPr>
        <w:t>:</w:t>
      </w:r>
      <w:r>
        <w:rPr>
          <w:rFonts w:ascii="Arial" w:hAnsi="Arial" w:cs="Arial"/>
        </w:rPr>
        <w:tab/>
      </w:r>
      <w:proofErr w:type="spellStart"/>
      <w:r w:rsidRPr="007905DE">
        <w:rPr>
          <w:rFonts w:ascii="Arial" w:hAnsi="Arial" w:cs="Arial"/>
          <w:b/>
          <w:i/>
          <w:iCs/>
          <w:sz w:val="22"/>
          <w:szCs w:val="22"/>
        </w:rPr>
        <w:t>i</w:t>
      </w:r>
      <w:proofErr w:type="spellEnd"/>
      <w:r w:rsidRPr="007905DE">
        <w:rPr>
          <w:rFonts w:ascii="Arial" w:hAnsi="Arial" w:cs="Arial"/>
          <w:b/>
          <w:i/>
          <w:iCs/>
          <w:sz w:val="22"/>
          <w:szCs w:val="22"/>
        </w:rPr>
        <w:t xml:space="preserve">) </w:t>
      </w:r>
      <w:r w:rsidR="00A94B0A" w:rsidRPr="007905DE">
        <w:rPr>
          <w:rFonts w:ascii="Arial" w:hAnsi="Arial" w:cs="Arial"/>
          <w:i/>
          <w:sz w:val="22"/>
          <w:szCs w:val="22"/>
        </w:rPr>
        <w:t>Lytic destruction of L3 vertebral body and intervening endplate of L2-L3 and L3-L4 vertebra with altered soft tissue density in prevertebral and bilateral paravertebral region at level of L2 to L4 involving bilateral psoas muscles with peripheral enhancing hypodense area in right psoas with disruption of posterior longitudinal ligament &amp; small anterior epidural soft tissue component</w:t>
      </w:r>
      <w:r w:rsidR="007905DE" w:rsidRPr="007905DE">
        <w:rPr>
          <w:rFonts w:ascii="Arial" w:hAnsi="Arial" w:cs="Arial"/>
          <w:i/>
          <w:sz w:val="22"/>
          <w:szCs w:val="22"/>
        </w:rPr>
        <w:t xml:space="preserve"> (</w:t>
      </w:r>
      <w:r w:rsidR="00A94B0A" w:rsidRPr="007905DE">
        <w:rPr>
          <w:rFonts w:ascii="Arial" w:hAnsi="Arial" w:cs="Arial"/>
          <w:i/>
          <w:sz w:val="22"/>
          <w:szCs w:val="22"/>
        </w:rPr>
        <w:t xml:space="preserve">L2-L3 level) causing indentation of thecal sac - </w:t>
      </w:r>
      <w:r w:rsidRPr="007905DE">
        <w:rPr>
          <w:rFonts w:ascii="Arial" w:hAnsi="Arial" w:cs="Arial"/>
          <w:b/>
          <w:bCs/>
          <w:i/>
          <w:sz w:val="22"/>
          <w:szCs w:val="22"/>
        </w:rPr>
        <w:t xml:space="preserve">Spondylodiskitis </w:t>
      </w:r>
      <w:r w:rsidR="00A94B0A" w:rsidRPr="007905DE">
        <w:rPr>
          <w:rFonts w:ascii="Arial" w:hAnsi="Arial" w:cs="Arial"/>
          <w:b/>
          <w:bCs/>
          <w:i/>
          <w:sz w:val="22"/>
          <w:szCs w:val="22"/>
        </w:rPr>
        <w:t xml:space="preserve">with </w:t>
      </w:r>
      <w:r w:rsidR="007905DE" w:rsidRPr="007905DE">
        <w:rPr>
          <w:rFonts w:ascii="Arial" w:hAnsi="Arial" w:cs="Arial"/>
          <w:b/>
          <w:bCs/>
          <w:i/>
          <w:sz w:val="22"/>
          <w:szCs w:val="22"/>
        </w:rPr>
        <w:t>p</w:t>
      </w:r>
      <w:r w:rsidR="00A94B0A" w:rsidRPr="007905DE">
        <w:rPr>
          <w:rFonts w:ascii="Arial" w:hAnsi="Arial" w:cs="Arial"/>
          <w:b/>
          <w:bCs/>
          <w:i/>
          <w:sz w:val="22"/>
          <w:szCs w:val="22"/>
        </w:rPr>
        <w:t>hlegmon</w:t>
      </w:r>
      <w:r w:rsidR="007905DE" w:rsidRPr="007905DE">
        <w:rPr>
          <w:rFonts w:ascii="Arial" w:hAnsi="Arial" w:cs="Arial"/>
          <w:b/>
          <w:bCs/>
          <w:i/>
          <w:sz w:val="22"/>
          <w:szCs w:val="22"/>
        </w:rPr>
        <w:t xml:space="preserve"> &amp; abscess </w:t>
      </w:r>
      <w:r w:rsidRPr="007905DE">
        <w:rPr>
          <w:rFonts w:ascii="Arial" w:hAnsi="Arial" w:cs="Arial"/>
          <w:b/>
          <w:bCs/>
          <w:i/>
          <w:sz w:val="22"/>
          <w:szCs w:val="22"/>
        </w:rPr>
        <w:t>(</w:t>
      </w:r>
      <w:r w:rsidR="007905DE" w:rsidRPr="007905DE">
        <w:rPr>
          <w:rFonts w:ascii="Arial" w:hAnsi="Arial" w:cs="Arial"/>
          <w:b/>
          <w:bCs/>
          <w:i/>
          <w:sz w:val="22"/>
          <w:szCs w:val="22"/>
        </w:rPr>
        <w:t>Likely etiology</w:t>
      </w:r>
      <w:r w:rsidR="00A94B0A" w:rsidRPr="007905DE">
        <w:rPr>
          <w:rFonts w:ascii="Arial" w:hAnsi="Arial" w:cs="Arial"/>
          <w:b/>
          <w:bCs/>
          <w:i/>
          <w:sz w:val="22"/>
          <w:szCs w:val="22"/>
        </w:rPr>
        <w:t xml:space="preserve"> </w:t>
      </w:r>
      <w:r w:rsidRPr="007905DE">
        <w:rPr>
          <w:rFonts w:ascii="Arial" w:hAnsi="Arial" w:cs="Arial"/>
          <w:b/>
          <w:bCs/>
          <w:i/>
          <w:sz w:val="22"/>
          <w:szCs w:val="22"/>
        </w:rPr>
        <w:t>Tubercular).</w:t>
      </w:r>
    </w:p>
    <w:p w:rsidR="001549B0" w:rsidRPr="007905DE" w:rsidRDefault="001549B0" w:rsidP="00A94B0A">
      <w:pPr>
        <w:autoSpaceDE w:val="0"/>
        <w:autoSpaceDN w:val="0"/>
        <w:adjustRightInd w:val="0"/>
        <w:spacing w:line="210" w:lineRule="atLeast"/>
        <w:ind w:left="90"/>
        <w:rPr>
          <w:rFonts w:ascii="Arial" w:hAnsi="Arial" w:cs="Arial"/>
          <w:b/>
          <w:i/>
          <w:sz w:val="22"/>
          <w:szCs w:val="22"/>
        </w:rPr>
      </w:pPr>
      <w:r w:rsidRPr="007905DE">
        <w:rPr>
          <w:rFonts w:ascii="Arial" w:hAnsi="Arial" w:cs="Arial"/>
          <w:b/>
          <w:bCs/>
          <w:i/>
          <w:sz w:val="22"/>
          <w:szCs w:val="22"/>
        </w:rPr>
        <w:tab/>
      </w:r>
      <w:r w:rsidRPr="007905DE">
        <w:rPr>
          <w:rFonts w:ascii="Arial" w:hAnsi="Arial" w:cs="Arial"/>
          <w:b/>
          <w:bCs/>
          <w:i/>
          <w:sz w:val="22"/>
          <w:szCs w:val="22"/>
        </w:rPr>
        <w:tab/>
        <w:t xml:space="preserve">ii) Spondylotic changes noted as </w:t>
      </w:r>
      <w:r w:rsidR="00A94B0A" w:rsidRPr="007905DE">
        <w:rPr>
          <w:rFonts w:ascii="Arial" w:hAnsi="Arial" w:cs="Arial"/>
          <w:b/>
          <w:bCs/>
          <w:i/>
          <w:sz w:val="22"/>
          <w:szCs w:val="22"/>
        </w:rPr>
        <w:t>anterior</w:t>
      </w:r>
      <w:r w:rsidRPr="007905DE">
        <w:rPr>
          <w:rFonts w:ascii="Arial" w:hAnsi="Arial" w:cs="Arial"/>
          <w:b/>
          <w:i/>
          <w:sz w:val="22"/>
          <w:szCs w:val="22"/>
        </w:rPr>
        <w:t xml:space="preserve"> osteophytes in </w:t>
      </w:r>
      <w:r w:rsidR="00A94B0A" w:rsidRPr="007905DE">
        <w:rPr>
          <w:rFonts w:ascii="Arial" w:hAnsi="Arial" w:cs="Arial"/>
          <w:b/>
          <w:i/>
          <w:sz w:val="22"/>
          <w:szCs w:val="22"/>
        </w:rPr>
        <w:t>L4 vertebra.</w:t>
      </w:r>
    </w:p>
    <w:p w:rsidR="001549B0" w:rsidRPr="007905DE" w:rsidRDefault="00A94B0A" w:rsidP="001549B0">
      <w:pPr>
        <w:autoSpaceDE w:val="0"/>
        <w:autoSpaceDN w:val="0"/>
        <w:adjustRightInd w:val="0"/>
        <w:ind w:left="1440"/>
        <w:rPr>
          <w:rFonts w:ascii="Arial" w:hAnsi="Arial" w:cs="Arial"/>
          <w:b/>
          <w:i/>
          <w:sz w:val="22"/>
          <w:szCs w:val="22"/>
        </w:rPr>
      </w:pPr>
      <w:r w:rsidRPr="007905DE">
        <w:rPr>
          <w:rFonts w:ascii="Arial" w:hAnsi="Arial" w:cs="Arial"/>
          <w:b/>
          <w:i/>
          <w:sz w:val="22"/>
          <w:szCs w:val="22"/>
        </w:rPr>
        <w:t>iii) Scoliosis with convexity towards left side.</w:t>
      </w:r>
    </w:p>
    <w:p w:rsidR="00B96141" w:rsidRPr="00A94B0A" w:rsidRDefault="00B96141" w:rsidP="001549B0">
      <w:pPr>
        <w:autoSpaceDE w:val="0"/>
        <w:autoSpaceDN w:val="0"/>
        <w:adjustRightInd w:val="0"/>
        <w:ind w:left="1440"/>
        <w:rPr>
          <w:rFonts w:ascii="Arial" w:hAnsi="Arial" w:cs="Arial"/>
          <w:b/>
          <w:i/>
          <w:sz w:val="22"/>
          <w:szCs w:val="22"/>
        </w:rPr>
      </w:pPr>
    </w:p>
    <w:p w:rsidR="00D50A2A" w:rsidRPr="00A82D8E" w:rsidRDefault="00D50A2A" w:rsidP="00D50A2A">
      <w:pPr>
        <w:autoSpaceDE w:val="0"/>
        <w:autoSpaceDN w:val="0"/>
        <w:adjustRightInd w:val="0"/>
        <w:ind w:left="1530" w:firstLine="630"/>
        <w:jc w:val="both"/>
        <w:rPr>
          <w:rFonts w:ascii="Arial" w:hAnsi="Arial" w:cs="Arial"/>
          <w:i/>
          <w:iCs/>
          <w:sz w:val="22"/>
          <w:szCs w:val="22"/>
        </w:rPr>
      </w:pPr>
    </w:p>
    <w:p w:rsidR="00D50A2A" w:rsidRDefault="005C3285" w:rsidP="00D1276A">
      <w:pPr>
        <w:autoSpaceDE w:val="0"/>
        <w:autoSpaceDN w:val="0"/>
        <w:adjustRightInd w:val="0"/>
        <w:ind w:left="810"/>
        <w:jc w:val="both"/>
        <w:rPr>
          <w:rFonts w:ascii="Arial" w:hAnsi="Arial" w:cs="Arial"/>
          <w:i/>
          <w:iCs/>
        </w:rPr>
      </w:pPr>
      <w:r w:rsidRPr="00A82D8E">
        <w:rPr>
          <w:rFonts w:ascii="Arial" w:hAnsi="Arial" w:cs="Arial"/>
          <w:i/>
          <w:iCs/>
          <w:sz w:val="22"/>
          <w:szCs w:val="22"/>
        </w:rPr>
        <w:t xml:space="preserve"> </w:t>
      </w:r>
      <w:r w:rsidR="00A82D8E">
        <w:rPr>
          <w:rFonts w:ascii="Arial" w:hAnsi="Arial" w:cs="Arial"/>
          <w:i/>
          <w:iCs/>
          <w:sz w:val="22"/>
          <w:szCs w:val="22"/>
        </w:rPr>
        <w:tab/>
      </w:r>
      <w:r w:rsidR="00D50A2A">
        <w:rPr>
          <w:rFonts w:ascii="Arial" w:hAnsi="Arial" w:cs="Arial"/>
          <w:i/>
          <w:iCs/>
          <w:sz w:val="22"/>
          <w:szCs w:val="22"/>
        </w:rPr>
        <w:tab/>
      </w:r>
      <w:r w:rsidR="00D50A2A">
        <w:rPr>
          <w:rFonts w:ascii="Arial" w:hAnsi="Arial" w:cs="Arial"/>
          <w:i/>
          <w:iCs/>
          <w:sz w:val="22"/>
          <w:szCs w:val="22"/>
        </w:rPr>
        <w:tab/>
      </w:r>
      <w:r w:rsidR="00D50A2A">
        <w:rPr>
          <w:rFonts w:ascii="Arial" w:hAnsi="Arial" w:cs="Arial"/>
          <w:i/>
          <w:iCs/>
          <w:sz w:val="22"/>
          <w:szCs w:val="22"/>
        </w:rPr>
        <w:tab/>
      </w:r>
      <w:r w:rsidR="00D50A2A">
        <w:rPr>
          <w:rFonts w:ascii="Arial" w:hAnsi="Arial" w:cs="Arial"/>
          <w:i/>
          <w:iCs/>
          <w:sz w:val="22"/>
          <w:szCs w:val="22"/>
        </w:rPr>
        <w:tab/>
      </w:r>
      <w:r w:rsidR="00D50A2A">
        <w:rPr>
          <w:rFonts w:ascii="Arial" w:hAnsi="Arial" w:cs="Arial"/>
          <w:i/>
          <w:iCs/>
          <w:sz w:val="22"/>
          <w:szCs w:val="22"/>
        </w:rPr>
        <w:tab/>
      </w:r>
      <w:r w:rsidR="00D50A2A">
        <w:rPr>
          <w:rFonts w:ascii="Arial" w:hAnsi="Arial" w:cs="Arial"/>
          <w:i/>
          <w:iCs/>
          <w:sz w:val="22"/>
          <w:szCs w:val="22"/>
        </w:rPr>
        <w:tab/>
      </w:r>
      <w:r w:rsidR="00D50A2A">
        <w:rPr>
          <w:rFonts w:ascii="Arial" w:hAnsi="Arial" w:cs="Arial"/>
          <w:i/>
          <w:iCs/>
          <w:sz w:val="22"/>
          <w:szCs w:val="22"/>
        </w:rPr>
        <w:tab/>
      </w:r>
      <w:r w:rsidR="00D50A2A">
        <w:rPr>
          <w:rFonts w:ascii="Arial" w:hAnsi="Arial" w:cs="Arial"/>
          <w:i/>
          <w:iCs/>
          <w:sz w:val="22"/>
          <w:szCs w:val="22"/>
        </w:rPr>
        <w:tab/>
      </w:r>
      <w:r w:rsidR="00D50A2A">
        <w:rPr>
          <w:rFonts w:ascii="Arial" w:hAnsi="Arial" w:cs="Arial"/>
          <w:i/>
          <w:iCs/>
          <w:sz w:val="22"/>
          <w:szCs w:val="22"/>
        </w:rPr>
        <w:tab/>
      </w:r>
      <w:r w:rsidR="00D50A2A">
        <w:rPr>
          <w:rFonts w:ascii="Arial" w:hAnsi="Arial" w:cs="Arial"/>
          <w:i/>
          <w:iCs/>
          <w:sz w:val="22"/>
          <w:szCs w:val="22"/>
        </w:rPr>
        <w:tab/>
      </w:r>
    </w:p>
    <w:p w:rsidR="00635C0C" w:rsidRPr="006A3E53" w:rsidRDefault="00635C0C" w:rsidP="00D50A2A">
      <w:pPr>
        <w:autoSpaceDE w:val="0"/>
        <w:autoSpaceDN w:val="0"/>
        <w:adjustRightInd w:val="0"/>
        <w:ind w:left="79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D50A2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50BE"/>
    <w:rsid w:val="00085BC8"/>
    <w:rsid w:val="000A2225"/>
    <w:rsid w:val="000A3F2A"/>
    <w:rsid w:val="000C005C"/>
    <w:rsid w:val="000C6A67"/>
    <w:rsid w:val="000D4222"/>
    <w:rsid w:val="000E5E98"/>
    <w:rsid w:val="000F0DC0"/>
    <w:rsid w:val="000F3B58"/>
    <w:rsid w:val="001113C0"/>
    <w:rsid w:val="001549B0"/>
    <w:rsid w:val="0016423B"/>
    <w:rsid w:val="0016733E"/>
    <w:rsid w:val="001910CD"/>
    <w:rsid w:val="00194FBF"/>
    <w:rsid w:val="001B0216"/>
    <w:rsid w:val="001B064C"/>
    <w:rsid w:val="001B1B57"/>
    <w:rsid w:val="001D1E14"/>
    <w:rsid w:val="001D54F2"/>
    <w:rsid w:val="001D6E9F"/>
    <w:rsid w:val="001E537C"/>
    <w:rsid w:val="002139B3"/>
    <w:rsid w:val="00224D8D"/>
    <w:rsid w:val="00235526"/>
    <w:rsid w:val="00243B1D"/>
    <w:rsid w:val="00247621"/>
    <w:rsid w:val="00287808"/>
    <w:rsid w:val="00290D95"/>
    <w:rsid w:val="002962D7"/>
    <w:rsid w:val="002A5580"/>
    <w:rsid w:val="002B2CAC"/>
    <w:rsid w:val="002C4414"/>
    <w:rsid w:val="002C5984"/>
    <w:rsid w:val="002D76DF"/>
    <w:rsid w:val="002F250B"/>
    <w:rsid w:val="002F3276"/>
    <w:rsid w:val="002F735E"/>
    <w:rsid w:val="002F7A0D"/>
    <w:rsid w:val="00303342"/>
    <w:rsid w:val="00340752"/>
    <w:rsid w:val="00342B62"/>
    <w:rsid w:val="0034353E"/>
    <w:rsid w:val="0037177E"/>
    <w:rsid w:val="00376691"/>
    <w:rsid w:val="00377589"/>
    <w:rsid w:val="0038775D"/>
    <w:rsid w:val="003A24B7"/>
    <w:rsid w:val="003B173E"/>
    <w:rsid w:val="003B17BF"/>
    <w:rsid w:val="003D1A4E"/>
    <w:rsid w:val="003D4258"/>
    <w:rsid w:val="003E5AAF"/>
    <w:rsid w:val="0040648C"/>
    <w:rsid w:val="00411F94"/>
    <w:rsid w:val="004319C4"/>
    <w:rsid w:val="004432DC"/>
    <w:rsid w:val="00450527"/>
    <w:rsid w:val="0045439B"/>
    <w:rsid w:val="004649C9"/>
    <w:rsid w:val="0046568E"/>
    <w:rsid w:val="00467AAB"/>
    <w:rsid w:val="0047678E"/>
    <w:rsid w:val="004920E0"/>
    <w:rsid w:val="004A4AC6"/>
    <w:rsid w:val="004A583A"/>
    <w:rsid w:val="004B7857"/>
    <w:rsid w:val="004C064B"/>
    <w:rsid w:val="004C524D"/>
    <w:rsid w:val="00507669"/>
    <w:rsid w:val="00583BF1"/>
    <w:rsid w:val="0059415B"/>
    <w:rsid w:val="005A7D91"/>
    <w:rsid w:val="005B0645"/>
    <w:rsid w:val="005B53FE"/>
    <w:rsid w:val="005C3285"/>
    <w:rsid w:val="005C6488"/>
    <w:rsid w:val="005F2AEC"/>
    <w:rsid w:val="00603215"/>
    <w:rsid w:val="00604489"/>
    <w:rsid w:val="0060781B"/>
    <w:rsid w:val="00625367"/>
    <w:rsid w:val="00635C0C"/>
    <w:rsid w:val="00662C86"/>
    <w:rsid w:val="00677AB0"/>
    <w:rsid w:val="0068564B"/>
    <w:rsid w:val="00693FAE"/>
    <w:rsid w:val="006A3E53"/>
    <w:rsid w:val="006C4B6B"/>
    <w:rsid w:val="006E6DE9"/>
    <w:rsid w:val="006E740E"/>
    <w:rsid w:val="0070275E"/>
    <w:rsid w:val="00711E99"/>
    <w:rsid w:val="00713F39"/>
    <w:rsid w:val="007357FF"/>
    <w:rsid w:val="007822FF"/>
    <w:rsid w:val="007905DE"/>
    <w:rsid w:val="007B59CD"/>
    <w:rsid w:val="007B6379"/>
    <w:rsid w:val="007C5611"/>
    <w:rsid w:val="007D3687"/>
    <w:rsid w:val="0084781B"/>
    <w:rsid w:val="00856A41"/>
    <w:rsid w:val="00870344"/>
    <w:rsid w:val="00882861"/>
    <w:rsid w:val="008D5AF1"/>
    <w:rsid w:val="008D6F16"/>
    <w:rsid w:val="008E4386"/>
    <w:rsid w:val="008F4FA4"/>
    <w:rsid w:val="008F7A0C"/>
    <w:rsid w:val="00924951"/>
    <w:rsid w:val="009276B7"/>
    <w:rsid w:val="0094329C"/>
    <w:rsid w:val="00954E4D"/>
    <w:rsid w:val="00974015"/>
    <w:rsid w:val="00994D13"/>
    <w:rsid w:val="009C6043"/>
    <w:rsid w:val="00A06B47"/>
    <w:rsid w:val="00A15487"/>
    <w:rsid w:val="00A23011"/>
    <w:rsid w:val="00A34E09"/>
    <w:rsid w:val="00A36AA7"/>
    <w:rsid w:val="00A44D8F"/>
    <w:rsid w:val="00A82D8E"/>
    <w:rsid w:val="00A94B0A"/>
    <w:rsid w:val="00AF7958"/>
    <w:rsid w:val="00B1409D"/>
    <w:rsid w:val="00B2060A"/>
    <w:rsid w:val="00B25461"/>
    <w:rsid w:val="00B46AB1"/>
    <w:rsid w:val="00B51BC7"/>
    <w:rsid w:val="00B751C1"/>
    <w:rsid w:val="00B96141"/>
    <w:rsid w:val="00BE3017"/>
    <w:rsid w:val="00BE5947"/>
    <w:rsid w:val="00BE74CF"/>
    <w:rsid w:val="00C46A50"/>
    <w:rsid w:val="00C63476"/>
    <w:rsid w:val="00C70FBD"/>
    <w:rsid w:val="00C84BA9"/>
    <w:rsid w:val="00C9406F"/>
    <w:rsid w:val="00C947D6"/>
    <w:rsid w:val="00CA7D4A"/>
    <w:rsid w:val="00CC0B14"/>
    <w:rsid w:val="00CD73B5"/>
    <w:rsid w:val="00CF3E64"/>
    <w:rsid w:val="00D1276A"/>
    <w:rsid w:val="00D13AE6"/>
    <w:rsid w:val="00D13C38"/>
    <w:rsid w:val="00D24FCA"/>
    <w:rsid w:val="00D362A6"/>
    <w:rsid w:val="00D46287"/>
    <w:rsid w:val="00D50A2A"/>
    <w:rsid w:val="00D578E7"/>
    <w:rsid w:val="00D62237"/>
    <w:rsid w:val="00D64CC8"/>
    <w:rsid w:val="00D7461A"/>
    <w:rsid w:val="00D75330"/>
    <w:rsid w:val="00DA7D54"/>
    <w:rsid w:val="00DB3284"/>
    <w:rsid w:val="00DB76FC"/>
    <w:rsid w:val="00DC06DF"/>
    <w:rsid w:val="00DF257A"/>
    <w:rsid w:val="00E23243"/>
    <w:rsid w:val="00E255E0"/>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3C6B"/>
    <w:rsid w:val="00ED5894"/>
    <w:rsid w:val="00EE00AC"/>
    <w:rsid w:val="00EE654B"/>
    <w:rsid w:val="00F11F89"/>
    <w:rsid w:val="00F23CA1"/>
    <w:rsid w:val="00F32F13"/>
    <w:rsid w:val="00F3318E"/>
    <w:rsid w:val="00F41BF3"/>
    <w:rsid w:val="00F4609C"/>
    <w:rsid w:val="00F67C19"/>
    <w:rsid w:val="00F75222"/>
    <w:rsid w:val="00F774B4"/>
    <w:rsid w:val="00F83C50"/>
    <w:rsid w:val="00F91B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322001779">
      <w:bodyDiv w:val="1"/>
      <w:marLeft w:val="0"/>
      <w:marRight w:val="0"/>
      <w:marTop w:val="0"/>
      <w:marBottom w:val="0"/>
      <w:divBdr>
        <w:top w:val="none" w:sz="0" w:space="0" w:color="auto"/>
        <w:left w:val="none" w:sz="0" w:space="0" w:color="auto"/>
        <w:bottom w:val="none" w:sz="0" w:space="0" w:color="auto"/>
        <w:right w:val="none" w:sz="0" w:space="0" w:color="auto"/>
      </w:divBdr>
    </w:div>
    <w:div w:id="1553424598">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3</cp:revision>
  <cp:lastPrinted>2021-11-13T13:55:00Z</cp:lastPrinted>
  <dcterms:created xsi:type="dcterms:W3CDTF">2021-11-13T13:54:00Z</dcterms:created>
  <dcterms:modified xsi:type="dcterms:W3CDTF">2021-11-13T13:55:00Z</dcterms:modified>
</cp:coreProperties>
</file>