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851B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SUBHADRA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851B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62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851BF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D.K.THAKUR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851BF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23.11.2020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E851BF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1F3753" w:rsidRDefault="001F3753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Deviated nasal septum with </w:t>
      </w:r>
      <w:r w:rsidR="004F71FA">
        <w:rPr>
          <w:rFonts w:ascii="Arial" w:hAnsi="Arial" w:cs="Arial"/>
          <w:sz w:val="22"/>
          <w:szCs w:val="22"/>
        </w:rPr>
        <w:t xml:space="preserve">bony </w:t>
      </w:r>
      <w:r>
        <w:rPr>
          <w:rFonts w:ascii="Arial" w:hAnsi="Arial" w:cs="Arial"/>
          <w:sz w:val="22"/>
          <w:szCs w:val="22"/>
        </w:rPr>
        <w:t xml:space="preserve">septal spur is noted towards left side. No other abnormality is seen in the paranasal sinus.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Normal</w:t>
      </w:r>
      <w:r w:rsidR="001658C3">
        <w:rPr>
          <w:rFonts w:ascii="Arial" w:hAnsi="Arial" w:cs="Arial"/>
          <w:sz w:val="22"/>
          <w:szCs w:val="22"/>
        </w:rPr>
        <w:t xml:space="preserve"> right</w:t>
      </w:r>
      <w:r w:rsidRPr="00CA2EC3">
        <w:rPr>
          <w:rFonts w:ascii="Arial" w:hAnsi="Arial" w:cs="Arial"/>
          <w:sz w:val="22"/>
          <w:szCs w:val="22"/>
        </w:rPr>
        <w:t xml:space="preserve"> lateral and 3rd ventricles are seen. No shift of the mid line septum is present. Choroid plexus show normal appearance. </w:t>
      </w:r>
      <w:r w:rsidR="001658C3">
        <w:rPr>
          <w:rFonts w:ascii="Arial" w:hAnsi="Arial" w:cs="Arial"/>
          <w:sz w:val="22"/>
          <w:szCs w:val="22"/>
        </w:rPr>
        <w:t>Small ependymal calcification is noted along frontal horn of left lateral ventricle.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AC1E4C" w:rsidRDefault="00AC1E4C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Extra-axial hyperdense</w:t>
      </w:r>
      <w:r w:rsidR="001658C3">
        <w:rPr>
          <w:rFonts w:ascii="Arial" w:hAnsi="Arial" w:cs="Arial"/>
          <w:sz w:val="22"/>
          <w:szCs w:val="22"/>
        </w:rPr>
        <w:t xml:space="preserve"> (~44 – 68HU)</w:t>
      </w:r>
      <w:r>
        <w:rPr>
          <w:rFonts w:ascii="Arial" w:hAnsi="Arial" w:cs="Arial"/>
          <w:sz w:val="22"/>
          <w:szCs w:val="22"/>
        </w:rPr>
        <w:t xml:space="preserve"> lesion of size ~19 (AP) X14 (T) </w:t>
      </w:r>
      <w:r w:rsidR="00EB1F4D">
        <w:rPr>
          <w:rFonts w:ascii="Arial" w:hAnsi="Arial" w:cs="Arial"/>
          <w:sz w:val="22"/>
          <w:szCs w:val="22"/>
        </w:rPr>
        <w:t>X27</w:t>
      </w:r>
      <w:r>
        <w:rPr>
          <w:rFonts w:ascii="Arial" w:hAnsi="Arial" w:cs="Arial"/>
          <w:sz w:val="22"/>
          <w:szCs w:val="22"/>
        </w:rPr>
        <w:t>(CC) mm with few foci of calcification within is noted along right parietal lobe convexity. Mild enhancement is noted on post contrast study. Hyperostosis of underlying right parietal bone is noted.</w:t>
      </w:r>
    </w:p>
    <w:p w:rsidR="00AC1E4C" w:rsidRDefault="00AC1E4C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E233E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Cerebral hemisphere is unremarkable. Gray and White m</w:t>
      </w:r>
      <w:r w:rsidR="003E233E">
        <w:rPr>
          <w:rFonts w:ascii="Arial" w:hAnsi="Arial" w:cs="Arial"/>
          <w:sz w:val="22"/>
          <w:szCs w:val="22"/>
        </w:rPr>
        <w:t xml:space="preserve">atter discriminability is good. </w:t>
      </w:r>
    </w:p>
    <w:p w:rsidR="003E233E" w:rsidRDefault="003E233E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765AB" w:rsidRDefault="003E233E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Bone window reveals no injury. Mild scalp swelling is seen in the right parietal region.</w:t>
      </w:r>
    </w:p>
    <w:p w:rsidR="00C607D9" w:rsidRDefault="00C607D9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AC1E4C" w:rsidRPr="001658C3" w:rsidRDefault="00FC3180" w:rsidP="00AC1E4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1658C3">
        <w:rPr>
          <w:rFonts w:ascii="Arial" w:hAnsi="Arial" w:cs="Arial"/>
          <w:b/>
          <w:i/>
          <w:iCs/>
        </w:rPr>
        <w:t xml:space="preserve"> </w:t>
      </w:r>
      <w:proofErr w:type="spellStart"/>
      <w:r w:rsidR="00AC1E4C" w:rsidRPr="001658C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AC1E4C" w:rsidRPr="001658C3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AC1E4C" w:rsidRPr="001658C3">
        <w:rPr>
          <w:rFonts w:ascii="Arial" w:hAnsi="Arial" w:cs="Arial"/>
          <w:b/>
          <w:i/>
          <w:sz w:val="22"/>
          <w:szCs w:val="22"/>
        </w:rPr>
        <w:t>Extra-</w:t>
      </w:r>
      <w:r w:rsidR="00C607D9" w:rsidRPr="001658C3">
        <w:rPr>
          <w:rFonts w:ascii="Arial" w:hAnsi="Arial" w:cs="Arial"/>
          <w:b/>
          <w:i/>
          <w:sz w:val="22"/>
          <w:szCs w:val="22"/>
        </w:rPr>
        <w:t>axial mild</w:t>
      </w:r>
      <w:r w:rsidR="00AC1E4C" w:rsidRPr="001658C3">
        <w:rPr>
          <w:rFonts w:ascii="Arial" w:hAnsi="Arial" w:cs="Arial"/>
          <w:b/>
          <w:i/>
          <w:sz w:val="22"/>
          <w:szCs w:val="22"/>
        </w:rPr>
        <w:t xml:space="preserve"> enhancing hyperdense lesion with few foci of calcification within along right parietal lobe convexity with hyperostosis of underlying right parietal bone </w:t>
      </w:r>
      <w:r w:rsidR="003E233E">
        <w:rPr>
          <w:rFonts w:ascii="Arial" w:hAnsi="Arial" w:cs="Arial"/>
          <w:b/>
          <w:i/>
          <w:sz w:val="22"/>
          <w:szCs w:val="22"/>
        </w:rPr>
        <w:t>- ?</w:t>
      </w:r>
      <w:r w:rsidR="00AC1E4C" w:rsidRPr="001658C3">
        <w:rPr>
          <w:rFonts w:ascii="Arial" w:hAnsi="Arial" w:cs="Arial"/>
          <w:b/>
          <w:i/>
          <w:sz w:val="22"/>
          <w:szCs w:val="22"/>
        </w:rPr>
        <w:t xml:space="preserve"> Meningioma (Suggested MRI of brain for further evaluation).</w:t>
      </w:r>
    </w:p>
    <w:p w:rsidR="001658C3" w:rsidRPr="001658C3" w:rsidRDefault="00AC1E4C" w:rsidP="001658C3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sz w:val="22"/>
          <w:szCs w:val="22"/>
        </w:rPr>
      </w:pPr>
      <w:r w:rsidRPr="001658C3">
        <w:rPr>
          <w:rFonts w:ascii="Arial" w:hAnsi="Arial" w:cs="Arial"/>
          <w:b/>
          <w:i/>
          <w:sz w:val="22"/>
          <w:szCs w:val="22"/>
        </w:rPr>
        <w:t>ii)</w:t>
      </w:r>
      <w:r w:rsidR="001658C3" w:rsidRPr="001658C3">
        <w:rPr>
          <w:rFonts w:ascii="Arial" w:hAnsi="Arial" w:cs="Arial"/>
          <w:b/>
          <w:i/>
          <w:sz w:val="22"/>
          <w:szCs w:val="22"/>
        </w:rPr>
        <w:t xml:space="preserve"> Small ependymal calcification along frontal horn of left lateral ventricle.</w:t>
      </w:r>
    </w:p>
    <w:p w:rsidR="003E233E" w:rsidRDefault="001658C3" w:rsidP="001658C3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1658C3">
        <w:rPr>
          <w:rFonts w:ascii="Arial" w:hAnsi="Arial" w:cs="Arial"/>
          <w:b/>
          <w:i/>
          <w:sz w:val="22"/>
          <w:szCs w:val="22"/>
        </w:rPr>
        <w:t xml:space="preserve">iii) </w:t>
      </w:r>
      <w:r w:rsidR="00AC1E4C" w:rsidRPr="001658C3">
        <w:rPr>
          <w:rFonts w:ascii="Arial" w:hAnsi="Arial" w:cs="Arial"/>
          <w:b/>
          <w:i/>
          <w:sz w:val="22"/>
          <w:szCs w:val="22"/>
        </w:rPr>
        <w:t xml:space="preserve"> </w:t>
      </w:r>
      <w:r w:rsidR="003E233E">
        <w:rPr>
          <w:rFonts w:ascii="Arial" w:hAnsi="Arial" w:cs="Arial"/>
          <w:b/>
          <w:i/>
          <w:sz w:val="22"/>
          <w:szCs w:val="22"/>
        </w:rPr>
        <w:t>Mild scalp swelling in right parietal region.</w:t>
      </w:r>
    </w:p>
    <w:p w:rsidR="00002E47" w:rsidRDefault="003E233E" w:rsidP="00F5762A">
      <w:pPr>
        <w:autoSpaceDE w:val="0"/>
        <w:autoSpaceDN w:val="0"/>
        <w:adjustRightInd w:val="0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i/>
          <w:sz w:val="22"/>
          <w:szCs w:val="22"/>
        </w:rPr>
        <w:t xml:space="preserve">iv) </w:t>
      </w:r>
      <w:r w:rsidR="00AC1E4C" w:rsidRPr="001658C3">
        <w:rPr>
          <w:rFonts w:ascii="Arial" w:hAnsi="Arial" w:cs="Arial"/>
          <w:b/>
          <w:i/>
          <w:sz w:val="22"/>
          <w:szCs w:val="22"/>
        </w:rPr>
        <w:t xml:space="preserve">PNS shows feature of Deviated nasal septum with bony septal spur towards left side. </w:t>
      </w: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58C3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233E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85AF6"/>
    <w:rsid w:val="004920E0"/>
    <w:rsid w:val="004A4AC6"/>
    <w:rsid w:val="004A583A"/>
    <w:rsid w:val="004A77F4"/>
    <w:rsid w:val="004B7857"/>
    <w:rsid w:val="004C524D"/>
    <w:rsid w:val="004D4884"/>
    <w:rsid w:val="004F71FA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17DE3"/>
    <w:rsid w:val="0073103E"/>
    <w:rsid w:val="007357FF"/>
    <w:rsid w:val="0074262F"/>
    <w:rsid w:val="00761BBB"/>
    <w:rsid w:val="007822FF"/>
    <w:rsid w:val="007853C8"/>
    <w:rsid w:val="007B59CD"/>
    <w:rsid w:val="007B6379"/>
    <w:rsid w:val="007C5611"/>
    <w:rsid w:val="007C6FF2"/>
    <w:rsid w:val="007D247D"/>
    <w:rsid w:val="007D3687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53722"/>
    <w:rsid w:val="009661E7"/>
    <w:rsid w:val="00974015"/>
    <w:rsid w:val="009962D7"/>
    <w:rsid w:val="009F3B2C"/>
    <w:rsid w:val="00A06B47"/>
    <w:rsid w:val="00A12B9A"/>
    <w:rsid w:val="00A15487"/>
    <w:rsid w:val="00A23011"/>
    <w:rsid w:val="00A34E09"/>
    <w:rsid w:val="00A36AA7"/>
    <w:rsid w:val="00A402B6"/>
    <w:rsid w:val="00A44D8F"/>
    <w:rsid w:val="00A82D8E"/>
    <w:rsid w:val="00A87830"/>
    <w:rsid w:val="00AC1E4C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30163"/>
    <w:rsid w:val="00C46A50"/>
    <w:rsid w:val="00C607D9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851BF"/>
    <w:rsid w:val="00E94CEC"/>
    <w:rsid w:val="00EA2774"/>
    <w:rsid w:val="00EB1F4D"/>
    <w:rsid w:val="00EB5F1D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5762A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2020-11-23T12:25:00Z</cp:lastPrinted>
  <dcterms:created xsi:type="dcterms:W3CDTF">2021-06-25T12:23:00Z</dcterms:created>
  <dcterms:modified xsi:type="dcterms:W3CDTF">2021-06-25T12:23:00Z</dcterms:modified>
</cp:coreProperties>
</file>