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31E6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NASIA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31E6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147D0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MD(MEDICINE)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D3C31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1416C">
              <w:rPr>
                <w:rFonts w:ascii="Cambria" w:hAnsi="Cambria"/>
                <w:noProof/>
                <w:sz w:val="28"/>
              </w:rPr>
              <w:t>02-Mar-2022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D54862" w:rsidRPr="007B62F6" w:rsidRDefault="001976C8" w:rsidP="00D54862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>Homogeneous echo-texture of the liver is seen</w:t>
      </w:r>
      <w:r w:rsidR="0005291C">
        <w:rPr>
          <w:rFonts w:ascii="Arial" w:hAnsi="Arial" w:cs="Arial"/>
          <w:sz w:val="22"/>
          <w:szCs w:val="22"/>
        </w:rPr>
        <w:t xml:space="preserve"> </w:t>
      </w:r>
      <w:r w:rsidR="0005291C" w:rsidRPr="00C31E62">
        <w:rPr>
          <w:rFonts w:ascii="Arial" w:hAnsi="Arial" w:cs="Arial"/>
          <w:b/>
          <w:sz w:val="22"/>
          <w:szCs w:val="22"/>
        </w:rPr>
        <w:t>with grade I fatty changes</w:t>
      </w:r>
      <w:r>
        <w:rPr>
          <w:rFonts w:ascii="Arial" w:hAnsi="Arial" w:cs="Arial"/>
          <w:sz w:val="22"/>
          <w:szCs w:val="22"/>
        </w:rPr>
        <w:t xml:space="preserve">. No space occupying lesion is seen in the liver. </w:t>
      </w:r>
      <w:r w:rsidR="00025559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ortal venous branches are within normal limits. </w:t>
      </w:r>
      <w:r w:rsidR="0005291C">
        <w:rPr>
          <w:rFonts w:ascii="Arial" w:hAnsi="Arial" w:cs="Arial"/>
          <w:b/>
          <w:sz w:val="22"/>
          <w:szCs w:val="22"/>
        </w:rPr>
        <w:t xml:space="preserve">Liver </w:t>
      </w:r>
      <w:r w:rsidR="00C31E62">
        <w:rPr>
          <w:rFonts w:ascii="Arial" w:hAnsi="Arial" w:cs="Arial"/>
          <w:b/>
          <w:sz w:val="22"/>
          <w:szCs w:val="22"/>
        </w:rPr>
        <w:t xml:space="preserve">is enlarged and </w:t>
      </w:r>
      <w:r w:rsidR="0005291C">
        <w:rPr>
          <w:rFonts w:ascii="Arial" w:hAnsi="Arial" w:cs="Arial"/>
          <w:b/>
          <w:sz w:val="22"/>
          <w:szCs w:val="22"/>
        </w:rPr>
        <w:t>measures ~15.4</w:t>
      </w:r>
      <w:r w:rsidRPr="00C147D0">
        <w:rPr>
          <w:rFonts w:ascii="Arial" w:hAnsi="Arial" w:cs="Arial"/>
          <w:b/>
          <w:sz w:val="22"/>
          <w:szCs w:val="22"/>
        </w:rPr>
        <w:t>cm.</w:t>
      </w:r>
      <w:r w:rsidR="00D54862" w:rsidRPr="00D54862">
        <w:rPr>
          <w:rFonts w:ascii="Arial" w:hAnsi="Arial" w:cs="Arial"/>
          <w:b/>
          <w:sz w:val="22"/>
          <w:szCs w:val="22"/>
        </w:rPr>
        <w:t xml:space="preserve"> </w:t>
      </w:r>
      <w:r w:rsidR="00D54862">
        <w:rPr>
          <w:rFonts w:ascii="Arial" w:hAnsi="Arial" w:cs="Arial"/>
          <w:b/>
          <w:sz w:val="22"/>
          <w:szCs w:val="22"/>
        </w:rPr>
        <w:t>Iso- hypoechoic illdefined s</w:t>
      </w:r>
      <w:r w:rsidR="00D54862" w:rsidRPr="007B62F6">
        <w:rPr>
          <w:rFonts w:ascii="Arial" w:hAnsi="Arial" w:cs="Arial"/>
          <w:b/>
          <w:sz w:val="22"/>
          <w:szCs w:val="22"/>
        </w:rPr>
        <w:t xml:space="preserve">oft tissue density of size ~3.7X2.6cm is noted at the biliary confluence </w:t>
      </w:r>
      <w:r w:rsidR="00D54862">
        <w:rPr>
          <w:rFonts w:ascii="Arial" w:hAnsi="Arial" w:cs="Arial"/>
          <w:b/>
          <w:sz w:val="22"/>
          <w:szCs w:val="22"/>
        </w:rPr>
        <w:t>resulting in</w:t>
      </w:r>
      <w:r w:rsidR="00D54862" w:rsidRPr="007B62F6">
        <w:rPr>
          <w:rFonts w:ascii="Arial" w:hAnsi="Arial" w:cs="Arial"/>
          <w:b/>
          <w:sz w:val="22"/>
          <w:szCs w:val="22"/>
        </w:rPr>
        <w:t xml:space="preserve"> </w:t>
      </w:r>
      <w:r w:rsidR="00D54862">
        <w:rPr>
          <w:rFonts w:ascii="Arial" w:hAnsi="Arial" w:cs="Arial"/>
          <w:b/>
          <w:sz w:val="22"/>
          <w:szCs w:val="22"/>
        </w:rPr>
        <w:t>dilatation of</w:t>
      </w:r>
      <w:r w:rsidR="00D54862" w:rsidRPr="007B62F6">
        <w:rPr>
          <w:rFonts w:ascii="Arial" w:hAnsi="Arial" w:cs="Arial"/>
          <w:b/>
          <w:sz w:val="22"/>
          <w:szCs w:val="22"/>
        </w:rPr>
        <w:t xml:space="preserve"> hepatic ducts and biliary radicals.</w:t>
      </w:r>
    </w:p>
    <w:p w:rsidR="001976C8" w:rsidRPr="00983EAF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 w:rsidR="007B62F6" w:rsidRPr="007B62F6">
        <w:rPr>
          <w:rFonts w:ascii="Arial" w:hAnsi="Arial" w:cs="Arial"/>
          <w:b/>
          <w:sz w:val="22"/>
          <w:szCs w:val="22"/>
        </w:rPr>
        <w:t>Partially distended gall bladder is seen with thickened wall (~6.1mm).</w:t>
      </w:r>
      <w:r w:rsidR="007B62F6" w:rsidRPr="00511D6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147D0">
        <w:rPr>
          <w:rFonts w:ascii="Arial" w:hAnsi="Arial" w:cs="Arial"/>
          <w:sz w:val="22"/>
          <w:szCs w:val="22"/>
        </w:rPr>
        <w:t>he common bile duct is seen</w:t>
      </w:r>
      <w:r w:rsidR="00752DF2">
        <w:rPr>
          <w:rFonts w:ascii="Arial" w:hAnsi="Arial" w:cs="Arial"/>
          <w:sz w:val="22"/>
          <w:szCs w:val="22"/>
        </w:rPr>
        <w:t xml:space="preserve"> (4.9mm)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>. Its shows normal echo-texture.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="007B62F6" w:rsidRPr="00511D68">
        <w:rPr>
          <w:rFonts w:ascii="Arial" w:hAnsi="Arial" w:cs="Arial"/>
          <w:sz w:val="22"/>
          <w:szCs w:val="22"/>
        </w:rPr>
        <w:t>Normal shape and size of the urinary bladder is seen</w:t>
      </w:r>
      <w:r w:rsidRPr="00025559">
        <w:rPr>
          <w:rFonts w:ascii="Arial" w:hAnsi="Arial" w:cs="Arial"/>
          <w:b/>
          <w:sz w:val="22"/>
          <w:szCs w:val="22"/>
        </w:rPr>
        <w:t>.</w:t>
      </w:r>
      <w:r w:rsidRPr="00511D68"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039C9" w:rsidRDefault="000D691F" w:rsidP="00D039C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D039C9">
        <w:rPr>
          <w:rFonts w:ascii="Arial" w:hAnsi="Arial" w:cs="Arial"/>
          <w:sz w:val="22"/>
          <w:szCs w:val="22"/>
        </w:rPr>
        <w:t xml:space="preserve">Normal shape and size of </w:t>
      </w:r>
      <w:r w:rsidR="00025559">
        <w:rPr>
          <w:rFonts w:ascii="Arial" w:hAnsi="Arial" w:cs="Arial"/>
          <w:sz w:val="22"/>
          <w:szCs w:val="22"/>
        </w:rPr>
        <w:t>the anteverted uterus is seen (6.4X4.1X2.5</w:t>
      </w:r>
      <w:r w:rsidR="00D039C9">
        <w:rPr>
          <w:rFonts w:ascii="Arial" w:hAnsi="Arial" w:cs="Arial"/>
          <w:sz w:val="22"/>
          <w:szCs w:val="22"/>
        </w:rPr>
        <w:t>cm). No space occupying lesion is seen in the uterus. No abnormality is seen in the endometrium (~</w:t>
      </w:r>
      <w:r w:rsidR="00D039C9">
        <w:rPr>
          <w:rFonts w:ascii="Arial" w:hAnsi="Arial" w:cs="Arial"/>
          <w:sz w:val="22"/>
          <w:szCs w:val="22"/>
        </w:rPr>
        <w:tab/>
      </w:r>
      <w:r w:rsidR="00025559">
        <w:rPr>
          <w:rFonts w:ascii="Arial" w:hAnsi="Arial" w:cs="Arial"/>
          <w:sz w:val="22"/>
          <w:szCs w:val="22"/>
        </w:rPr>
        <w:t>5.8</w:t>
      </w:r>
      <w:r w:rsidR="00D039C9">
        <w:rPr>
          <w:rFonts w:ascii="Arial" w:hAnsi="Arial" w:cs="Arial"/>
          <w:sz w:val="22"/>
          <w:szCs w:val="22"/>
        </w:rPr>
        <w:t>mm). Cervix shows normal appearance.</w:t>
      </w:r>
    </w:p>
    <w:p w:rsidR="00D039C9" w:rsidRDefault="00D039C9" w:rsidP="00D039C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039C9" w:rsidRDefault="00D039C9" w:rsidP="0002555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025559">
        <w:rPr>
          <w:rFonts w:ascii="Arial" w:hAnsi="Arial" w:cs="Arial"/>
          <w:sz w:val="22"/>
          <w:szCs w:val="22"/>
        </w:rPr>
        <w:t>Atrophic ovaries are seen.</w:t>
      </w:r>
    </w:p>
    <w:p w:rsidR="007B62F6" w:rsidRDefault="007B62F6" w:rsidP="0002555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25559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</w:t>
      </w:r>
      <w:r w:rsidR="00BF2AF9" w:rsidRPr="00BF2AF9">
        <w:rPr>
          <w:rFonts w:ascii="Arial" w:hAnsi="Arial" w:cs="Arial"/>
          <w:b/>
          <w:sz w:val="22"/>
          <w:szCs w:val="22"/>
        </w:rPr>
        <w:t>oderate</w:t>
      </w:r>
      <w:r w:rsidR="000D691F" w:rsidRPr="00BF2AF9">
        <w:rPr>
          <w:rFonts w:ascii="Arial" w:hAnsi="Arial" w:cs="Arial"/>
          <w:b/>
          <w:sz w:val="22"/>
          <w:szCs w:val="22"/>
        </w:rPr>
        <w:t xml:space="preserve"> free fluid </w:t>
      </w:r>
      <w:r w:rsidR="00BF2AF9">
        <w:rPr>
          <w:rFonts w:ascii="Arial" w:hAnsi="Arial" w:cs="Arial"/>
          <w:b/>
          <w:sz w:val="22"/>
          <w:szCs w:val="22"/>
        </w:rPr>
        <w:t xml:space="preserve">is seen </w:t>
      </w:r>
      <w:r w:rsidR="000D691F" w:rsidRPr="00BF2AF9">
        <w:rPr>
          <w:rFonts w:ascii="Arial" w:hAnsi="Arial" w:cs="Arial"/>
          <w:b/>
          <w:sz w:val="22"/>
          <w:szCs w:val="22"/>
        </w:rPr>
        <w:t>in abdomen and pelvis</w:t>
      </w:r>
      <w:r w:rsidR="000D691F">
        <w:rPr>
          <w:rFonts w:ascii="Arial" w:hAnsi="Arial" w:cs="Arial"/>
          <w:sz w:val="22"/>
          <w:szCs w:val="22"/>
        </w:rPr>
        <w:t xml:space="preserve">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7B62F6" w:rsidRPr="00D54862" w:rsidRDefault="00F556BD" w:rsidP="00D5486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BF2AF9" w:rsidRPr="00D5486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BF2AF9" w:rsidRPr="00D54862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54862" w:rsidRPr="00D54862">
        <w:rPr>
          <w:rFonts w:ascii="Arial" w:hAnsi="Arial" w:cs="Arial"/>
          <w:b/>
          <w:i/>
          <w:sz w:val="22"/>
          <w:szCs w:val="22"/>
        </w:rPr>
        <w:t xml:space="preserve">Iso- hypoechoic illdefined soft tissue density at the biliary confluence resulting in dilatation of hepatic ducts and biliary radicals </w:t>
      </w:r>
      <w:r w:rsidR="007B62F6" w:rsidRPr="00D54862">
        <w:rPr>
          <w:rFonts w:ascii="Arial" w:hAnsi="Arial" w:cs="Arial"/>
          <w:b/>
          <w:i/>
          <w:sz w:val="22"/>
          <w:szCs w:val="22"/>
        </w:rPr>
        <w:t xml:space="preserve">- ? Hilar </w:t>
      </w:r>
      <w:r w:rsidR="00D54862" w:rsidRPr="00D54862">
        <w:rPr>
          <w:rFonts w:ascii="Arial" w:hAnsi="Arial" w:cs="Arial"/>
          <w:b/>
          <w:i/>
          <w:sz w:val="22"/>
          <w:szCs w:val="22"/>
        </w:rPr>
        <w:t>Cholagiocarcinoma (Suggested CECT / MRI abdomen).</w:t>
      </w:r>
    </w:p>
    <w:p w:rsidR="007B62F6" w:rsidRPr="00D54862" w:rsidRDefault="007B62F6" w:rsidP="007B62F6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D54862">
        <w:rPr>
          <w:rFonts w:ascii="Arial" w:hAnsi="Arial" w:cs="Arial"/>
          <w:b/>
          <w:i/>
          <w:sz w:val="22"/>
          <w:szCs w:val="22"/>
        </w:rPr>
        <w:tab/>
      </w:r>
      <w:r w:rsidRPr="00D54862">
        <w:rPr>
          <w:rFonts w:ascii="Arial" w:hAnsi="Arial" w:cs="Arial"/>
          <w:b/>
          <w:i/>
          <w:sz w:val="22"/>
          <w:szCs w:val="22"/>
        </w:rPr>
        <w:tab/>
        <w:t>ii) Moderate ascites.</w:t>
      </w:r>
    </w:p>
    <w:p w:rsidR="00F556BD" w:rsidRPr="00D54862" w:rsidRDefault="007B62F6" w:rsidP="00D54862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D54862">
        <w:rPr>
          <w:rFonts w:ascii="Arial" w:hAnsi="Arial" w:cs="Arial"/>
          <w:b/>
          <w:i/>
          <w:sz w:val="22"/>
          <w:szCs w:val="22"/>
        </w:rPr>
        <w:tab/>
      </w:r>
      <w:r w:rsidRPr="00D54862">
        <w:rPr>
          <w:rFonts w:ascii="Arial" w:hAnsi="Arial" w:cs="Arial"/>
          <w:b/>
          <w:i/>
          <w:sz w:val="22"/>
          <w:szCs w:val="22"/>
        </w:rPr>
        <w:tab/>
        <w:t xml:space="preserve">iii) </w:t>
      </w:r>
      <w:r w:rsidR="00BF2AF9" w:rsidRPr="00D54862">
        <w:rPr>
          <w:rFonts w:ascii="Arial" w:hAnsi="Arial" w:cs="Arial"/>
          <w:b/>
          <w:i/>
          <w:iCs/>
          <w:sz w:val="22"/>
          <w:szCs w:val="22"/>
        </w:rPr>
        <w:t xml:space="preserve">Mild hepatomegaly with Grade I fatty </w:t>
      </w:r>
      <w:r w:rsidR="00D54862" w:rsidRPr="00D54862">
        <w:rPr>
          <w:rFonts w:ascii="Arial" w:hAnsi="Arial" w:cs="Arial"/>
          <w:b/>
          <w:i/>
          <w:iCs/>
          <w:sz w:val="22"/>
          <w:szCs w:val="22"/>
        </w:rPr>
        <w:t>changes.</w:t>
      </w:r>
    </w:p>
    <w:p w:rsidR="00BF2AF9" w:rsidRPr="009019AA" w:rsidRDefault="00D54862" w:rsidP="00D54862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D54862">
        <w:rPr>
          <w:rFonts w:ascii="Arial" w:hAnsi="Arial" w:cs="Arial"/>
          <w:b/>
          <w:i/>
          <w:iCs/>
          <w:sz w:val="22"/>
          <w:szCs w:val="22"/>
        </w:rPr>
        <w:tab/>
      </w:r>
      <w:r w:rsidRPr="00D54862">
        <w:rPr>
          <w:rFonts w:ascii="Arial" w:hAnsi="Arial" w:cs="Arial"/>
          <w:b/>
          <w:i/>
          <w:iCs/>
          <w:sz w:val="22"/>
          <w:szCs w:val="22"/>
        </w:rPr>
        <w:tab/>
      </w:r>
      <w:proofErr w:type="gramStart"/>
      <w:r w:rsidRPr="00D54862">
        <w:rPr>
          <w:rFonts w:ascii="Arial" w:hAnsi="Arial" w:cs="Arial"/>
          <w:b/>
          <w:i/>
          <w:iCs/>
          <w:sz w:val="22"/>
          <w:szCs w:val="22"/>
        </w:rPr>
        <w:t>iv) Partially</w:t>
      </w:r>
      <w:proofErr w:type="gramEnd"/>
      <w:r w:rsidRPr="00D54862">
        <w:rPr>
          <w:rFonts w:ascii="Arial" w:hAnsi="Arial" w:cs="Arial"/>
          <w:b/>
          <w:i/>
          <w:iCs/>
          <w:sz w:val="22"/>
          <w:szCs w:val="22"/>
        </w:rPr>
        <w:t xml:space="preserve"> distended gall bladder with thickened wall.</w:t>
      </w:r>
      <w:r w:rsidR="00BF2AF9">
        <w:rPr>
          <w:rFonts w:ascii="Arial" w:hAnsi="Arial" w:cs="Arial"/>
          <w:b/>
          <w:i/>
          <w:iCs/>
          <w:sz w:val="22"/>
          <w:szCs w:val="22"/>
        </w:rPr>
        <w:tab/>
      </w:r>
      <w:r w:rsidR="00BF2AF9">
        <w:rPr>
          <w:rFonts w:ascii="Arial" w:hAnsi="Arial" w:cs="Arial"/>
          <w:b/>
          <w:i/>
          <w:iCs/>
          <w:sz w:val="22"/>
          <w:szCs w:val="22"/>
        </w:rPr>
        <w:tab/>
      </w: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25559"/>
    <w:rsid w:val="00030271"/>
    <w:rsid w:val="00030461"/>
    <w:rsid w:val="00031E8B"/>
    <w:rsid w:val="000349E5"/>
    <w:rsid w:val="0005291C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6D2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048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2E77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8C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36DD6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058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2DF2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2F6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075F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2AF9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16C"/>
    <w:rsid w:val="00C147D0"/>
    <w:rsid w:val="00C15B13"/>
    <w:rsid w:val="00C161C0"/>
    <w:rsid w:val="00C163B5"/>
    <w:rsid w:val="00C168DA"/>
    <w:rsid w:val="00C21DD8"/>
    <w:rsid w:val="00C25A66"/>
    <w:rsid w:val="00C276C0"/>
    <w:rsid w:val="00C31E62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39C9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4862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4C2"/>
    <w:rsid w:val="00FD1772"/>
    <w:rsid w:val="00FD2639"/>
    <w:rsid w:val="00FD3C31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3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2022-03-02T06:21:00Z</cp:lastPrinted>
  <dcterms:created xsi:type="dcterms:W3CDTF">2022-03-02T06:21:00Z</dcterms:created>
  <dcterms:modified xsi:type="dcterms:W3CDTF">2022-03-02T06:21:00Z</dcterms:modified>
</cp:coreProperties>
</file>