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A24B7" w:rsidRDefault="003A24B7" w:rsidP="00C84BA9">
      <w:pPr>
        <w:tabs>
          <w:tab w:val="left" w:pos="2595"/>
        </w:tabs>
        <w:rPr>
          <w:b/>
          <w:sz w:val="32"/>
          <w:szCs w:val="32"/>
          <w:u w:val="single"/>
          <w:lang w:val="fr-FR"/>
        </w:rPr>
      </w:pPr>
    </w:p>
    <w:p w:rsidR="00AE4B79" w:rsidRDefault="00AE4B79" w:rsidP="00C84BA9">
      <w:pPr>
        <w:tabs>
          <w:tab w:val="left" w:pos="2595"/>
        </w:tabs>
        <w:rPr>
          <w:b/>
          <w:sz w:val="32"/>
          <w:szCs w:val="32"/>
          <w:u w:val="single"/>
          <w:lang w:val="fr-FR"/>
        </w:rPr>
      </w:pPr>
    </w:p>
    <w:p w:rsidR="00C84BA9" w:rsidRDefault="00C84BA9" w:rsidP="00C84BA9">
      <w:pPr>
        <w:tabs>
          <w:tab w:val="left" w:pos="2595"/>
        </w:tabs>
        <w:rPr>
          <w:b/>
          <w:sz w:val="40"/>
          <w:szCs w:val="20"/>
          <w:u w:val="single"/>
          <w:lang w:val="fr-FR"/>
        </w:rPr>
      </w:pPr>
    </w:p>
    <w:tbl>
      <w:tblPr>
        <w:tblpPr w:leftFromText="180" w:rightFromText="180" w:vertAnchor="text" w:horzAnchor="margin" w:tblpY="154"/>
        <w:tblW w:w="978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1668"/>
        <w:gridCol w:w="4394"/>
        <w:gridCol w:w="1577"/>
        <w:gridCol w:w="2144"/>
      </w:tblGrid>
      <w:tr w:rsidR="00E23243" w:rsidRPr="002E5C60" w:rsidTr="00E23243">
        <w:trPr>
          <w:trHeight w:val="152"/>
        </w:trPr>
        <w:tc>
          <w:tcPr>
            <w:tcW w:w="1668" w:type="dxa"/>
          </w:tcPr>
          <w:p w:rsidR="00E23243" w:rsidRPr="002E5C60" w:rsidRDefault="00E23243" w:rsidP="00E23243">
            <w:pPr>
              <w:rPr>
                <w:rFonts w:ascii="Cambria" w:hAnsi="Cambria"/>
                <w:sz w:val="28"/>
              </w:rPr>
            </w:pPr>
            <w:r w:rsidRPr="002E5C60">
              <w:rPr>
                <w:rFonts w:ascii="Cambria" w:hAnsi="Cambria"/>
                <w:sz w:val="28"/>
              </w:rPr>
              <w:t>NAME</w:t>
            </w:r>
          </w:p>
        </w:tc>
        <w:tc>
          <w:tcPr>
            <w:tcW w:w="4394" w:type="dxa"/>
          </w:tcPr>
          <w:p w:rsidR="00E23243" w:rsidRPr="002E5C60" w:rsidRDefault="006E740E" w:rsidP="00E23243">
            <w:pPr>
              <w:rPr>
                <w:rFonts w:ascii="Cambria" w:hAnsi="Cambria"/>
                <w:sz w:val="28"/>
              </w:rPr>
            </w:pPr>
            <w:r>
              <w:rPr>
                <w:rFonts w:ascii="Cambria" w:hAnsi="Cambria"/>
                <w:sz w:val="28"/>
              </w:rPr>
              <w:t>MR</w:t>
            </w:r>
            <w:r w:rsidR="000C005C">
              <w:rPr>
                <w:rFonts w:ascii="Cambria" w:hAnsi="Cambria"/>
                <w:sz w:val="28"/>
              </w:rPr>
              <w:t>S.</w:t>
            </w:r>
            <w:r w:rsidR="00FC17E9">
              <w:rPr>
                <w:rFonts w:ascii="Cambria" w:hAnsi="Cambria"/>
                <w:sz w:val="28"/>
              </w:rPr>
              <w:t xml:space="preserve"> RAMKUMARI DEVI</w:t>
            </w:r>
          </w:p>
        </w:tc>
        <w:tc>
          <w:tcPr>
            <w:tcW w:w="1577" w:type="dxa"/>
          </w:tcPr>
          <w:p w:rsidR="00E23243" w:rsidRPr="002E5C60" w:rsidRDefault="00E23243" w:rsidP="00E23243">
            <w:pPr>
              <w:rPr>
                <w:rFonts w:ascii="Cambria" w:hAnsi="Cambria"/>
                <w:sz w:val="28"/>
              </w:rPr>
            </w:pPr>
            <w:r w:rsidRPr="002E5C60">
              <w:rPr>
                <w:rFonts w:ascii="Cambria" w:hAnsi="Cambria"/>
                <w:sz w:val="28"/>
              </w:rPr>
              <w:t>AGE / SEX</w:t>
            </w:r>
          </w:p>
        </w:tc>
        <w:tc>
          <w:tcPr>
            <w:tcW w:w="2144" w:type="dxa"/>
          </w:tcPr>
          <w:p w:rsidR="00E23243" w:rsidRPr="002E5C60" w:rsidRDefault="00FC17E9" w:rsidP="00E23243">
            <w:pPr>
              <w:rPr>
                <w:rFonts w:ascii="Cambria" w:hAnsi="Cambria"/>
                <w:sz w:val="28"/>
              </w:rPr>
            </w:pPr>
            <w:r>
              <w:rPr>
                <w:rFonts w:ascii="Cambria" w:hAnsi="Cambria"/>
                <w:sz w:val="28"/>
              </w:rPr>
              <w:t>65 F</w:t>
            </w:r>
          </w:p>
        </w:tc>
      </w:tr>
      <w:tr w:rsidR="00E23243" w:rsidRPr="002E5C60" w:rsidTr="00E23243">
        <w:trPr>
          <w:trHeight w:val="152"/>
        </w:trPr>
        <w:tc>
          <w:tcPr>
            <w:tcW w:w="1668" w:type="dxa"/>
          </w:tcPr>
          <w:p w:rsidR="00E23243" w:rsidRPr="002E5C60" w:rsidRDefault="00E23243" w:rsidP="00E23243">
            <w:pPr>
              <w:rPr>
                <w:rFonts w:ascii="Cambria" w:hAnsi="Cambria"/>
                <w:sz w:val="28"/>
              </w:rPr>
            </w:pPr>
            <w:r w:rsidRPr="002E5C60">
              <w:rPr>
                <w:rFonts w:ascii="Cambria" w:hAnsi="Cambria"/>
                <w:sz w:val="28"/>
                <w:szCs w:val="32"/>
              </w:rPr>
              <w:t>Ref. Dr</w:t>
            </w:r>
          </w:p>
        </w:tc>
        <w:tc>
          <w:tcPr>
            <w:tcW w:w="4394" w:type="dxa"/>
          </w:tcPr>
          <w:p w:rsidR="00E23243" w:rsidRPr="002E5C60" w:rsidRDefault="00FC17E9" w:rsidP="00E23243">
            <w:pPr>
              <w:rPr>
                <w:rFonts w:ascii="Cambria" w:hAnsi="Cambria"/>
                <w:sz w:val="28"/>
              </w:rPr>
            </w:pPr>
            <w:r>
              <w:rPr>
                <w:rFonts w:ascii="Cambria" w:hAnsi="Cambria"/>
                <w:sz w:val="28"/>
              </w:rPr>
              <w:t>BINAY KUMAR   M.B.B.S.,M.S.</w:t>
            </w:r>
          </w:p>
        </w:tc>
        <w:tc>
          <w:tcPr>
            <w:tcW w:w="1577" w:type="dxa"/>
          </w:tcPr>
          <w:p w:rsidR="00E23243" w:rsidRPr="002E5C60" w:rsidRDefault="00E23243" w:rsidP="00E23243">
            <w:pPr>
              <w:rPr>
                <w:rFonts w:ascii="Cambria" w:hAnsi="Cambria"/>
                <w:sz w:val="28"/>
              </w:rPr>
            </w:pPr>
            <w:r w:rsidRPr="002E5C60">
              <w:rPr>
                <w:rFonts w:ascii="Cambria" w:hAnsi="Cambria"/>
                <w:sz w:val="28"/>
              </w:rPr>
              <w:t>Date</w:t>
            </w:r>
          </w:p>
        </w:tc>
        <w:tc>
          <w:tcPr>
            <w:tcW w:w="2144" w:type="dxa"/>
          </w:tcPr>
          <w:p w:rsidR="00E23243" w:rsidRPr="002E5C60" w:rsidRDefault="00FC17E9" w:rsidP="00E23243">
            <w:pPr>
              <w:rPr>
                <w:rFonts w:ascii="Cambria" w:hAnsi="Cambria"/>
                <w:sz w:val="28"/>
              </w:rPr>
            </w:pPr>
            <w:r>
              <w:rPr>
                <w:rFonts w:ascii="Cambria" w:hAnsi="Cambria"/>
                <w:sz w:val="28"/>
              </w:rPr>
              <w:t>16.08.2020</w:t>
            </w:r>
          </w:p>
        </w:tc>
      </w:tr>
      <w:tr w:rsidR="00E23243" w:rsidRPr="002E5C60" w:rsidTr="00E23243">
        <w:trPr>
          <w:trHeight w:val="154"/>
        </w:trPr>
        <w:tc>
          <w:tcPr>
            <w:tcW w:w="1668" w:type="dxa"/>
          </w:tcPr>
          <w:p w:rsidR="00E23243" w:rsidRPr="002E5C60" w:rsidRDefault="00E23243" w:rsidP="00E23243">
            <w:pPr>
              <w:rPr>
                <w:rFonts w:ascii="Cambria" w:hAnsi="Cambria"/>
                <w:sz w:val="28"/>
              </w:rPr>
            </w:pPr>
            <w:r>
              <w:rPr>
                <w:rFonts w:ascii="Cambria" w:hAnsi="Cambria"/>
                <w:sz w:val="28"/>
              </w:rPr>
              <w:t>Done by Dr.</w:t>
            </w:r>
          </w:p>
        </w:tc>
        <w:tc>
          <w:tcPr>
            <w:tcW w:w="8115" w:type="dxa"/>
            <w:gridSpan w:val="3"/>
          </w:tcPr>
          <w:p w:rsidR="00E23243" w:rsidRPr="00E23243" w:rsidRDefault="00C63476" w:rsidP="002B2CAC">
            <w:pPr>
              <w:rPr>
                <w:rFonts w:ascii="Cambria" w:hAnsi="Cambria"/>
                <w:i/>
                <w:sz w:val="28"/>
              </w:rPr>
            </w:pPr>
            <w:r>
              <w:rPr>
                <w:rFonts w:ascii="Cambria" w:hAnsi="Cambria"/>
                <w:i/>
              </w:rPr>
              <w:t xml:space="preserve"> Dr. </w:t>
            </w:r>
            <w:r w:rsidR="000C005C">
              <w:rPr>
                <w:rFonts w:ascii="Cambria" w:hAnsi="Cambria"/>
                <w:i/>
              </w:rPr>
              <w:t>Rajeev Ranjan</w:t>
            </w:r>
          </w:p>
        </w:tc>
      </w:tr>
    </w:tbl>
    <w:p w:rsidR="00F75222" w:rsidRDefault="00F75222" w:rsidP="00F75222">
      <w:pPr>
        <w:ind w:left="-1260" w:right="-1440"/>
        <w:jc w:val="both"/>
        <w:rPr>
          <w:rFonts w:ascii="Bookman Old Style" w:hAnsi="Bookman Old Style" w:cs="Arial"/>
          <w:b/>
          <w:u w:val="single"/>
        </w:rPr>
      </w:pPr>
    </w:p>
    <w:p w:rsidR="00F75222" w:rsidRPr="00E23243" w:rsidRDefault="00F75222" w:rsidP="00F75222">
      <w:pPr>
        <w:ind w:left="-1260" w:right="-1440"/>
        <w:jc w:val="both"/>
        <w:rPr>
          <w:rFonts w:asciiTheme="majorHAnsi" w:hAnsiTheme="majorHAnsi" w:cs="Arial"/>
          <w:b/>
          <w:sz w:val="28"/>
          <w:u w:val="single"/>
        </w:rPr>
      </w:pPr>
    </w:p>
    <w:p w:rsidR="00E23243" w:rsidRDefault="00E23243" w:rsidP="00F75222">
      <w:pPr>
        <w:pStyle w:val="Heading3"/>
        <w:rPr>
          <w:rFonts w:asciiTheme="majorHAnsi" w:hAnsiTheme="majorHAnsi" w:cs="Arial"/>
          <w:sz w:val="22"/>
          <w:szCs w:val="20"/>
        </w:rPr>
      </w:pPr>
    </w:p>
    <w:p w:rsidR="00E23243" w:rsidRDefault="00E23243" w:rsidP="00F75222">
      <w:pPr>
        <w:pStyle w:val="Heading3"/>
        <w:rPr>
          <w:rFonts w:asciiTheme="majorHAnsi" w:hAnsiTheme="majorHAnsi" w:cs="Arial"/>
          <w:sz w:val="22"/>
          <w:szCs w:val="20"/>
        </w:rPr>
      </w:pPr>
    </w:p>
    <w:p w:rsidR="00E23243" w:rsidRDefault="00E23243" w:rsidP="00F75222">
      <w:pPr>
        <w:pStyle w:val="Heading3"/>
        <w:rPr>
          <w:rFonts w:asciiTheme="majorHAnsi" w:hAnsiTheme="majorHAnsi" w:cs="Arial"/>
          <w:sz w:val="22"/>
          <w:szCs w:val="20"/>
        </w:rPr>
      </w:pPr>
    </w:p>
    <w:p w:rsidR="004E42EA" w:rsidRPr="00FB3DB9" w:rsidRDefault="004E42EA" w:rsidP="00FB3DB9">
      <w:pPr>
        <w:autoSpaceDE w:val="0"/>
        <w:autoSpaceDN w:val="0"/>
        <w:adjustRightInd w:val="0"/>
        <w:jc w:val="both"/>
        <w:rPr>
          <w:rFonts w:ascii="Arial" w:hAnsi="Arial" w:cs="Arial"/>
          <w:b/>
          <w:color w:val="000000"/>
          <w:sz w:val="22"/>
          <w:szCs w:val="22"/>
        </w:rPr>
      </w:pPr>
      <w:r w:rsidRPr="00FB3DB9">
        <w:rPr>
          <w:rFonts w:ascii="Arial" w:hAnsi="Arial" w:cs="Arial"/>
          <w:b/>
          <w:color w:val="000000"/>
          <w:sz w:val="22"/>
          <w:szCs w:val="22"/>
        </w:rPr>
        <w:t>Thank you for referring the case.</w:t>
      </w:r>
    </w:p>
    <w:p w:rsidR="004E42EA" w:rsidRPr="00FA7D62" w:rsidRDefault="004E42EA" w:rsidP="00FB3DB9">
      <w:pPr>
        <w:autoSpaceDE w:val="0"/>
        <w:autoSpaceDN w:val="0"/>
        <w:adjustRightInd w:val="0"/>
        <w:jc w:val="both"/>
        <w:rPr>
          <w:rFonts w:ascii="Arial" w:hAnsi="Arial" w:cs="Arial"/>
          <w:color w:val="000000"/>
          <w:sz w:val="22"/>
          <w:szCs w:val="22"/>
        </w:rPr>
      </w:pPr>
    </w:p>
    <w:p w:rsidR="004E42EA" w:rsidRPr="00FA7D62" w:rsidRDefault="00337539" w:rsidP="00FB3DB9">
      <w:pPr>
        <w:autoSpaceDE w:val="0"/>
        <w:autoSpaceDN w:val="0"/>
        <w:adjustRightInd w:val="0"/>
        <w:ind w:left="2160" w:firstLine="720"/>
        <w:jc w:val="both"/>
        <w:rPr>
          <w:rFonts w:ascii="Arial" w:hAnsi="Arial" w:cs="Arial"/>
          <w:b/>
          <w:color w:val="000000"/>
          <w:sz w:val="22"/>
          <w:szCs w:val="22"/>
          <w:u w:val="single"/>
        </w:rPr>
      </w:pPr>
      <w:r w:rsidRPr="00FA7D62">
        <w:rPr>
          <w:rFonts w:ascii="Arial" w:hAnsi="Arial" w:cs="Arial"/>
          <w:b/>
          <w:color w:val="000000"/>
          <w:sz w:val="22"/>
          <w:szCs w:val="22"/>
          <w:u w:val="single"/>
        </w:rPr>
        <w:t xml:space="preserve">PLAIN </w:t>
      </w:r>
      <w:r w:rsidR="004E42EA" w:rsidRPr="00FA7D62">
        <w:rPr>
          <w:rFonts w:ascii="Arial" w:hAnsi="Arial" w:cs="Arial"/>
          <w:b/>
          <w:color w:val="000000"/>
          <w:sz w:val="22"/>
          <w:szCs w:val="22"/>
          <w:u w:val="single"/>
        </w:rPr>
        <w:t>CT SCAN OF ABDOMEN</w:t>
      </w:r>
    </w:p>
    <w:p w:rsidR="004E42EA" w:rsidRDefault="004E42EA" w:rsidP="00FB3DB9">
      <w:pPr>
        <w:autoSpaceDE w:val="0"/>
        <w:autoSpaceDN w:val="0"/>
        <w:adjustRightInd w:val="0"/>
        <w:jc w:val="both"/>
        <w:rPr>
          <w:rFonts w:ascii="Arial" w:hAnsi="Arial" w:cs="Arial"/>
          <w:color w:val="000000"/>
          <w:sz w:val="22"/>
          <w:szCs w:val="22"/>
        </w:rPr>
      </w:pPr>
    </w:p>
    <w:p w:rsidR="00142159" w:rsidRPr="00CF2874" w:rsidRDefault="00324997" w:rsidP="00FB3DB9">
      <w:pPr>
        <w:autoSpaceDE w:val="0"/>
        <w:autoSpaceDN w:val="0"/>
        <w:adjustRightInd w:val="0"/>
        <w:jc w:val="both"/>
        <w:rPr>
          <w:rFonts w:ascii="Arial" w:hAnsi="Arial" w:cs="Arial"/>
          <w:color w:val="000000"/>
          <w:sz w:val="22"/>
          <w:szCs w:val="22"/>
        </w:rPr>
      </w:pPr>
      <w:r w:rsidRPr="00CF2874">
        <w:rPr>
          <w:rFonts w:ascii="Arial" w:hAnsi="Arial" w:cs="Arial"/>
          <w:color w:val="000000"/>
          <w:sz w:val="22"/>
          <w:szCs w:val="22"/>
        </w:rPr>
        <w:t>5</w:t>
      </w:r>
      <w:r w:rsidR="00142159" w:rsidRPr="00CF2874">
        <w:rPr>
          <w:rFonts w:ascii="Arial" w:hAnsi="Arial" w:cs="Arial"/>
          <w:color w:val="000000"/>
          <w:sz w:val="22"/>
          <w:szCs w:val="22"/>
        </w:rPr>
        <w:t xml:space="preserve">mm axial CT </w:t>
      </w:r>
      <w:r w:rsidR="00FC17E9" w:rsidRPr="00CF2874">
        <w:rPr>
          <w:rFonts w:ascii="Arial" w:hAnsi="Arial" w:cs="Arial"/>
          <w:color w:val="000000"/>
          <w:sz w:val="22"/>
          <w:szCs w:val="22"/>
        </w:rPr>
        <w:t>scan</w:t>
      </w:r>
      <w:r w:rsidR="00142159" w:rsidRPr="00CF2874">
        <w:rPr>
          <w:rFonts w:ascii="Arial" w:hAnsi="Arial" w:cs="Arial"/>
          <w:color w:val="000000"/>
          <w:sz w:val="22"/>
          <w:szCs w:val="22"/>
        </w:rPr>
        <w:t xml:space="preserve"> of the whole abdomen has been done and seen in various soft tissue windows</w:t>
      </w:r>
    </w:p>
    <w:p w:rsidR="00142159" w:rsidRPr="00CF2874" w:rsidRDefault="00142159" w:rsidP="00FB3DB9">
      <w:pPr>
        <w:autoSpaceDE w:val="0"/>
        <w:autoSpaceDN w:val="0"/>
        <w:adjustRightInd w:val="0"/>
        <w:jc w:val="both"/>
        <w:rPr>
          <w:rFonts w:ascii="Arial" w:hAnsi="Arial" w:cs="Arial"/>
          <w:color w:val="000000"/>
          <w:sz w:val="22"/>
          <w:szCs w:val="22"/>
        </w:rPr>
      </w:pPr>
    </w:p>
    <w:p w:rsidR="004E42EA" w:rsidRPr="00CF2874" w:rsidRDefault="004E42EA" w:rsidP="00FB3DB9">
      <w:pPr>
        <w:autoSpaceDE w:val="0"/>
        <w:autoSpaceDN w:val="0"/>
        <w:adjustRightInd w:val="0"/>
        <w:jc w:val="both"/>
        <w:rPr>
          <w:rFonts w:ascii="Arial" w:hAnsi="Arial" w:cs="Arial"/>
          <w:color w:val="000000"/>
          <w:sz w:val="22"/>
          <w:szCs w:val="22"/>
        </w:rPr>
      </w:pPr>
      <w:r w:rsidRPr="00CF2874">
        <w:rPr>
          <w:rFonts w:ascii="Arial" w:hAnsi="Arial" w:cs="Arial"/>
          <w:i/>
          <w:iCs/>
          <w:color w:val="000000"/>
          <w:sz w:val="22"/>
          <w:szCs w:val="22"/>
          <w:u w:val="single"/>
        </w:rPr>
        <w:t>LIVER</w:t>
      </w:r>
      <w:r w:rsidRPr="00CF2874">
        <w:rPr>
          <w:rFonts w:ascii="Arial" w:hAnsi="Arial" w:cs="Arial"/>
          <w:color w:val="000000"/>
          <w:sz w:val="22"/>
          <w:szCs w:val="22"/>
        </w:rPr>
        <w:t xml:space="preserve">: </w:t>
      </w:r>
      <w:r w:rsidR="00F3616E">
        <w:rPr>
          <w:rFonts w:ascii="Arial" w:hAnsi="Arial" w:cs="Arial"/>
          <w:color w:val="000000"/>
          <w:sz w:val="22"/>
          <w:szCs w:val="22"/>
        </w:rPr>
        <w:t xml:space="preserve">Liver is enlarged and measures ~19cm. </w:t>
      </w:r>
      <w:r w:rsidRPr="00CF2874">
        <w:rPr>
          <w:rFonts w:ascii="Arial" w:hAnsi="Arial" w:cs="Arial"/>
          <w:color w:val="000000"/>
          <w:sz w:val="22"/>
          <w:szCs w:val="22"/>
        </w:rPr>
        <w:t>Intrahepatic biliary ductules are not dilated. No area of abnormal attenuation or enhancement is seen in the liver.</w:t>
      </w:r>
    </w:p>
    <w:p w:rsidR="004E42EA" w:rsidRPr="00CF2874" w:rsidRDefault="004E42EA" w:rsidP="00FB3DB9">
      <w:pPr>
        <w:autoSpaceDE w:val="0"/>
        <w:autoSpaceDN w:val="0"/>
        <w:adjustRightInd w:val="0"/>
        <w:jc w:val="both"/>
        <w:rPr>
          <w:rFonts w:ascii="Arial" w:hAnsi="Arial" w:cs="Arial"/>
          <w:color w:val="000000"/>
          <w:sz w:val="22"/>
          <w:szCs w:val="22"/>
        </w:rPr>
      </w:pPr>
    </w:p>
    <w:p w:rsidR="004E42EA" w:rsidRPr="00184A9F" w:rsidRDefault="004E42EA" w:rsidP="00FB3DB9">
      <w:pPr>
        <w:autoSpaceDE w:val="0"/>
        <w:autoSpaceDN w:val="0"/>
        <w:adjustRightInd w:val="0"/>
        <w:jc w:val="both"/>
        <w:rPr>
          <w:rFonts w:ascii="Arial" w:hAnsi="Arial" w:cs="Arial"/>
          <w:color w:val="000000"/>
          <w:sz w:val="22"/>
          <w:szCs w:val="22"/>
        </w:rPr>
      </w:pPr>
      <w:r w:rsidRPr="00CF2874">
        <w:rPr>
          <w:rFonts w:ascii="Arial" w:hAnsi="Arial" w:cs="Arial"/>
          <w:i/>
          <w:iCs/>
          <w:color w:val="000000"/>
          <w:sz w:val="22"/>
          <w:szCs w:val="22"/>
          <w:u w:val="single"/>
        </w:rPr>
        <w:t>GALL BLADDER</w:t>
      </w:r>
      <w:r w:rsidRPr="00CF2874">
        <w:rPr>
          <w:rFonts w:ascii="Arial" w:hAnsi="Arial" w:cs="Arial"/>
          <w:color w:val="000000"/>
          <w:sz w:val="22"/>
          <w:szCs w:val="22"/>
        </w:rPr>
        <w:t xml:space="preserve">: </w:t>
      </w:r>
      <w:r w:rsidR="00FC17E9" w:rsidRPr="00184A9F">
        <w:rPr>
          <w:rFonts w:ascii="Arial" w:hAnsi="Arial" w:cs="Arial"/>
          <w:color w:val="000000"/>
          <w:sz w:val="22"/>
          <w:szCs w:val="22"/>
        </w:rPr>
        <w:t>Gall bladder fossa is empty as it was removed surgically.</w:t>
      </w:r>
    </w:p>
    <w:p w:rsidR="004E42EA" w:rsidRPr="00CF2874" w:rsidRDefault="004E42EA" w:rsidP="00FB3DB9">
      <w:pPr>
        <w:autoSpaceDE w:val="0"/>
        <w:autoSpaceDN w:val="0"/>
        <w:adjustRightInd w:val="0"/>
        <w:jc w:val="both"/>
        <w:rPr>
          <w:rFonts w:ascii="Arial" w:hAnsi="Arial" w:cs="Arial"/>
          <w:color w:val="000000"/>
          <w:sz w:val="22"/>
          <w:szCs w:val="22"/>
        </w:rPr>
      </w:pPr>
    </w:p>
    <w:p w:rsidR="004E42EA" w:rsidRPr="00CF2874" w:rsidRDefault="004E42EA" w:rsidP="00FB3DB9">
      <w:pPr>
        <w:autoSpaceDE w:val="0"/>
        <w:autoSpaceDN w:val="0"/>
        <w:adjustRightInd w:val="0"/>
        <w:jc w:val="both"/>
        <w:rPr>
          <w:rFonts w:ascii="Arial" w:hAnsi="Arial" w:cs="Arial"/>
          <w:color w:val="000000"/>
          <w:sz w:val="22"/>
          <w:szCs w:val="22"/>
        </w:rPr>
      </w:pPr>
      <w:r w:rsidRPr="00CF2874">
        <w:rPr>
          <w:rFonts w:ascii="Arial" w:hAnsi="Arial" w:cs="Arial"/>
          <w:i/>
          <w:iCs/>
          <w:color w:val="000000"/>
          <w:sz w:val="22"/>
          <w:szCs w:val="22"/>
          <w:u w:val="single"/>
        </w:rPr>
        <w:t>COMMON BILE DUCT</w:t>
      </w:r>
      <w:r w:rsidRPr="00CF2874">
        <w:rPr>
          <w:rFonts w:ascii="Arial" w:hAnsi="Arial" w:cs="Arial"/>
          <w:color w:val="000000"/>
          <w:sz w:val="22"/>
          <w:szCs w:val="22"/>
        </w:rPr>
        <w:t>: It is not dilated.</w:t>
      </w:r>
    </w:p>
    <w:p w:rsidR="004E42EA" w:rsidRPr="00CF2874" w:rsidRDefault="004E42EA" w:rsidP="00FB3DB9">
      <w:pPr>
        <w:autoSpaceDE w:val="0"/>
        <w:autoSpaceDN w:val="0"/>
        <w:adjustRightInd w:val="0"/>
        <w:jc w:val="both"/>
        <w:rPr>
          <w:rFonts w:ascii="Arial" w:hAnsi="Arial" w:cs="Arial"/>
          <w:color w:val="000000"/>
          <w:sz w:val="22"/>
          <w:szCs w:val="22"/>
        </w:rPr>
      </w:pPr>
    </w:p>
    <w:p w:rsidR="004E42EA" w:rsidRPr="00CF2874" w:rsidRDefault="004E42EA" w:rsidP="00FB3DB9">
      <w:pPr>
        <w:autoSpaceDE w:val="0"/>
        <w:autoSpaceDN w:val="0"/>
        <w:adjustRightInd w:val="0"/>
        <w:jc w:val="both"/>
        <w:rPr>
          <w:rFonts w:ascii="Arial" w:hAnsi="Arial" w:cs="Arial"/>
          <w:color w:val="000000"/>
          <w:sz w:val="22"/>
          <w:szCs w:val="22"/>
        </w:rPr>
      </w:pPr>
      <w:r w:rsidRPr="00CF2874">
        <w:rPr>
          <w:rFonts w:ascii="Arial" w:hAnsi="Arial" w:cs="Arial"/>
          <w:i/>
          <w:iCs/>
          <w:color w:val="000000"/>
          <w:sz w:val="22"/>
          <w:szCs w:val="22"/>
          <w:u w:val="single"/>
        </w:rPr>
        <w:t>PANCREAS</w:t>
      </w:r>
      <w:r w:rsidRPr="00CF2874">
        <w:rPr>
          <w:rFonts w:ascii="Arial" w:hAnsi="Arial" w:cs="Arial"/>
          <w:color w:val="000000"/>
          <w:sz w:val="22"/>
          <w:szCs w:val="22"/>
        </w:rPr>
        <w:t>: Normal shape, size, outline and density pattern of the pancreas is seen. No focal lesion is noted. The pancreatic duct is not dilated.</w:t>
      </w:r>
    </w:p>
    <w:p w:rsidR="004E42EA" w:rsidRPr="00CF2874" w:rsidRDefault="004E42EA" w:rsidP="00FB3DB9">
      <w:pPr>
        <w:autoSpaceDE w:val="0"/>
        <w:autoSpaceDN w:val="0"/>
        <w:adjustRightInd w:val="0"/>
        <w:jc w:val="both"/>
        <w:rPr>
          <w:rFonts w:ascii="Arial" w:hAnsi="Arial" w:cs="Arial"/>
          <w:color w:val="000000"/>
          <w:sz w:val="22"/>
          <w:szCs w:val="22"/>
        </w:rPr>
      </w:pPr>
    </w:p>
    <w:p w:rsidR="004E42EA" w:rsidRPr="00CF2874" w:rsidRDefault="004E42EA" w:rsidP="00FB3DB9">
      <w:pPr>
        <w:autoSpaceDE w:val="0"/>
        <w:autoSpaceDN w:val="0"/>
        <w:adjustRightInd w:val="0"/>
        <w:jc w:val="both"/>
        <w:rPr>
          <w:rFonts w:ascii="Arial" w:hAnsi="Arial" w:cs="Arial"/>
          <w:color w:val="000000"/>
          <w:sz w:val="22"/>
          <w:szCs w:val="22"/>
        </w:rPr>
      </w:pPr>
      <w:r w:rsidRPr="00CF2874">
        <w:rPr>
          <w:rFonts w:ascii="Arial" w:hAnsi="Arial" w:cs="Arial"/>
          <w:i/>
          <w:iCs/>
          <w:color w:val="000000"/>
          <w:sz w:val="22"/>
          <w:szCs w:val="22"/>
          <w:u w:val="single"/>
        </w:rPr>
        <w:t>SPLEEN</w:t>
      </w:r>
      <w:r w:rsidRPr="00CF2874">
        <w:rPr>
          <w:rFonts w:ascii="Arial" w:hAnsi="Arial" w:cs="Arial"/>
          <w:color w:val="000000"/>
          <w:sz w:val="22"/>
          <w:szCs w:val="22"/>
        </w:rPr>
        <w:t>: Normal shape and size of the spleen is seen</w:t>
      </w:r>
      <w:r w:rsidR="00F3616E">
        <w:rPr>
          <w:rFonts w:ascii="Arial" w:hAnsi="Arial" w:cs="Arial"/>
          <w:color w:val="000000"/>
          <w:sz w:val="22"/>
          <w:szCs w:val="22"/>
        </w:rPr>
        <w:t xml:space="preserve"> (11.5cm)</w:t>
      </w:r>
      <w:r w:rsidRPr="00CF2874">
        <w:rPr>
          <w:rFonts w:ascii="Arial" w:hAnsi="Arial" w:cs="Arial"/>
          <w:color w:val="000000"/>
          <w:sz w:val="22"/>
          <w:szCs w:val="22"/>
        </w:rPr>
        <w:t>. It has homogeneous density. No focal lesion or abnormal attenuation is seen.</w:t>
      </w:r>
    </w:p>
    <w:p w:rsidR="004E42EA" w:rsidRPr="00CF2874" w:rsidRDefault="004E42EA" w:rsidP="00FB3DB9">
      <w:pPr>
        <w:autoSpaceDE w:val="0"/>
        <w:autoSpaceDN w:val="0"/>
        <w:adjustRightInd w:val="0"/>
        <w:jc w:val="both"/>
        <w:rPr>
          <w:rFonts w:ascii="Arial" w:hAnsi="Arial" w:cs="Arial"/>
          <w:color w:val="000000"/>
          <w:sz w:val="22"/>
          <w:szCs w:val="22"/>
        </w:rPr>
      </w:pPr>
    </w:p>
    <w:p w:rsidR="004E42EA" w:rsidRPr="00CF2874" w:rsidRDefault="004E42EA" w:rsidP="00FB3DB9">
      <w:pPr>
        <w:autoSpaceDE w:val="0"/>
        <w:autoSpaceDN w:val="0"/>
        <w:adjustRightInd w:val="0"/>
        <w:jc w:val="both"/>
        <w:rPr>
          <w:rFonts w:ascii="Arial" w:hAnsi="Arial" w:cs="Arial"/>
          <w:color w:val="000000"/>
          <w:sz w:val="22"/>
          <w:szCs w:val="22"/>
        </w:rPr>
      </w:pPr>
      <w:r w:rsidRPr="00CF2874">
        <w:rPr>
          <w:rFonts w:ascii="Arial" w:hAnsi="Arial" w:cs="Arial"/>
          <w:i/>
          <w:iCs/>
          <w:color w:val="000000"/>
          <w:sz w:val="22"/>
          <w:szCs w:val="22"/>
          <w:u w:val="single"/>
        </w:rPr>
        <w:t>ADRENAL &amp; KIDNEYS</w:t>
      </w:r>
      <w:r w:rsidRPr="00CF2874">
        <w:rPr>
          <w:rFonts w:ascii="Arial" w:hAnsi="Arial" w:cs="Arial"/>
          <w:color w:val="000000"/>
          <w:sz w:val="22"/>
          <w:szCs w:val="22"/>
        </w:rPr>
        <w:t>: The adrenals are normal in shape, size, outline and density pattern.</w:t>
      </w:r>
    </w:p>
    <w:p w:rsidR="00F036E2" w:rsidRPr="009E1932" w:rsidRDefault="00F3616E" w:rsidP="00F036E2">
      <w:pPr>
        <w:autoSpaceDE w:val="0"/>
        <w:autoSpaceDN w:val="0"/>
        <w:adjustRightInd w:val="0"/>
        <w:rPr>
          <w:rFonts w:ascii="Arial" w:hAnsi="Arial" w:cs="Arial"/>
          <w:color w:val="000000"/>
          <w:sz w:val="22"/>
          <w:szCs w:val="22"/>
        </w:rPr>
      </w:pPr>
      <w:r>
        <w:rPr>
          <w:rFonts w:ascii="Arial" w:hAnsi="Arial" w:cs="Arial"/>
          <w:color w:val="000000"/>
          <w:sz w:val="22"/>
          <w:szCs w:val="22"/>
        </w:rPr>
        <w:t>Sm</w:t>
      </w:r>
      <w:r w:rsidR="00377486">
        <w:rPr>
          <w:rFonts w:ascii="Arial" w:hAnsi="Arial" w:cs="Arial"/>
          <w:color w:val="000000"/>
          <w:sz w:val="22"/>
          <w:szCs w:val="22"/>
        </w:rPr>
        <w:t xml:space="preserve">all sized right </w:t>
      </w:r>
      <w:r>
        <w:rPr>
          <w:rFonts w:ascii="Arial" w:hAnsi="Arial" w:cs="Arial"/>
          <w:color w:val="000000"/>
          <w:sz w:val="22"/>
          <w:szCs w:val="22"/>
        </w:rPr>
        <w:t xml:space="preserve">kidney is seen ~6.5X4.2cm. </w:t>
      </w:r>
      <w:r w:rsidR="00AA591D">
        <w:rPr>
          <w:rFonts w:ascii="Arial" w:hAnsi="Arial" w:cs="Arial"/>
          <w:color w:val="000000"/>
          <w:sz w:val="22"/>
          <w:szCs w:val="22"/>
        </w:rPr>
        <w:t>Left</w:t>
      </w:r>
      <w:r w:rsidR="004E42EA" w:rsidRPr="00CF2874">
        <w:rPr>
          <w:rFonts w:ascii="Arial" w:hAnsi="Arial" w:cs="Arial"/>
          <w:color w:val="000000"/>
          <w:sz w:val="22"/>
          <w:szCs w:val="22"/>
        </w:rPr>
        <w:t xml:space="preserve"> kidney </w:t>
      </w:r>
      <w:r>
        <w:rPr>
          <w:rFonts w:ascii="Arial" w:hAnsi="Arial" w:cs="Arial"/>
          <w:color w:val="000000"/>
          <w:sz w:val="22"/>
          <w:szCs w:val="22"/>
        </w:rPr>
        <w:t>(~8.9X4.2cm</w:t>
      </w:r>
      <w:r w:rsidR="00377486">
        <w:rPr>
          <w:rFonts w:ascii="Arial" w:hAnsi="Arial" w:cs="Arial"/>
          <w:color w:val="000000"/>
          <w:sz w:val="22"/>
          <w:szCs w:val="22"/>
        </w:rPr>
        <w:t>) show</w:t>
      </w:r>
      <w:r w:rsidR="004E42EA" w:rsidRPr="00CF2874">
        <w:rPr>
          <w:rFonts w:ascii="Arial" w:hAnsi="Arial" w:cs="Arial"/>
          <w:color w:val="000000"/>
          <w:sz w:val="22"/>
          <w:szCs w:val="22"/>
        </w:rPr>
        <w:t xml:space="preserve"> normal position</w:t>
      </w:r>
      <w:r w:rsidR="00E1096F" w:rsidRPr="00CF2874">
        <w:rPr>
          <w:rFonts w:ascii="Arial" w:hAnsi="Arial" w:cs="Arial"/>
          <w:color w:val="000000"/>
          <w:sz w:val="22"/>
          <w:szCs w:val="22"/>
        </w:rPr>
        <w:t>, shape</w:t>
      </w:r>
      <w:r w:rsidR="004E42EA" w:rsidRPr="00CF2874">
        <w:rPr>
          <w:rFonts w:ascii="Arial" w:hAnsi="Arial" w:cs="Arial"/>
          <w:color w:val="000000"/>
          <w:sz w:val="22"/>
          <w:szCs w:val="22"/>
        </w:rPr>
        <w:t>, outline, and parenchymal thickness. The pelvicalycine system is normal</w:t>
      </w:r>
      <w:r w:rsidR="00E93ADC">
        <w:rPr>
          <w:rFonts w:ascii="Arial" w:hAnsi="Arial" w:cs="Arial"/>
          <w:color w:val="000000"/>
          <w:sz w:val="22"/>
          <w:szCs w:val="22"/>
        </w:rPr>
        <w:t xml:space="preserve"> in left side</w:t>
      </w:r>
      <w:r w:rsidR="004E42EA" w:rsidRPr="00CF2874">
        <w:rPr>
          <w:rFonts w:ascii="Arial" w:hAnsi="Arial" w:cs="Arial"/>
          <w:color w:val="000000"/>
          <w:sz w:val="22"/>
          <w:szCs w:val="22"/>
        </w:rPr>
        <w:t>.</w:t>
      </w:r>
      <w:r w:rsidR="00F036E2">
        <w:rPr>
          <w:rFonts w:ascii="Arial" w:hAnsi="Arial" w:cs="Arial"/>
          <w:color w:val="000000"/>
          <w:sz w:val="22"/>
          <w:szCs w:val="22"/>
        </w:rPr>
        <w:t xml:space="preserve"> </w:t>
      </w:r>
      <w:r w:rsidR="00E1096F">
        <w:rPr>
          <w:rFonts w:ascii="Arial" w:hAnsi="Arial" w:cs="Arial"/>
          <w:color w:val="000000"/>
          <w:sz w:val="22"/>
          <w:szCs w:val="22"/>
        </w:rPr>
        <w:t xml:space="preserve">Grossly dilated </w:t>
      </w:r>
      <w:r w:rsidR="003135A1">
        <w:rPr>
          <w:rFonts w:ascii="Arial" w:hAnsi="Arial" w:cs="Arial"/>
          <w:color w:val="000000"/>
          <w:sz w:val="22"/>
          <w:szCs w:val="22"/>
        </w:rPr>
        <w:t xml:space="preserve">right </w:t>
      </w:r>
      <w:r w:rsidR="00E1096F">
        <w:rPr>
          <w:rFonts w:ascii="Arial" w:hAnsi="Arial" w:cs="Arial"/>
          <w:color w:val="000000"/>
          <w:sz w:val="22"/>
          <w:szCs w:val="22"/>
        </w:rPr>
        <w:t>pelvi-</w:t>
      </w:r>
      <w:r w:rsidR="003135A1">
        <w:rPr>
          <w:rFonts w:ascii="Arial" w:hAnsi="Arial" w:cs="Arial"/>
          <w:color w:val="000000"/>
          <w:sz w:val="22"/>
          <w:szCs w:val="22"/>
        </w:rPr>
        <w:t xml:space="preserve">calycine system is </w:t>
      </w:r>
      <w:r w:rsidR="00E93ADC">
        <w:rPr>
          <w:rFonts w:ascii="Arial" w:hAnsi="Arial" w:cs="Arial"/>
          <w:color w:val="000000"/>
          <w:sz w:val="22"/>
          <w:szCs w:val="22"/>
        </w:rPr>
        <w:t xml:space="preserve">noted. </w:t>
      </w:r>
      <w:r w:rsidR="003135A1">
        <w:rPr>
          <w:rFonts w:ascii="Arial" w:hAnsi="Arial" w:cs="Arial"/>
          <w:color w:val="000000"/>
          <w:sz w:val="22"/>
          <w:szCs w:val="22"/>
        </w:rPr>
        <w:t xml:space="preserve">Few calculi (largest ~8.9X3.4mm) are noted in the mid and lower pole calyx of right kidney. </w:t>
      </w:r>
      <w:r>
        <w:rPr>
          <w:rFonts w:ascii="Arial" w:hAnsi="Arial" w:cs="Arial"/>
          <w:color w:val="000000"/>
          <w:sz w:val="22"/>
          <w:szCs w:val="22"/>
        </w:rPr>
        <w:t xml:space="preserve">Few small </w:t>
      </w:r>
      <w:r w:rsidR="00DC661A">
        <w:rPr>
          <w:rFonts w:ascii="Arial" w:hAnsi="Arial" w:cs="Arial"/>
          <w:color w:val="000000"/>
          <w:sz w:val="22"/>
          <w:szCs w:val="22"/>
        </w:rPr>
        <w:t xml:space="preserve">simple </w:t>
      </w:r>
      <w:r>
        <w:rPr>
          <w:rFonts w:ascii="Arial" w:hAnsi="Arial" w:cs="Arial"/>
          <w:color w:val="000000"/>
          <w:sz w:val="22"/>
          <w:szCs w:val="22"/>
        </w:rPr>
        <w:t>cysts (largest ~5.2X5.1mm) are noted in the mid and lower pole cortex of left kidney.</w:t>
      </w:r>
    </w:p>
    <w:p w:rsidR="004E42EA" w:rsidRPr="00CF2874" w:rsidRDefault="004E42EA" w:rsidP="00FB3DB9">
      <w:pPr>
        <w:autoSpaceDE w:val="0"/>
        <w:autoSpaceDN w:val="0"/>
        <w:adjustRightInd w:val="0"/>
        <w:jc w:val="both"/>
        <w:rPr>
          <w:rFonts w:ascii="Arial" w:hAnsi="Arial" w:cs="Arial"/>
          <w:color w:val="000000"/>
          <w:sz w:val="22"/>
          <w:szCs w:val="22"/>
        </w:rPr>
      </w:pPr>
    </w:p>
    <w:p w:rsidR="004E42EA" w:rsidRPr="00CF2874" w:rsidRDefault="00865116" w:rsidP="00FB3DB9">
      <w:pPr>
        <w:autoSpaceDE w:val="0"/>
        <w:autoSpaceDN w:val="0"/>
        <w:adjustRightInd w:val="0"/>
        <w:jc w:val="both"/>
        <w:rPr>
          <w:rFonts w:ascii="Arial" w:hAnsi="Arial" w:cs="Arial"/>
          <w:color w:val="000000"/>
          <w:sz w:val="22"/>
          <w:szCs w:val="22"/>
        </w:rPr>
      </w:pPr>
      <w:r w:rsidRPr="00CF2874">
        <w:rPr>
          <w:rFonts w:ascii="Arial" w:hAnsi="Arial" w:cs="Arial"/>
          <w:i/>
          <w:iCs/>
          <w:color w:val="000000"/>
          <w:sz w:val="22"/>
          <w:szCs w:val="22"/>
          <w:u w:val="single"/>
        </w:rPr>
        <w:t>URETERS:</w:t>
      </w:r>
      <w:r w:rsidR="004E42EA" w:rsidRPr="00CF2874">
        <w:rPr>
          <w:rFonts w:ascii="Arial" w:hAnsi="Arial" w:cs="Arial"/>
          <w:i/>
          <w:iCs/>
          <w:color w:val="000000"/>
          <w:sz w:val="22"/>
          <w:szCs w:val="22"/>
          <w:u w:val="single"/>
        </w:rPr>
        <w:t xml:space="preserve"> </w:t>
      </w:r>
      <w:r>
        <w:rPr>
          <w:rFonts w:ascii="Arial" w:hAnsi="Arial" w:cs="Arial"/>
          <w:color w:val="000000"/>
          <w:sz w:val="22"/>
          <w:szCs w:val="22"/>
        </w:rPr>
        <w:t xml:space="preserve">A calculus of size ~11X7.5mm (mean density 1533HU) is seen in the right distal ureter </w:t>
      </w:r>
      <w:r w:rsidRPr="00865116">
        <w:rPr>
          <w:rFonts w:ascii="Arial" w:hAnsi="Arial" w:cs="Arial"/>
          <w:color w:val="000000"/>
          <w:sz w:val="22"/>
          <w:szCs w:val="22"/>
        </w:rPr>
        <w:t>causing</w:t>
      </w:r>
      <w:r>
        <w:rPr>
          <w:rFonts w:ascii="Arial" w:hAnsi="Arial" w:cs="Arial"/>
          <w:color w:val="000000"/>
          <w:sz w:val="22"/>
          <w:szCs w:val="22"/>
        </w:rPr>
        <w:t xml:space="preserve"> mild dilatation of upstream ureter. Left ureter is normal. No abnormal density noted in the left ureter. </w:t>
      </w:r>
    </w:p>
    <w:p w:rsidR="004E42EA" w:rsidRPr="00CF2874" w:rsidRDefault="004E42EA" w:rsidP="00FB3DB9">
      <w:pPr>
        <w:autoSpaceDE w:val="0"/>
        <w:autoSpaceDN w:val="0"/>
        <w:adjustRightInd w:val="0"/>
        <w:jc w:val="both"/>
        <w:rPr>
          <w:rFonts w:ascii="Arial" w:hAnsi="Arial" w:cs="Arial"/>
          <w:color w:val="000000"/>
          <w:sz w:val="22"/>
          <w:szCs w:val="22"/>
        </w:rPr>
      </w:pPr>
    </w:p>
    <w:p w:rsidR="004E42EA" w:rsidRPr="00CF2874" w:rsidRDefault="00321896" w:rsidP="00FB3DB9">
      <w:pPr>
        <w:autoSpaceDE w:val="0"/>
        <w:autoSpaceDN w:val="0"/>
        <w:adjustRightInd w:val="0"/>
        <w:jc w:val="both"/>
        <w:rPr>
          <w:rFonts w:ascii="Arial" w:hAnsi="Arial" w:cs="Arial"/>
          <w:color w:val="000000"/>
          <w:sz w:val="22"/>
          <w:szCs w:val="22"/>
        </w:rPr>
      </w:pPr>
      <w:r w:rsidRPr="00CF2874">
        <w:rPr>
          <w:rFonts w:ascii="Arial" w:hAnsi="Arial" w:cs="Arial"/>
          <w:i/>
          <w:iCs/>
          <w:color w:val="000000"/>
          <w:sz w:val="22"/>
          <w:szCs w:val="22"/>
          <w:u w:val="single"/>
        </w:rPr>
        <w:t>BLADDER:</w:t>
      </w:r>
      <w:r w:rsidR="004E42EA" w:rsidRPr="00CF2874">
        <w:rPr>
          <w:rFonts w:ascii="Arial" w:hAnsi="Arial" w:cs="Arial"/>
          <w:i/>
          <w:iCs/>
          <w:color w:val="000000"/>
          <w:sz w:val="22"/>
          <w:szCs w:val="22"/>
          <w:u w:val="single"/>
        </w:rPr>
        <w:t xml:space="preserve"> </w:t>
      </w:r>
      <w:r w:rsidR="004E42EA" w:rsidRPr="00CF2874">
        <w:rPr>
          <w:rFonts w:ascii="Arial" w:hAnsi="Arial" w:cs="Arial"/>
          <w:color w:val="000000"/>
          <w:sz w:val="22"/>
          <w:szCs w:val="22"/>
        </w:rPr>
        <w:t>Normal shape and size of the bladder is seen. No intra luminal density is detected.</w:t>
      </w:r>
    </w:p>
    <w:p w:rsidR="004E42EA" w:rsidRPr="00CF2874" w:rsidRDefault="004E42EA" w:rsidP="00FB3DB9">
      <w:pPr>
        <w:autoSpaceDE w:val="0"/>
        <w:autoSpaceDN w:val="0"/>
        <w:adjustRightInd w:val="0"/>
        <w:jc w:val="both"/>
        <w:rPr>
          <w:rFonts w:ascii="Arial" w:hAnsi="Arial" w:cs="Arial"/>
          <w:color w:val="000000"/>
          <w:sz w:val="22"/>
          <w:szCs w:val="22"/>
        </w:rPr>
      </w:pPr>
    </w:p>
    <w:p w:rsidR="00ED2388" w:rsidRPr="00CF2874" w:rsidRDefault="00ED2388" w:rsidP="00FB3DB9">
      <w:pPr>
        <w:autoSpaceDE w:val="0"/>
        <w:autoSpaceDN w:val="0"/>
        <w:adjustRightInd w:val="0"/>
        <w:jc w:val="both"/>
        <w:rPr>
          <w:rFonts w:ascii="Arial" w:hAnsi="Arial" w:cs="Arial"/>
          <w:sz w:val="22"/>
          <w:szCs w:val="22"/>
        </w:rPr>
      </w:pPr>
      <w:r w:rsidRPr="00CF2874">
        <w:rPr>
          <w:rFonts w:ascii="Arial" w:hAnsi="Arial" w:cs="Arial"/>
          <w:i/>
          <w:sz w:val="22"/>
          <w:szCs w:val="22"/>
          <w:u w:val="single"/>
        </w:rPr>
        <w:t>UTERUS</w:t>
      </w:r>
      <w:r w:rsidRPr="00CF2874">
        <w:rPr>
          <w:rFonts w:ascii="Arial" w:hAnsi="Arial" w:cs="Arial"/>
          <w:i/>
          <w:sz w:val="22"/>
          <w:szCs w:val="22"/>
        </w:rPr>
        <w:t>:</w:t>
      </w:r>
      <w:r w:rsidRPr="00CF2874">
        <w:rPr>
          <w:rFonts w:ascii="Arial" w:hAnsi="Arial" w:cs="Arial"/>
          <w:sz w:val="22"/>
          <w:szCs w:val="22"/>
        </w:rPr>
        <w:t xml:space="preserve"> Normal shape and size of the anteverted uterus is seen. No space occupying lesion is seen in the uterus. No abnormality is seen in the endometrium. Cervix also shows normal appearance.</w:t>
      </w:r>
    </w:p>
    <w:p w:rsidR="00ED2388" w:rsidRPr="00CF2874" w:rsidRDefault="00ED2388" w:rsidP="00FB3DB9">
      <w:pPr>
        <w:autoSpaceDE w:val="0"/>
        <w:autoSpaceDN w:val="0"/>
        <w:adjustRightInd w:val="0"/>
        <w:jc w:val="both"/>
        <w:rPr>
          <w:rFonts w:ascii="Arial" w:hAnsi="Arial" w:cs="Arial"/>
          <w:sz w:val="22"/>
          <w:szCs w:val="22"/>
        </w:rPr>
      </w:pPr>
    </w:p>
    <w:p w:rsidR="00ED2388" w:rsidRPr="00CF2874" w:rsidRDefault="00ED2388" w:rsidP="00FB3DB9">
      <w:pPr>
        <w:autoSpaceDE w:val="0"/>
        <w:autoSpaceDN w:val="0"/>
        <w:adjustRightInd w:val="0"/>
        <w:jc w:val="both"/>
        <w:rPr>
          <w:rFonts w:ascii="Arial" w:hAnsi="Arial" w:cs="Arial"/>
          <w:sz w:val="22"/>
          <w:szCs w:val="22"/>
        </w:rPr>
      </w:pPr>
      <w:r w:rsidRPr="00CF2874">
        <w:rPr>
          <w:rFonts w:ascii="Arial" w:hAnsi="Arial" w:cs="Arial"/>
          <w:i/>
          <w:sz w:val="22"/>
          <w:szCs w:val="22"/>
          <w:u w:val="single"/>
        </w:rPr>
        <w:t>OVARIES</w:t>
      </w:r>
      <w:r w:rsidRPr="00CF2874">
        <w:rPr>
          <w:rFonts w:ascii="Arial" w:hAnsi="Arial" w:cs="Arial"/>
          <w:i/>
          <w:sz w:val="22"/>
          <w:szCs w:val="22"/>
        </w:rPr>
        <w:t>:</w:t>
      </w:r>
      <w:r w:rsidRPr="00CF2874">
        <w:rPr>
          <w:rFonts w:ascii="Arial" w:hAnsi="Arial" w:cs="Arial"/>
          <w:sz w:val="22"/>
          <w:szCs w:val="22"/>
        </w:rPr>
        <w:t xml:space="preserve"> Normal shape and size of ovaries are seen. Normal </w:t>
      </w:r>
      <w:r w:rsidR="00584A85">
        <w:rPr>
          <w:rFonts w:ascii="Arial" w:hAnsi="Arial" w:cs="Arial"/>
          <w:sz w:val="22"/>
          <w:szCs w:val="22"/>
        </w:rPr>
        <w:t>attenuation</w:t>
      </w:r>
      <w:r w:rsidRPr="00CF2874">
        <w:rPr>
          <w:rFonts w:ascii="Arial" w:hAnsi="Arial" w:cs="Arial"/>
          <w:sz w:val="22"/>
          <w:szCs w:val="22"/>
        </w:rPr>
        <w:t xml:space="preserve"> is seen. No space occupying lesion is seen in the ovaries.</w:t>
      </w:r>
      <w:r w:rsidR="00321896">
        <w:rPr>
          <w:rFonts w:ascii="Arial" w:hAnsi="Arial" w:cs="Arial"/>
          <w:sz w:val="22"/>
          <w:szCs w:val="22"/>
        </w:rPr>
        <w:t xml:space="preserve"> </w:t>
      </w:r>
      <w:r w:rsidRPr="00CF2874">
        <w:rPr>
          <w:rFonts w:ascii="Arial" w:hAnsi="Arial" w:cs="Arial"/>
          <w:sz w:val="22"/>
          <w:szCs w:val="22"/>
        </w:rPr>
        <w:t>Cul-de-sac is clear.</w:t>
      </w:r>
    </w:p>
    <w:p w:rsidR="00337539" w:rsidRPr="00CF2874" w:rsidRDefault="00337539" w:rsidP="00FB3DB9">
      <w:pPr>
        <w:autoSpaceDE w:val="0"/>
        <w:autoSpaceDN w:val="0"/>
        <w:adjustRightInd w:val="0"/>
        <w:jc w:val="both"/>
        <w:rPr>
          <w:rFonts w:ascii="Arial" w:hAnsi="Arial" w:cs="Arial"/>
          <w:color w:val="000000"/>
          <w:sz w:val="22"/>
          <w:szCs w:val="22"/>
        </w:rPr>
      </w:pPr>
    </w:p>
    <w:p w:rsidR="004E42EA" w:rsidRPr="00CF2874" w:rsidRDefault="004E42EA" w:rsidP="00FB3DB9">
      <w:pPr>
        <w:autoSpaceDE w:val="0"/>
        <w:autoSpaceDN w:val="0"/>
        <w:adjustRightInd w:val="0"/>
        <w:jc w:val="both"/>
        <w:rPr>
          <w:rFonts w:ascii="Arial" w:hAnsi="Arial" w:cs="Arial"/>
          <w:color w:val="000000"/>
          <w:sz w:val="22"/>
          <w:szCs w:val="22"/>
        </w:rPr>
      </w:pPr>
      <w:r w:rsidRPr="00CF2874">
        <w:rPr>
          <w:rFonts w:ascii="Arial" w:hAnsi="Arial" w:cs="Arial"/>
          <w:i/>
          <w:iCs/>
          <w:color w:val="000000"/>
          <w:sz w:val="22"/>
          <w:szCs w:val="22"/>
          <w:u w:val="single"/>
        </w:rPr>
        <w:t xml:space="preserve">GASTROINTESTINAL </w:t>
      </w:r>
      <w:r w:rsidR="00321896" w:rsidRPr="00CF2874">
        <w:rPr>
          <w:rFonts w:ascii="Arial" w:hAnsi="Arial" w:cs="Arial"/>
          <w:i/>
          <w:iCs/>
          <w:color w:val="000000"/>
          <w:sz w:val="22"/>
          <w:szCs w:val="22"/>
          <w:u w:val="single"/>
        </w:rPr>
        <w:t>SYSTEMS</w:t>
      </w:r>
      <w:r w:rsidR="00321896" w:rsidRPr="00CF2874">
        <w:rPr>
          <w:rFonts w:ascii="Arial" w:hAnsi="Arial" w:cs="Arial"/>
          <w:color w:val="000000"/>
          <w:sz w:val="22"/>
          <w:szCs w:val="22"/>
        </w:rPr>
        <w:t>:</w:t>
      </w:r>
      <w:r w:rsidRPr="00CF2874">
        <w:rPr>
          <w:rFonts w:ascii="Arial" w:hAnsi="Arial" w:cs="Arial"/>
          <w:color w:val="000000"/>
          <w:sz w:val="22"/>
          <w:szCs w:val="22"/>
        </w:rPr>
        <w:t xml:space="preserve"> No abnormality is seen in the stomach and intestine.</w:t>
      </w:r>
    </w:p>
    <w:p w:rsidR="004E42EA" w:rsidRPr="00CF2874" w:rsidRDefault="004E42EA" w:rsidP="00FB3DB9">
      <w:pPr>
        <w:autoSpaceDE w:val="0"/>
        <w:autoSpaceDN w:val="0"/>
        <w:adjustRightInd w:val="0"/>
        <w:jc w:val="both"/>
        <w:rPr>
          <w:rFonts w:ascii="Arial" w:hAnsi="Arial" w:cs="Arial"/>
          <w:color w:val="000000"/>
          <w:sz w:val="22"/>
          <w:szCs w:val="22"/>
        </w:rPr>
      </w:pPr>
    </w:p>
    <w:p w:rsidR="003B5F61" w:rsidRPr="00CF2874" w:rsidRDefault="003B5F61" w:rsidP="00FB3DB9">
      <w:pPr>
        <w:autoSpaceDE w:val="0"/>
        <w:autoSpaceDN w:val="0"/>
        <w:adjustRightInd w:val="0"/>
        <w:rPr>
          <w:rFonts w:ascii="Arial" w:hAnsi="Arial" w:cs="Arial"/>
          <w:color w:val="000000"/>
          <w:sz w:val="22"/>
          <w:szCs w:val="22"/>
        </w:rPr>
      </w:pPr>
      <w:r w:rsidRPr="00CF2874">
        <w:rPr>
          <w:rFonts w:ascii="Arial" w:hAnsi="Arial" w:cs="Arial"/>
          <w:color w:val="000000"/>
          <w:sz w:val="22"/>
          <w:szCs w:val="22"/>
        </w:rPr>
        <w:t>No evidence of free fluid in abdomen and pelvis. No enlarged lymph nodes are seen.</w:t>
      </w:r>
    </w:p>
    <w:p w:rsidR="00A82D8E" w:rsidRDefault="00A82D8E" w:rsidP="00FB3DB9">
      <w:pPr>
        <w:autoSpaceDE w:val="0"/>
        <w:autoSpaceDN w:val="0"/>
        <w:adjustRightInd w:val="0"/>
        <w:jc w:val="both"/>
        <w:rPr>
          <w:rFonts w:ascii="Arial" w:hAnsi="Arial" w:cs="Arial"/>
          <w:sz w:val="22"/>
          <w:szCs w:val="22"/>
          <w:u w:val="single"/>
        </w:rPr>
      </w:pPr>
    </w:p>
    <w:p w:rsidR="00321896" w:rsidRDefault="00321896" w:rsidP="00321896">
      <w:pPr>
        <w:autoSpaceDE w:val="0"/>
        <w:autoSpaceDN w:val="0"/>
        <w:adjustRightInd w:val="0"/>
        <w:rPr>
          <w:rFonts w:ascii="Arial" w:hAnsi="Arial" w:cs="Arial"/>
          <w:sz w:val="22"/>
          <w:szCs w:val="22"/>
        </w:rPr>
      </w:pPr>
      <w:r w:rsidRPr="00321896">
        <w:rPr>
          <w:rFonts w:ascii="Arial" w:hAnsi="Arial" w:cs="Arial"/>
          <w:sz w:val="22"/>
          <w:szCs w:val="22"/>
        </w:rPr>
        <w:t>Diffusely thickened subcutaneous fat with strandings is noted in the postero-lateral aspect of lower abdomen and in gluteal region.</w:t>
      </w:r>
    </w:p>
    <w:p w:rsidR="000E1B4C" w:rsidRDefault="000E1B4C" w:rsidP="00321896">
      <w:pPr>
        <w:autoSpaceDE w:val="0"/>
        <w:autoSpaceDN w:val="0"/>
        <w:adjustRightInd w:val="0"/>
        <w:rPr>
          <w:rFonts w:ascii="Arial" w:hAnsi="Arial" w:cs="Arial"/>
          <w:sz w:val="22"/>
          <w:szCs w:val="22"/>
        </w:rPr>
      </w:pPr>
    </w:p>
    <w:p w:rsidR="00F3616E" w:rsidRDefault="000E1B4C" w:rsidP="00321896">
      <w:pPr>
        <w:autoSpaceDE w:val="0"/>
        <w:autoSpaceDN w:val="0"/>
        <w:adjustRightInd w:val="0"/>
        <w:rPr>
          <w:rFonts w:ascii="Arial" w:hAnsi="Arial" w:cs="Arial"/>
          <w:sz w:val="22"/>
          <w:szCs w:val="22"/>
        </w:rPr>
      </w:pPr>
      <w:r>
        <w:rPr>
          <w:rFonts w:ascii="Arial" w:hAnsi="Arial" w:cs="Arial"/>
          <w:sz w:val="22"/>
          <w:szCs w:val="22"/>
        </w:rPr>
        <w:t xml:space="preserve">Herniation of fat content is noted in </w:t>
      </w:r>
      <w:r w:rsidR="0066670F">
        <w:rPr>
          <w:rFonts w:ascii="Arial" w:hAnsi="Arial" w:cs="Arial"/>
          <w:sz w:val="22"/>
          <w:szCs w:val="22"/>
        </w:rPr>
        <w:t>right infraumbilical region through defect in the linea alba.</w:t>
      </w:r>
      <w:r w:rsidR="006803F9">
        <w:rPr>
          <w:rFonts w:ascii="Arial" w:hAnsi="Arial" w:cs="Arial"/>
          <w:sz w:val="22"/>
          <w:szCs w:val="22"/>
        </w:rPr>
        <w:t xml:space="preserve"> No bowel herniation noted.</w:t>
      </w:r>
    </w:p>
    <w:p w:rsidR="00AE4B79" w:rsidRDefault="00AE4B79" w:rsidP="00321896">
      <w:pPr>
        <w:autoSpaceDE w:val="0"/>
        <w:autoSpaceDN w:val="0"/>
        <w:adjustRightInd w:val="0"/>
        <w:rPr>
          <w:rFonts w:ascii="Arial" w:hAnsi="Arial" w:cs="Arial"/>
          <w:sz w:val="22"/>
          <w:szCs w:val="22"/>
        </w:rPr>
      </w:pPr>
    </w:p>
    <w:p w:rsidR="00AE4B79" w:rsidRDefault="00AE4B79" w:rsidP="00AE4B79">
      <w:pPr>
        <w:autoSpaceDE w:val="0"/>
        <w:autoSpaceDN w:val="0"/>
        <w:adjustRightInd w:val="0"/>
        <w:ind w:left="8640" w:firstLine="720"/>
        <w:rPr>
          <w:rFonts w:ascii="Arial" w:hAnsi="Arial" w:cs="Arial"/>
          <w:sz w:val="22"/>
          <w:szCs w:val="22"/>
        </w:rPr>
      </w:pPr>
      <w:proofErr w:type="gramStart"/>
      <w:r>
        <w:rPr>
          <w:rFonts w:ascii="Arial" w:hAnsi="Arial" w:cs="Arial"/>
          <w:sz w:val="22"/>
          <w:szCs w:val="22"/>
        </w:rPr>
        <w:t>Cont.P/2.</w:t>
      </w:r>
      <w:proofErr w:type="gramEnd"/>
    </w:p>
    <w:p w:rsidR="000E1B4C" w:rsidRDefault="000E1B4C" w:rsidP="00321896">
      <w:pPr>
        <w:autoSpaceDE w:val="0"/>
        <w:autoSpaceDN w:val="0"/>
        <w:adjustRightInd w:val="0"/>
        <w:rPr>
          <w:rFonts w:ascii="Arial" w:hAnsi="Arial" w:cs="Arial"/>
          <w:sz w:val="22"/>
          <w:szCs w:val="22"/>
        </w:rPr>
      </w:pPr>
    </w:p>
    <w:p w:rsidR="00AE4B79" w:rsidRDefault="00AE4B79" w:rsidP="00321896">
      <w:pPr>
        <w:autoSpaceDE w:val="0"/>
        <w:autoSpaceDN w:val="0"/>
        <w:adjustRightInd w:val="0"/>
        <w:rPr>
          <w:rFonts w:ascii="Arial" w:hAnsi="Arial" w:cs="Arial"/>
          <w:sz w:val="22"/>
          <w:szCs w:val="22"/>
        </w:rPr>
      </w:pPr>
    </w:p>
    <w:p w:rsidR="00AE4B79" w:rsidRDefault="00AE4B79" w:rsidP="00321896">
      <w:pPr>
        <w:autoSpaceDE w:val="0"/>
        <w:autoSpaceDN w:val="0"/>
        <w:adjustRightInd w:val="0"/>
        <w:rPr>
          <w:rFonts w:ascii="Arial" w:hAnsi="Arial" w:cs="Arial"/>
          <w:sz w:val="22"/>
          <w:szCs w:val="22"/>
        </w:rPr>
      </w:pPr>
    </w:p>
    <w:p w:rsidR="00AE4B79" w:rsidRDefault="00AE4B79" w:rsidP="00321896">
      <w:pPr>
        <w:autoSpaceDE w:val="0"/>
        <w:autoSpaceDN w:val="0"/>
        <w:adjustRightInd w:val="0"/>
        <w:rPr>
          <w:rFonts w:ascii="Arial" w:hAnsi="Arial" w:cs="Arial"/>
          <w:sz w:val="22"/>
          <w:szCs w:val="22"/>
        </w:rPr>
      </w:pPr>
    </w:p>
    <w:p w:rsidR="00AE4B79" w:rsidRDefault="00AE4B79" w:rsidP="00321896">
      <w:pPr>
        <w:autoSpaceDE w:val="0"/>
        <w:autoSpaceDN w:val="0"/>
        <w:adjustRightInd w:val="0"/>
        <w:rPr>
          <w:rFonts w:ascii="Arial" w:hAnsi="Arial" w:cs="Arial"/>
          <w:sz w:val="22"/>
          <w:szCs w:val="22"/>
        </w:rPr>
      </w:pPr>
    </w:p>
    <w:p w:rsidR="00AE4B79" w:rsidRDefault="00AE4B79" w:rsidP="00321896">
      <w:pPr>
        <w:autoSpaceDE w:val="0"/>
        <w:autoSpaceDN w:val="0"/>
        <w:adjustRightInd w:val="0"/>
        <w:rPr>
          <w:rFonts w:ascii="Arial" w:hAnsi="Arial" w:cs="Arial"/>
          <w:sz w:val="22"/>
          <w:szCs w:val="22"/>
        </w:rPr>
      </w:pPr>
    </w:p>
    <w:p w:rsidR="00AE4B79" w:rsidRDefault="00AE4B79" w:rsidP="00321896">
      <w:pPr>
        <w:autoSpaceDE w:val="0"/>
        <w:autoSpaceDN w:val="0"/>
        <w:adjustRightInd w:val="0"/>
        <w:rPr>
          <w:rFonts w:ascii="Arial" w:hAnsi="Arial" w:cs="Arial"/>
          <w:sz w:val="22"/>
          <w:szCs w:val="22"/>
        </w:rPr>
      </w:pP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t>&lt;&lt;2&gt;&gt;</w:t>
      </w:r>
    </w:p>
    <w:p w:rsidR="00AE4B79" w:rsidRDefault="00AE4B79" w:rsidP="00321896">
      <w:pPr>
        <w:autoSpaceDE w:val="0"/>
        <w:autoSpaceDN w:val="0"/>
        <w:adjustRightInd w:val="0"/>
        <w:rPr>
          <w:rFonts w:ascii="Arial" w:hAnsi="Arial" w:cs="Arial"/>
          <w:sz w:val="22"/>
          <w:szCs w:val="22"/>
        </w:rPr>
      </w:pPr>
    </w:p>
    <w:p w:rsidR="00AE4B79" w:rsidRDefault="00AE4B79" w:rsidP="00321896">
      <w:pPr>
        <w:autoSpaceDE w:val="0"/>
        <w:autoSpaceDN w:val="0"/>
        <w:adjustRightInd w:val="0"/>
        <w:rPr>
          <w:rFonts w:ascii="Arial" w:hAnsi="Arial" w:cs="Arial"/>
          <w:sz w:val="22"/>
          <w:szCs w:val="22"/>
        </w:rPr>
      </w:pPr>
    </w:p>
    <w:p w:rsidR="00AE4B79" w:rsidRDefault="00AE4B79" w:rsidP="00321896">
      <w:pPr>
        <w:autoSpaceDE w:val="0"/>
        <w:autoSpaceDN w:val="0"/>
        <w:adjustRightInd w:val="0"/>
        <w:rPr>
          <w:rFonts w:ascii="Arial" w:hAnsi="Arial" w:cs="Arial"/>
          <w:sz w:val="22"/>
          <w:szCs w:val="22"/>
        </w:rPr>
      </w:pPr>
    </w:p>
    <w:p w:rsidR="00AE4B79" w:rsidRDefault="00AE4B79" w:rsidP="00321896">
      <w:pPr>
        <w:autoSpaceDE w:val="0"/>
        <w:autoSpaceDN w:val="0"/>
        <w:adjustRightInd w:val="0"/>
        <w:rPr>
          <w:rFonts w:ascii="Arial" w:hAnsi="Arial" w:cs="Arial"/>
          <w:sz w:val="22"/>
          <w:szCs w:val="22"/>
        </w:rPr>
      </w:pPr>
    </w:p>
    <w:p w:rsidR="00F3616E" w:rsidRPr="00184A9F" w:rsidRDefault="00E321C9" w:rsidP="00321896">
      <w:pPr>
        <w:autoSpaceDE w:val="0"/>
        <w:autoSpaceDN w:val="0"/>
        <w:adjustRightInd w:val="0"/>
        <w:rPr>
          <w:rFonts w:ascii="Arial" w:hAnsi="Arial" w:cs="Arial"/>
          <w:sz w:val="22"/>
          <w:szCs w:val="22"/>
        </w:rPr>
      </w:pPr>
      <w:r w:rsidRPr="00DC661A">
        <w:rPr>
          <w:rFonts w:ascii="Arial" w:hAnsi="Arial" w:cs="Arial"/>
          <w:i/>
          <w:sz w:val="22"/>
          <w:szCs w:val="22"/>
        </w:rPr>
        <w:t xml:space="preserve">Grade </w:t>
      </w:r>
      <w:proofErr w:type="gramStart"/>
      <w:r w:rsidRPr="00DC661A">
        <w:rPr>
          <w:rFonts w:ascii="Arial" w:hAnsi="Arial" w:cs="Arial"/>
          <w:i/>
          <w:sz w:val="22"/>
          <w:szCs w:val="22"/>
        </w:rPr>
        <w:t>I</w:t>
      </w:r>
      <w:proofErr w:type="gramEnd"/>
      <w:r w:rsidR="00F3616E" w:rsidRPr="00DC661A">
        <w:rPr>
          <w:rFonts w:ascii="Arial" w:hAnsi="Arial" w:cs="Arial"/>
          <w:i/>
          <w:sz w:val="22"/>
          <w:szCs w:val="22"/>
        </w:rPr>
        <w:t xml:space="preserve"> anterolisthesis of L4 over L5 vertebral body noted. Schmorl’s node in superior endplate of </w:t>
      </w:r>
      <w:r w:rsidR="00184A9F" w:rsidRPr="00DC661A">
        <w:rPr>
          <w:rFonts w:ascii="Arial" w:hAnsi="Arial" w:cs="Arial"/>
          <w:i/>
          <w:sz w:val="22"/>
          <w:szCs w:val="22"/>
        </w:rPr>
        <w:t>L2 level</w:t>
      </w:r>
      <w:r w:rsidR="00F3616E" w:rsidRPr="00DC661A">
        <w:rPr>
          <w:rFonts w:ascii="Arial" w:hAnsi="Arial" w:cs="Arial"/>
          <w:i/>
          <w:sz w:val="22"/>
          <w:szCs w:val="22"/>
        </w:rPr>
        <w:t xml:space="preserve">. Marginal osteophytes are noted in the L4-L5 vertebrae. </w:t>
      </w:r>
      <w:r w:rsidR="00F3616E" w:rsidRPr="00184A9F">
        <w:rPr>
          <w:rFonts w:ascii="Arial" w:hAnsi="Arial" w:cs="Arial"/>
          <w:sz w:val="22"/>
          <w:szCs w:val="22"/>
        </w:rPr>
        <w:t>Visualised section of chest shows cardiomegaly.</w:t>
      </w:r>
    </w:p>
    <w:p w:rsidR="00321896" w:rsidRPr="00321896" w:rsidRDefault="00321896" w:rsidP="00321896">
      <w:pPr>
        <w:autoSpaceDE w:val="0"/>
        <w:autoSpaceDN w:val="0"/>
        <w:adjustRightInd w:val="0"/>
        <w:rPr>
          <w:rFonts w:ascii="Arial" w:hAnsi="Arial" w:cs="Arial"/>
          <w:sz w:val="22"/>
          <w:szCs w:val="22"/>
        </w:rPr>
      </w:pPr>
    </w:p>
    <w:p w:rsidR="00046668" w:rsidRPr="0002416B" w:rsidRDefault="00A82D8E" w:rsidP="004301A6">
      <w:pPr>
        <w:autoSpaceDE w:val="0"/>
        <w:autoSpaceDN w:val="0"/>
        <w:adjustRightInd w:val="0"/>
        <w:ind w:left="1440" w:hanging="1440"/>
        <w:rPr>
          <w:rFonts w:ascii="Arial" w:hAnsi="Arial" w:cs="Arial"/>
          <w:b/>
          <w:i/>
          <w:iCs/>
          <w:sz w:val="22"/>
          <w:szCs w:val="22"/>
        </w:rPr>
      </w:pPr>
      <w:r w:rsidRPr="00A82D8E">
        <w:rPr>
          <w:rFonts w:ascii="Arial" w:hAnsi="Arial" w:cs="Arial"/>
          <w:b/>
          <w:bCs/>
          <w:i/>
          <w:iCs/>
          <w:color w:val="000000"/>
          <w:sz w:val="22"/>
          <w:szCs w:val="22"/>
          <w:u w:val="single"/>
        </w:rPr>
        <w:t>REMARK</w:t>
      </w:r>
      <w:r w:rsidRPr="00A82D8E">
        <w:rPr>
          <w:rFonts w:ascii="Arial" w:hAnsi="Arial" w:cs="Arial"/>
          <w:sz w:val="22"/>
          <w:szCs w:val="22"/>
        </w:rPr>
        <w:t xml:space="preserve">:  </w:t>
      </w:r>
      <w:r w:rsidRPr="00A82D8E">
        <w:rPr>
          <w:rFonts w:ascii="Arial" w:hAnsi="Arial" w:cs="Arial"/>
          <w:i/>
          <w:iCs/>
          <w:sz w:val="22"/>
          <w:szCs w:val="22"/>
        </w:rPr>
        <w:tab/>
        <w:t xml:space="preserve"> </w:t>
      </w:r>
      <w:proofErr w:type="spellStart"/>
      <w:r w:rsidR="00F3616E" w:rsidRPr="0002416B">
        <w:rPr>
          <w:rFonts w:ascii="Arial" w:hAnsi="Arial" w:cs="Arial"/>
          <w:b/>
          <w:i/>
          <w:iCs/>
          <w:sz w:val="22"/>
          <w:szCs w:val="22"/>
        </w:rPr>
        <w:t>i</w:t>
      </w:r>
      <w:proofErr w:type="spellEnd"/>
      <w:r w:rsidR="00F3616E" w:rsidRPr="0002416B">
        <w:rPr>
          <w:rFonts w:ascii="Arial" w:hAnsi="Arial" w:cs="Arial"/>
          <w:b/>
          <w:i/>
          <w:iCs/>
          <w:sz w:val="22"/>
          <w:szCs w:val="22"/>
        </w:rPr>
        <w:t>)</w:t>
      </w:r>
      <w:r w:rsidR="002D5DAC">
        <w:rPr>
          <w:rFonts w:ascii="Arial" w:hAnsi="Arial" w:cs="Arial"/>
          <w:b/>
          <w:i/>
          <w:iCs/>
          <w:sz w:val="22"/>
          <w:szCs w:val="22"/>
        </w:rPr>
        <w:t xml:space="preserve"> </w:t>
      </w:r>
      <w:r w:rsidR="00F3616E" w:rsidRPr="0002416B">
        <w:rPr>
          <w:rFonts w:ascii="Arial" w:hAnsi="Arial" w:cs="Arial"/>
          <w:b/>
          <w:i/>
          <w:iCs/>
          <w:sz w:val="22"/>
          <w:szCs w:val="22"/>
        </w:rPr>
        <w:t>Right distal ureteric calculus causing mild dilatation of ureter with</w:t>
      </w:r>
      <w:r w:rsidR="00AA591D">
        <w:rPr>
          <w:rFonts w:ascii="Arial" w:hAnsi="Arial" w:cs="Arial"/>
          <w:b/>
          <w:i/>
          <w:iCs/>
          <w:sz w:val="22"/>
          <w:szCs w:val="22"/>
        </w:rPr>
        <w:t xml:space="preserve"> small sized</w:t>
      </w:r>
      <w:r w:rsidR="00F3616E" w:rsidRPr="0002416B">
        <w:rPr>
          <w:rFonts w:ascii="Arial" w:hAnsi="Arial" w:cs="Arial"/>
          <w:b/>
          <w:i/>
          <w:iCs/>
          <w:sz w:val="22"/>
          <w:szCs w:val="22"/>
        </w:rPr>
        <w:t xml:space="preserve"> right </w:t>
      </w:r>
      <w:r w:rsidR="00AA591D">
        <w:rPr>
          <w:rFonts w:ascii="Arial" w:hAnsi="Arial" w:cs="Arial"/>
          <w:b/>
          <w:i/>
          <w:iCs/>
          <w:sz w:val="22"/>
          <w:szCs w:val="22"/>
        </w:rPr>
        <w:t xml:space="preserve">kidney with </w:t>
      </w:r>
      <w:r w:rsidR="00F3616E" w:rsidRPr="0002416B">
        <w:rPr>
          <w:rFonts w:ascii="Arial" w:hAnsi="Arial" w:cs="Arial"/>
          <w:b/>
          <w:i/>
          <w:iCs/>
          <w:sz w:val="22"/>
          <w:szCs w:val="22"/>
        </w:rPr>
        <w:t xml:space="preserve">gross hydronephrosis (thinned out renal parenchyma) </w:t>
      </w:r>
      <w:r w:rsidR="00AA591D">
        <w:rPr>
          <w:rFonts w:ascii="Arial" w:hAnsi="Arial" w:cs="Arial"/>
          <w:b/>
          <w:i/>
          <w:iCs/>
          <w:sz w:val="22"/>
          <w:szCs w:val="22"/>
        </w:rPr>
        <w:t xml:space="preserve">and </w:t>
      </w:r>
      <w:r w:rsidR="00F3616E" w:rsidRPr="0002416B">
        <w:rPr>
          <w:rFonts w:ascii="Arial" w:hAnsi="Arial" w:cs="Arial"/>
          <w:b/>
          <w:i/>
          <w:iCs/>
          <w:sz w:val="22"/>
          <w:szCs w:val="22"/>
        </w:rPr>
        <w:t>right nephrolithiasis</w:t>
      </w:r>
      <w:r w:rsidR="00AA591D">
        <w:rPr>
          <w:rFonts w:ascii="Arial" w:hAnsi="Arial" w:cs="Arial"/>
          <w:b/>
          <w:i/>
          <w:iCs/>
          <w:sz w:val="22"/>
          <w:szCs w:val="22"/>
        </w:rPr>
        <w:t xml:space="preserve"> (Suggested contrast study for evaluation of kidney function).</w:t>
      </w:r>
    </w:p>
    <w:p w:rsidR="00E321C9" w:rsidRPr="0002416B" w:rsidRDefault="00F3616E" w:rsidP="004301A6">
      <w:pPr>
        <w:autoSpaceDE w:val="0"/>
        <w:autoSpaceDN w:val="0"/>
        <w:adjustRightInd w:val="0"/>
        <w:rPr>
          <w:rFonts w:ascii="Arial" w:hAnsi="Arial" w:cs="Arial"/>
          <w:b/>
          <w:i/>
          <w:iCs/>
          <w:sz w:val="22"/>
          <w:szCs w:val="22"/>
        </w:rPr>
      </w:pPr>
      <w:r w:rsidRPr="0002416B">
        <w:rPr>
          <w:rFonts w:ascii="Arial" w:hAnsi="Arial" w:cs="Arial"/>
          <w:b/>
          <w:i/>
          <w:iCs/>
          <w:sz w:val="22"/>
          <w:szCs w:val="22"/>
        </w:rPr>
        <w:tab/>
      </w:r>
      <w:r w:rsidRPr="0002416B">
        <w:rPr>
          <w:rFonts w:ascii="Arial" w:hAnsi="Arial" w:cs="Arial"/>
          <w:b/>
          <w:i/>
          <w:iCs/>
          <w:sz w:val="22"/>
          <w:szCs w:val="22"/>
        </w:rPr>
        <w:tab/>
        <w:t>ii)</w:t>
      </w:r>
      <w:r w:rsidR="00E321C9" w:rsidRPr="0002416B">
        <w:rPr>
          <w:rFonts w:ascii="Arial" w:hAnsi="Arial" w:cs="Arial"/>
          <w:b/>
          <w:i/>
          <w:iCs/>
          <w:sz w:val="22"/>
          <w:szCs w:val="22"/>
        </w:rPr>
        <w:t xml:space="preserve"> Left renal </w:t>
      </w:r>
      <w:r w:rsidR="00184A9F">
        <w:rPr>
          <w:rFonts w:ascii="Arial" w:hAnsi="Arial" w:cs="Arial"/>
          <w:b/>
          <w:i/>
          <w:iCs/>
          <w:sz w:val="22"/>
          <w:szCs w:val="22"/>
        </w:rPr>
        <w:t xml:space="preserve">small </w:t>
      </w:r>
      <w:r w:rsidR="00E321C9" w:rsidRPr="0002416B">
        <w:rPr>
          <w:rFonts w:ascii="Arial" w:hAnsi="Arial" w:cs="Arial"/>
          <w:b/>
          <w:i/>
          <w:iCs/>
          <w:sz w:val="22"/>
          <w:szCs w:val="22"/>
        </w:rPr>
        <w:t>simple cortical cysts.</w:t>
      </w:r>
    </w:p>
    <w:p w:rsidR="0002416B" w:rsidRPr="0002416B" w:rsidRDefault="00E321C9" w:rsidP="004301A6">
      <w:pPr>
        <w:autoSpaceDE w:val="0"/>
        <w:autoSpaceDN w:val="0"/>
        <w:adjustRightInd w:val="0"/>
        <w:rPr>
          <w:rFonts w:ascii="Arial" w:hAnsi="Arial" w:cs="Arial"/>
          <w:b/>
          <w:i/>
          <w:iCs/>
          <w:sz w:val="22"/>
          <w:szCs w:val="22"/>
        </w:rPr>
      </w:pPr>
      <w:r w:rsidRPr="0002416B">
        <w:rPr>
          <w:rFonts w:ascii="Arial" w:hAnsi="Arial" w:cs="Arial"/>
          <w:b/>
          <w:i/>
          <w:iCs/>
          <w:sz w:val="22"/>
          <w:szCs w:val="22"/>
        </w:rPr>
        <w:tab/>
      </w:r>
      <w:r w:rsidRPr="0002416B">
        <w:rPr>
          <w:rFonts w:ascii="Arial" w:hAnsi="Arial" w:cs="Arial"/>
          <w:b/>
          <w:i/>
          <w:iCs/>
          <w:sz w:val="22"/>
          <w:szCs w:val="22"/>
        </w:rPr>
        <w:tab/>
        <w:t xml:space="preserve">iii) </w:t>
      </w:r>
      <w:r w:rsidR="00184A9F">
        <w:rPr>
          <w:rFonts w:ascii="Arial" w:hAnsi="Arial" w:cs="Arial"/>
          <w:b/>
          <w:i/>
          <w:iCs/>
          <w:sz w:val="22"/>
          <w:szCs w:val="22"/>
        </w:rPr>
        <w:t>Mild h</w:t>
      </w:r>
      <w:r w:rsidR="0002416B" w:rsidRPr="0002416B">
        <w:rPr>
          <w:rFonts w:ascii="Arial" w:hAnsi="Arial" w:cs="Arial"/>
          <w:b/>
          <w:i/>
          <w:iCs/>
          <w:sz w:val="22"/>
          <w:szCs w:val="22"/>
        </w:rPr>
        <w:t>epatomegaly.</w:t>
      </w:r>
    </w:p>
    <w:p w:rsidR="00DC661A" w:rsidRDefault="0002416B" w:rsidP="004301A6">
      <w:pPr>
        <w:autoSpaceDE w:val="0"/>
        <w:autoSpaceDN w:val="0"/>
        <w:adjustRightInd w:val="0"/>
        <w:ind w:left="1440"/>
        <w:rPr>
          <w:rFonts w:ascii="Arial" w:hAnsi="Arial" w:cs="Arial"/>
          <w:b/>
          <w:i/>
          <w:iCs/>
          <w:sz w:val="22"/>
          <w:szCs w:val="22"/>
        </w:rPr>
      </w:pPr>
      <w:r w:rsidRPr="0002416B">
        <w:rPr>
          <w:rFonts w:ascii="Arial" w:hAnsi="Arial" w:cs="Arial"/>
          <w:b/>
          <w:i/>
          <w:iCs/>
          <w:sz w:val="22"/>
          <w:szCs w:val="22"/>
        </w:rPr>
        <w:t xml:space="preserve">iv) </w:t>
      </w:r>
      <w:r w:rsidR="00DC661A">
        <w:rPr>
          <w:rFonts w:ascii="Arial" w:hAnsi="Arial" w:cs="Arial"/>
          <w:b/>
          <w:i/>
          <w:iCs/>
          <w:sz w:val="22"/>
          <w:szCs w:val="22"/>
        </w:rPr>
        <w:t>Right infraumbilical hernia (fat content)</w:t>
      </w:r>
    </w:p>
    <w:p w:rsidR="0002416B" w:rsidRDefault="00DC661A" w:rsidP="004301A6">
      <w:pPr>
        <w:autoSpaceDE w:val="0"/>
        <w:autoSpaceDN w:val="0"/>
        <w:adjustRightInd w:val="0"/>
        <w:ind w:left="1440"/>
        <w:rPr>
          <w:rFonts w:ascii="Arial" w:hAnsi="Arial" w:cs="Arial"/>
          <w:b/>
          <w:i/>
          <w:sz w:val="22"/>
          <w:szCs w:val="22"/>
        </w:rPr>
      </w:pPr>
      <w:r>
        <w:rPr>
          <w:rFonts w:ascii="Arial" w:hAnsi="Arial" w:cs="Arial"/>
          <w:b/>
          <w:i/>
          <w:iCs/>
          <w:sz w:val="22"/>
          <w:szCs w:val="22"/>
        </w:rPr>
        <w:t xml:space="preserve">v) </w:t>
      </w:r>
      <w:r w:rsidR="0002416B" w:rsidRPr="0002416B">
        <w:rPr>
          <w:rFonts w:ascii="Arial" w:hAnsi="Arial" w:cs="Arial"/>
          <w:b/>
          <w:i/>
          <w:sz w:val="22"/>
          <w:szCs w:val="22"/>
        </w:rPr>
        <w:t xml:space="preserve">Diffusely thickened </w:t>
      </w:r>
      <w:r>
        <w:rPr>
          <w:rFonts w:ascii="Arial" w:hAnsi="Arial" w:cs="Arial"/>
          <w:b/>
          <w:i/>
          <w:sz w:val="22"/>
          <w:szCs w:val="22"/>
        </w:rPr>
        <w:t>subcutaneous fat with stranding</w:t>
      </w:r>
      <w:r w:rsidR="0002416B" w:rsidRPr="0002416B">
        <w:rPr>
          <w:rFonts w:ascii="Arial" w:hAnsi="Arial" w:cs="Arial"/>
          <w:b/>
          <w:i/>
          <w:sz w:val="22"/>
          <w:szCs w:val="22"/>
        </w:rPr>
        <w:t xml:space="preserve"> </w:t>
      </w:r>
      <w:r w:rsidR="002D5DAC">
        <w:rPr>
          <w:rFonts w:ascii="Arial" w:hAnsi="Arial" w:cs="Arial"/>
          <w:b/>
          <w:i/>
          <w:sz w:val="22"/>
          <w:szCs w:val="22"/>
        </w:rPr>
        <w:t>in</w:t>
      </w:r>
      <w:r w:rsidR="0002416B" w:rsidRPr="0002416B">
        <w:rPr>
          <w:rFonts w:ascii="Arial" w:hAnsi="Arial" w:cs="Arial"/>
          <w:b/>
          <w:i/>
          <w:sz w:val="22"/>
          <w:szCs w:val="22"/>
        </w:rPr>
        <w:t xml:space="preserve"> postero-lateral aspect of lowe</w:t>
      </w:r>
      <w:r w:rsidR="00184A9F">
        <w:rPr>
          <w:rFonts w:ascii="Arial" w:hAnsi="Arial" w:cs="Arial"/>
          <w:b/>
          <w:i/>
          <w:sz w:val="22"/>
          <w:szCs w:val="22"/>
        </w:rPr>
        <w:t>r abdomen and in gluteal region (? Inflammatory etiology).</w:t>
      </w:r>
    </w:p>
    <w:p w:rsidR="00AA591D" w:rsidRPr="0002416B" w:rsidRDefault="00DC661A" w:rsidP="004301A6">
      <w:pPr>
        <w:autoSpaceDE w:val="0"/>
        <w:autoSpaceDN w:val="0"/>
        <w:adjustRightInd w:val="0"/>
        <w:ind w:left="1440"/>
        <w:rPr>
          <w:rFonts w:ascii="Arial" w:hAnsi="Arial" w:cs="Arial"/>
          <w:b/>
          <w:i/>
          <w:sz w:val="22"/>
          <w:szCs w:val="22"/>
        </w:rPr>
      </w:pPr>
      <w:r>
        <w:rPr>
          <w:rFonts w:ascii="Arial" w:hAnsi="Arial" w:cs="Arial"/>
          <w:b/>
          <w:i/>
          <w:sz w:val="22"/>
          <w:szCs w:val="22"/>
        </w:rPr>
        <w:t>vi</w:t>
      </w:r>
      <w:r w:rsidR="00AA591D">
        <w:rPr>
          <w:rFonts w:ascii="Arial" w:hAnsi="Arial" w:cs="Arial"/>
          <w:b/>
          <w:i/>
          <w:sz w:val="22"/>
          <w:szCs w:val="22"/>
        </w:rPr>
        <w:t>) Visualised section of chest shows cardiomegaly.</w:t>
      </w:r>
    </w:p>
    <w:p w:rsidR="00F3616E" w:rsidRPr="00CD44F6" w:rsidRDefault="00F3616E" w:rsidP="004301A6">
      <w:pPr>
        <w:autoSpaceDE w:val="0"/>
        <w:autoSpaceDN w:val="0"/>
        <w:adjustRightInd w:val="0"/>
        <w:rPr>
          <w:rFonts w:ascii="Arial" w:hAnsi="Arial" w:cs="Arial"/>
          <w:b/>
          <w:i/>
          <w:iCs/>
          <w:sz w:val="22"/>
          <w:szCs w:val="22"/>
        </w:rPr>
      </w:pPr>
    </w:p>
    <w:p w:rsidR="00EB7390" w:rsidRDefault="00A82D8E" w:rsidP="00FB3DB9">
      <w:pPr>
        <w:autoSpaceDE w:val="0"/>
        <w:autoSpaceDN w:val="0"/>
        <w:adjustRightInd w:val="0"/>
        <w:jc w:val="both"/>
        <w:rPr>
          <w:rFonts w:ascii="Arial" w:hAnsi="Arial" w:cs="Arial"/>
          <w:i/>
          <w:iCs/>
          <w:sz w:val="22"/>
          <w:szCs w:val="22"/>
        </w:rPr>
      </w:pPr>
      <w:r w:rsidRPr="00A82D8E">
        <w:rPr>
          <w:rFonts w:ascii="Arial" w:hAnsi="Arial" w:cs="Arial"/>
          <w:i/>
          <w:iCs/>
          <w:sz w:val="22"/>
          <w:szCs w:val="22"/>
        </w:rPr>
        <w:t xml:space="preserve"> </w:t>
      </w:r>
    </w:p>
    <w:p w:rsidR="004E42EA" w:rsidRPr="00A82D8E" w:rsidRDefault="004E42EA" w:rsidP="004E42EA">
      <w:pPr>
        <w:autoSpaceDE w:val="0"/>
        <w:autoSpaceDN w:val="0"/>
        <w:adjustRightInd w:val="0"/>
        <w:ind w:left="720" w:firstLine="720"/>
        <w:jc w:val="both"/>
        <w:rPr>
          <w:rFonts w:ascii="Arial" w:hAnsi="Arial" w:cs="Arial"/>
          <w:i/>
          <w:iCs/>
          <w:sz w:val="22"/>
          <w:szCs w:val="22"/>
        </w:rPr>
      </w:pPr>
    </w:p>
    <w:p w:rsidR="00EB7390" w:rsidRDefault="005C3285" w:rsidP="00D1276A">
      <w:pPr>
        <w:autoSpaceDE w:val="0"/>
        <w:autoSpaceDN w:val="0"/>
        <w:adjustRightInd w:val="0"/>
        <w:ind w:left="810"/>
        <w:jc w:val="both"/>
        <w:rPr>
          <w:rFonts w:ascii="Arial" w:hAnsi="Arial" w:cs="Arial"/>
          <w:i/>
          <w:iCs/>
        </w:rPr>
      </w:pPr>
      <w:r w:rsidRPr="00A82D8E">
        <w:rPr>
          <w:rFonts w:ascii="Arial" w:hAnsi="Arial" w:cs="Arial"/>
          <w:i/>
          <w:iCs/>
          <w:sz w:val="22"/>
          <w:szCs w:val="22"/>
        </w:rPr>
        <w:t xml:space="preserve"> </w:t>
      </w:r>
      <w:r w:rsidR="00A82D8E">
        <w:rPr>
          <w:rFonts w:ascii="Arial" w:hAnsi="Arial" w:cs="Arial"/>
          <w:i/>
          <w:iCs/>
          <w:sz w:val="22"/>
          <w:szCs w:val="22"/>
        </w:rPr>
        <w:tab/>
      </w:r>
      <w:r w:rsidR="00A0079E">
        <w:rPr>
          <w:rFonts w:ascii="Arial" w:hAnsi="Arial" w:cs="Arial"/>
          <w:i/>
          <w:iCs/>
          <w:sz w:val="22"/>
          <w:szCs w:val="22"/>
        </w:rPr>
        <w:tab/>
      </w:r>
      <w:r w:rsidR="00A0079E">
        <w:rPr>
          <w:rFonts w:ascii="Arial" w:hAnsi="Arial" w:cs="Arial"/>
          <w:i/>
          <w:iCs/>
          <w:sz w:val="22"/>
          <w:szCs w:val="22"/>
        </w:rPr>
        <w:tab/>
      </w:r>
      <w:r w:rsidR="00A0079E">
        <w:rPr>
          <w:rFonts w:ascii="Arial" w:hAnsi="Arial" w:cs="Arial"/>
          <w:i/>
          <w:iCs/>
          <w:sz w:val="22"/>
          <w:szCs w:val="22"/>
        </w:rPr>
        <w:tab/>
      </w:r>
      <w:r w:rsidR="00A0079E">
        <w:rPr>
          <w:rFonts w:ascii="Arial" w:hAnsi="Arial" w:cs="Arial"/>
          <w:i/>
          <w:iCs/>
          <w:sz w:val="22"/>
          <w:szCs w:val="22"/>
        </w:rPr>
        <w:tab/>
      </w:r>
      <w:r w:rsidR="00A0079E">
        <w:rPr>
          <w:rFonts w:ascii="Arial" w:hAnsi="Arial" w:cs="Arial"/>
          <w:i/>
          <w:iCs/>
          <w:sz w:val="22"/>
          <w:szCs w:val="22"/>
        </w:rPr>
        <w:tab/>
      </w:r>
      <w:r w:rsidR="00A0079E">
        <w:rPr>
          <w:rFonts w:ascii="Arial" w:hAnsi="Arial" w:cs="Arial"/>
          <w:i/>
          <w:iCs/>
          <w:sz w:val="22"/>
          <w:szCs w:val="22"/>
        </w:rPr>
        <w:tab/>
      </w:r>
      <w:r w:rsidR="00A0079E">
        <w:rPr>
          <w:rFonts w:ascii="Arial" w:hAnsi="Arial" w:cs="Arial"/>
          <w:i/>
          <w:iCs/>
          <w:sz w:val="22"/>
          <w:szCs w:val="22"/>
        </w:rPr>
        <w:tab/>
      </w:r>
      <w:r w:rsidR="00A0079E">
        <w:rPr>
          <w:rFonts w:ascii="Arial" w:hAnsi="Arial" w:cs="Arial"/>
          <w:i/>
          <w:iCs/>
          <w:sz w:val="22"/>
          <w:szCs w:val="22"/>
        </w:rPr>
        <w:tab/>
      </w:r>
      <w:r w:rsidR="00A0079E">
        <w:rPr>
          <w:rFonts w:ascii="Arial" w:hAnsi="Arial" w:cs="Arial"/>
          <w:i/>
          <w:iCs/>
          <w:sz w:val="22"/>
          <w:szCs w:val="22"/>
        </w:rPr>
        <w:tab/>
      </w:r>
      <w:r w:rsidR="00A0079E">
        <w:rPr>
          <w:rFonts w:ascii="Arial" w:hAnsi="Arial" w:cs="Arial"/>
          <w:i/>
          <w:iCs/>
          <w:sz w:val="22"/>
          <w:szCs w:val="22"/>
        </w:rPr>
        <w:tab/>
      </w:r>
      <w:r w:rsidR="00635C0C" w:rsidRPr="00A82D8E">
        <w:rPr>
          <w:rFonts w:ascii="Arial" w:hAnsi="Arial" w:cs="Arial"/>
          <w:i/>
          <w:iCs/>
          <w:sz w:val="22"/>
          <w:szCs w:val="22"/>
        </w:rPr>
        <w:t>Best regards,</w:t>
      </w:r>
    </w:p>
    <w:p w:rsidR="00EB7390" w:rsidRDefault="00EB7390" w:rsidP="00D1276A">
      <w:pPr>
        <w:autoSpaceDE w:val="0"/>
        <w:autoSpaceDN w:val="0"/>
        <w:adjustRightInd w:val="0"/>
        <w:ind w:left="810"/>
        <w:jc w:val="both"/>
        <w:rPr>
          <w:rFonts w:ascii="Arial" w:hAnsi="Arial" w:cs="Arial"/>
          <w:i/>
          <w:iCs/>
        </w:rPr>
      </w:pPr>
    </w:p>
    <w:p w:rsidR="00EB7390" w:rsidRDefault="00EB7390" w:rsidP="00D1276A">
      <w:pPr>
        <w:autoSpaceDE w:val="0"/>
        <w:autoSpaceDN w:val="0"/>
        <w:adjustRightInd w:val="0"/>
        <w:ind w:left="810"/>
        <w:jc w:val="both"/>
        <w:rPr>
          <w:rFonts w:ascii="Arial" w:hAnsi="Arial" w:cs="Arial"/>
          <w:i/>
          <w:iCs/>
        </w:rPr>
      </w:pPr>
    </w:p>
    <w:p w:rsidR="00A0079E" w:rsidRPr="00A0079E" w:rsidRDefault="00635C0C" w:rsidP="00A0079E">
      <w:pPr>
        <w:autoSpaceDE w:val="0"/>
        <w:autoSpaceDN w:val="0"/>
        <w:adjustRightInd w:val="0"/>
        <w:ind w:left="7920"/>
        <w:jc w:val="both"/>
        <w:rPr>
          <w:rFonts w:ascii="Arial" w:hAnsi="Arial" w:cs="Arial"/>
          <w:b/>
          <w:bCs/>
          <w:i/>
          <w:iCs/>
          <w:sz w:val="22"/>
          <w:szCs w:val="22"/>
        </w:rPr>
      </w:pPr>
      <w:r w:rsidRPr="00A0079E">
        <w:rPr>
          <w:rFonts w:ascii="Arial" w:hAnsi="Arial" w:cs="Arial"/>
          <w:b/>
          <w:bCs/>
          <w:i/>
          <w:iCs/>
          <w:sz w:val="22"/>
          <w:szCs w:val="22"/>
        </w:rPr>
        <w:t>DR. Rajeev Ranjan</w:t>
      </w:r>
    </w:p>
    <w:p w:rsidR="00635C0C" w:rsidRPr="006A3E53" w:rsidRDefault="00635C0C" w:rsidP="00A0079E">
      <w:pPr>
        <w:autoSpaceDE w:val="0"/>
        <w:autoSpaceDN w:val="0"/>
        <w:adjustRightInd w:val="0"/>
        <w:ind w:left="7920"/>
        <w:jc w:val="both"/>
        <w:rPr>
          <w:b/>
          <w:i/>
          <w:sz w:val="22"/>
          <w:szCs w:val="22"/>
        </w:rPr>
      </w:pPr>
      <w:r w:rsidRPr="00A0079E">
        <w:rPr>
          <w:rFonts w:ascii="Arial" w:hAnsi="Arial" w:cs="Arial"/>
          <w:b/>
          <w:bCs/>
          <w:i/>
          <w:iCs/>
          <w:sz w:val="22"/>
          <w:szCs w:val="22"/>
        </w:rPr>
        <w:t>MD (Radiodiagnosis)</w:t>
      </w:r>
      <w:r w:rsidRPr="006A3E53">
        <w:rPr>
          <w:rFonts w:ascii="Arial" w:hAnsi="Arial" w:cs="Arial"/>
          <w:bCs/>
          <w:i/>
          <w:iCs/>
          <w:sz w:val="22"/>
          <w:szCs w:val="22"/>
        </w:rPr>
        <w:t xml:space="preserve"> </w:t>
      </w:r>
    </w:p>
    <w:p w:rsidR="00194FBF" w:rsidRPr="00635C0C" w:rsidRDefault="00635C0C" w:rsidP="00635C0C">
      <w:pPr>
        <w:tabs>
          <w:tab w:val="left" w:pos="1710"/>
        </w:tabs>
      </w:pPr>
      <w:r>
        <w:tab/>
      </w:r>
    </w:p>
    <w:sectPr w:rsidR="00194FBF" w:rsidRPr="00635C0C" w:rsidSect="006A3E53">
      <w:pgSz w:w="12240" w:h="15840"/>
      <w:pgMar w:top="907" w:right="331" w:bottom="202"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10002FF" w:usb1="4000ACFF" w:usb2="00000009" w:usb3="00000000" w:csb0="0000019F" w:csb1="00000000"/>
  </w:font>
  <w:font w:name="Garamond">
    <w:panose1 w:val="02020404030301010803"/>
    <w:charset w:val="00"/>
    <w:family w:val="roman"/>
    <w:pitch w:val="variable"/>
    <w:sig w:usb0="00000287" w:usb1="00000000" w:usb2="00000000" w:usb3="00000000" w:csb0="0000009F" w:csb1="00000000"/>
  </w:font>
  <w:font w:name="Verdana">
    <w:panose1 w:val="020B0604030504040204"/>
    <w:charset w:val="00"/>
    <w:family w:val="swiss"/>
    <w:pitch w:val="variable"/>
    <w:sig w:usb0="A10006FF" w:usb1="4000205B" w:usb2="00000010" w:usb3="00000000" w:csb0="0000019F" w:csb1="00000000"/>
  </w:font>
  <w:font w:name="Cambria">
    <w:panose1 w:val="02040503050406030204"/>
    <w:charset w:val="00"/>
    <w:family w:val="roman"/>
    <w:pitch w:val="variable"/>
    <w:sig w:usb0="A00002EF" w:usb1="4000004B" w:usb2="00000000" w:usb3="00000000" w:csb0="0000019F" w:csb1="00000000"/>
  </w:font>
  <w:font w:name="Bookman Old Style">
    <w:panose1 w:val="02050604050505020204"/>
    <w:charset w:val="00"/>
    <w:family w:val="roman"/>
    <w:pitch w:val="variable"/>
    <w:sig w:usb0="00000287" w:usb1="00000000"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26462C1"/>
    <w:multiLevelType w:val="hybridMultilevel"/>
    <w:tmpl w:val="A1A4AD90"/>
    <w:lvl w:ilvl="0" w:tplc="ADBA41A4">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nsid w:val="1FA70552"/>
    <w:multiLevelType w:val="hybridMultilevel"/>
    <w:tmpl w:val="8550F404"/>
    <w:lvl w:ilvl="0" w:tplc="FA041E7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nsid w:val="45E3698C"/>
    <w:multiLevelType w:val="hybridMultilevel"/>
    <w:tmpl w:val="CF96350E"/>
    <w:lvl w:ilvl="0" w:tplc="04090001">
      <w:start w:val="1"/>
      <w:numFmt w:val="bullet"/>
      <w:lvlText w:val=""/>
      <w:lvlJc w:val="left"/>
      <w:pPr>
        <w:tabs>
          <w:tab w:val="num" w:pos="720"/>
        </w:tabs>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3">
    <w:nsid w:val="4B2634AC"/>
    <w:multiLevelType w:val="hybridMultilevel"/>
    <w:tmpl w:val="F728765E"/>
    <w:lvl w:ilvl="0" w:tplc="4009000B">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080"/>
        </w:tabs>
        <w:ind w:left="1080" w:hanging="360"/>
      </w:pPr>
      <w:rPr>
        <w:rFonts w:ascii="Courier New" w:hAnsi="Courier New" w:cs="Times New Roman" w:hint="default"/>
      </w:rPr>
    </w:lvl>
    <w:lvl w:ilvl="2" w:tplc="04090005">
      <w:start w:val="1"/>
      <w:numFmt w:val="bullet"/>
      <w:lvlText w:val=""/>
      <w:lvlJc w:val="left"/>
      <w:pPr>
        <w:tabs>
          <w:tab w:val="num" w:pos="1800"/>
        </w:tabs>
        <w:ind w:left="1800" w:hanging="360"/>
      </w:pPr>
      <w:rPr>
        <w:rFonts w:ascii="Wingdings" w:hAnsi="Wingdings" w:hint="default"/>
      </w:rPr>
    </w:lvl>
    <w:lvl w:ilvl="3" w:tplc="04090001">
      <w:start w:val="1"/>
      <w:numFmt w:val="bullet"/>
      <w:lvlText w:val=""/>
      <w:lvlJc w:val="left"/>
      <w:pPr>
        <w:tabs>
          <w:tab w:val="num" w:pos="2520"/>
        </w:tabs>
        <w:ind w:left="2520" w:hanging="360"/>
      </w:pPr>
      <w:rPr>
        <w:rFonts w:ascii="Symbol" w:hAnsi="Symbol" w:hint="default"/>
      </w:rPr>
    </w:lvl>
    <w:lvl w:ilvl="4" w:tplc="04090003">
      <w:start w:val="1"/>
      <w:numFmt w:val="decimal"/>
      <w:lvlText w:val="%5."/>
      <w:lvlJc w:val="left"/>
      <w:pPr>
        <w:tabs>
          <w:tab w:val="num" w:pos="3600"/>
        </w:tabs>
        <w:ind w:left="3600" w:hanging="360"/>
      </w:pPr>
    </w:lvl>
    <w:lvl w:ilvl="5" w:tplc="04090005">
      <w:start w:val="1"/>
      <w:numFmt w:val="bullet"/>
      <w:lvlText w:val=""/>
      <w:lvlJc w:val="left"/>
      <w:pPr>
        <w:tabs>
          <w:tab w:val="num" w:pos="3960"/>
        </w:tabs>
        <w:ind w:left="3960" w:hanging="360"/>
      </w:pPr>
      <w:rPr>
        <w:rFonts w:ascii="Wingdings" w:hAnsi="Wingdings" w:hint="default"/>
      </w:rPr>
    </w:lvl>
    <w:lvl w:ilvl="6" w:tplc="04090001">
      <w:start w:val="1"/>
      <w:numFmt w:val="bullet"/>
      <w:lvlText w:val=""/>
      <w:lvlJc w:val="left"/>
      <w:pPr>
        <w:tabs>
          <w:tab w:val="num" w:pos="4680"/>
        </w:tabs>
        <w:ind w:left="4680" w:hanging="360"/>
      </w:pPr>
      <w:rPr>
        <w:rFonts w:ascii="Symbol" w:hAnsi="Symbol" w:hint="default"/>
      </w:rPr>
    </w:lvl>
    <w:lvl w:ilvl="7" w:tplc="04090003">
      <w:start w:val="1"/>
      <w:numFmt w:val="bullet"/>
      <w:lvlText w:val="o"/>
      <w:lvlJc w:val="left"/>
      <w:pPr>
        <w:tabs>
          <w:tab w:val="num" w:pos="5400"/>
        </w:tabs>
        <w:ind w:left="5400" w:hanging="360"/>
      </w:pPr>
      <w:rPr>
        <w:rFonts w:ascii="Courier New" w:hAnsi="Courier New" w:cs="Times New Roman" w:hint="default"/>
      </w:rPr>
    </w:lvl>
    <w:lvl w:ilvl="8" w:tplc="04090005">
      <w:start w:val="1"/>
      <w:numFmt w:val="decimal"/>
      <w:lvlText w:val="%9."/>
      <w:lvlJc w:val="left"/>
      <w:pPr>
        <w:tabs>
          <w:tab w:val="num" w:pos="6480"/>
        </w:tabs>
        <w:ind w:left="6480" w:hanging="360"/>
      </w:pPr>
    </w:lvl>
  </w:abstractNum>
  <w:abstractNum w:abstractNumId="4">
    <w:nsid w:val="50FC160D"/>
    <w:multiLevelType w:val="hybridMultilevel"/>
    <w:tmpl w:val="73E82EDC"/>
    <w:lvl w:ilvl="0" w:tplc="61905E92">
      <w:start w:val="6"/>
      <w:numFmt w:val="bullet"/>
      <w:lvlText w:val="-"/>
      <w:lvlJc w:val="left"/>
      <w:pPr>
        <w:ind w:left="720" w:hanging="360"/>
      </w:pPr>
      <w:rPr>
        <w:rFonts w:ascii="Arial" w:eastAsia="Times New Roman" w:hAnsi="Arial" w:cs="Arial" w:hint="default"/>
        <w:color w:val="0000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70873A88"/>
    <w:multiLevelType w:val="hybridMultilevel"/>
    <w:tmpl w:val="6E8458C4"/>
    <w:lvl w:ilvl="0" w:tplc="04090009">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080"/>
        </w:tabs>
        <w:ind w:left="1080" w:hanging="360"/>
      </w:pPr>
      <w:rPr>
        <w:rFonts w:ascii="Courier New" w:hAnsi="Courier New" w:cs="Times New Roman" w:hint="default"/>
      </w:rPr>
    </w:lvl>
    <w:lvl w:ilvl="2" w:tplc="04090005">
      <w:start w:val="1"/>
      <w:numFmt w:val="bullet"/>
      <w:lvlText w:val=""/>
      <w:lvlJc w:val="left"/>
      <w:pPr>
        <w:tabs>
          <w:tab w:val="num" w:pos="1800"/>
        </w:tabs>
        <w:ind w:left="1800" w:hanging="360"/>
      </w:pPr>
      <w:rPr>
        <w:rFonts w:ascii="Wingdings" w:hAnsi="Wingdings" w:hint="default"/>
      </w:rPr>
    </w:lvl>
    <w:lvl w:ilvl="3" w:tplc="04090001">
      <w:start w:val="1"/>
      <w:numFmt w:val="bullet"/>
      <w:lvlText w:val=""/>
      <w:lvlJc w:val="left"/>
      <w:pPr>
        <w:tabs>
          <w:tab w:val="num" w:pos="2520"/>
        </w:tabs>
        <w:ind w:left="2520" w:hanging="360"/>
      </w:pPr>
      <w:rPr>
        <w:rFonts w:ascii="Symbol" w:hAnsi="Symbol" w:hint="default"/>
      </w:rPr>
    </w:lvl>
    <w:lvl w:ilvl="4" w:tplc="04090003">
      <w:start w:val="1"/>
      <w:numFmt w:val="decimal"/>
      <w:lvlText w:val="%5."/>
      <w:lvlJc w:val="left"/>
      <w:pPr>
        <w:tabs>
          <w:tab w:val="num" w:pos="3600"/>
        </w:tabs>
        <w:ind w:left="3600" w:hanging="360"/>
      </w:pPr>
    </w:lvl>
    <w:lvl w:ilvl="5" w:tplc="04090005">
      <w:start w:val="1"/>
      <w:numFmt w:val="bullet"/>
      <w:lvlText w:val=""/>
      <w:lvlJc w:val="left"/>
      <w:pPr>
        <w:tabs>
          <w:tab w:val="num" w:pos="3960"/>
        </w:tabs>
        <w:ind w:left="3960" w:hanging="360"/>
      </w:pPr>
      <w:rPr>
        <w:rFonts w:ascii="Wingdings" w:hAnsi="Wingdings" w:hint="default"/>
      </w:rPr>
    </w:lvl>
    <w:lvl w:ilvl="6" w:tplc="04090001">
      <w:start w:val="1"/>
      <w:numFmt w:val="bullet"/>
      <w:lvlText w:val=""/>
      <w:lvlJc w:val="left"/>
      <w:pPr>
        <w:tabs>
          <w:tab w:val="num" w:pos="4680"/>
        </w:tabs>
        <w:ind w:left="4680" w:hanging="360"/>
      </w:pPr>
      <w:rPr>
        <w:rFonts w:ascii="Symbol" w:hAnsi="Symbol" w:hint="default"/>
      </w:rPr>
    </w:lvl>
    <w:lvl w:ilvl="7" w:tplc="04090003">
      <w:start w:val="1"/>
      <w:numFmt w:val="bullet"/>
      <w:lvlText w:val="o"/>
      <w:lvlJc w:val="left"/>
      <w:pPr>
        <w:tabs>
          <w:tab w:val="num" w:pos="5400"/>
        </w:tabs>
        <w:ind w:left="5400" w:hanging="360"/>
      </w:pPr>
      <w:rPr>
        <w:rFonts w:ascii="Courier New" w:hAnsi="Courier New" w:cs="Times New Roman" w:hint="default"/>
      </w:rPr>
    </w:lvl>
    <w:lvl w:ilvl="8" w:tplc="04090005">
      <w:start w:val="1"/>
      <w:numFmt w:val="decimal"/>
      <w:lvlText w:val="%9."/>
      <w:lvlJc w:val="left"/>
      <w:pPr>
        <w:tabs>
          <w:tab w:val="num" w:pos="6480"/>
        </w:tabs>
        <w:ind w:left="6480" w:hanging="360"/>
      </w:pPr>
    </w:lvl>
  </w:abstractNum>
  <w:num w:numId="1">
    <w:abstractNumId w:val="5"/>
    <w:lvlOverride w:ilvl="0"/>
    <w:lvlOverride w:ilvl="1"/>
    <w:lvlOverride w:ilvl="2"/>
    <w:lvlOverride w:ilvl="3"/>
    <w:lvlOverride w:ilvl="4">
      <w:startOverride w:val="1"/>
    </w:lvlOverride>
    <w:lvlOverride w:ilvl="5"/>
    <w:lvlOverride w:ilvl="6"/>
    <w:lvlOverride w:ilvl="7"/>
    <w:lvlOverride w:ilvl="8">
      <w:startOverride w:val="1"/>
    </w:lvlOverride>
  </w:num>
  <w:num w:numId="2">
    <w:abstractNumId w:val="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5"/>
  </w:num>
  <w:num w:numId="4">
    <w:abstractNumId w:val="3"/>
  </w:num>
  <w:num w:numId="5">
    <w:abstractNumId w:val="1"/>
  </w:num>
  <w:num w:numId="6">
    <w:abstractNumId w:val="0"/>
  </w:num>
  <w:num w:numId="7">
    <w:abstractNumId w:val="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376691"/>
    <w:rsid w:val="0002416B"/>
    <w:rsid w:val="00046668"/>
    <w:rsid w:val="00085BC8"/>
    <w:rsid w:val="000A2225"/>
    <w:rsid w:val="000C005C"/>
    <w:rsid w:val="000C6A67"/>
    <w:rsid w:val="000D4222"/>
    <w:rsid w:val="000E1B4C"/>
    <w:rsid w:val="000E5E98"/>
    <w:rsid w:val="000F0DC0"/>
    <w:rsid w:val="001113C0"/>
    <w:rsid w:val="00142159"/>
    <w:rsid w:val="0016423B"/>
    <w:rsid w:val="0016733E"/>
    <w:rsid w:val="00184A9F"/>
    <w:rsid w:val="001910CD"/>
    <w:rsid w:val="00194FBF"/>
    <w:rsid w:val="001B0216"/>
    <w:rsid w:val="001B0544"/>
    <w:rsid w:val="001B064C"/>
    <w:rsid w:val="001B1B57"/>
    <w:rsid w:val="001D54F2"/>
    <w:rsid w:val="001E537C"/>
    <w:rsid w:val="001F3581"/>
    <w:rsid w:val="002139B3"/>
    <w:rsid w:val="00224D8D"/>
    <w:rsid w:val="00243B1D"/>
    <w:rsid w:val="00243E36"/>
    <w:rsid w:val="00247621"/>
    <w:rsid w:val="00287808"/>
    <w:rsid w:val="00290D95"/>
    <w:rsid w:val="0029413D"/>
    <w:rsid w:val="002962D7"/>
    <w:rsid w:val="002A5580"/>
    <w:rsid w:val="002B2CAC"/>
    <w:rsid w:val="002C4414"/>
    <w:rsid w:val="002C5984"/>
    <w:rsid w:val="002D5DAC"/>
    <w:rsid w:val="002D76DF"/>
    <w:rsid w:val="002F250B"/>
    <w:rsid w:val="002F3276"/>
    <w:rsid w:val="002F735E"/>
    <w:rsid w:val="002F7A0D"/>
    <w:rsid w:val="00303342"/>
    <w:rsid w:val="003135A1"/>
    <w:rsid w:val="00314196"/>
    <w:rsid w:val="00315626"/>
    <w:rsid w:val="00321896"/>
    <w:rsid w:val="00324997"/>
    <w:rsid w:val="00337539"/>
    <w:rsid w:val="00340752"/>
    <w:rsid w:val="00342B62"/>
    <w:rsid w:val="0034353E"/>
    <w:rsid w:val="003713BC"/>
    <w:rsid w:val="0037177E"/>
    <w:rsid w:val="00376691"/>
    <w:rsid w:val="00377486"/>
    <w:rsid w:val="00377589"/>
    <w:rsid w:val="0038775D"/>
    <w:rsid w:val="003A24B7"/>
    <w:rsid w:val="003B173E"/>
    <w:rsid w:val="003B17BF"/>
    <w:rsid w:val="003B5F61"/>
    <w:rsid w:val="003D4258"/>
    <w:rsid w:val="003E5AAF"/>
    <w:rsid w:val="0040648C"/>
    <w:rsid w:val="00411F94"/>
    <w:rsid w:val="004301A6"/>
    <w:rsid w:val="004319C4"/>
    <w:rsid w:val="004432DC"/>
    <w:rsid w:val="004649C9"/>
    <w:rsid w:val="0046568E"/>
    <w:rsid w:val="00467AAB"/>
    <w:rsid w:val="0047678E"/>
    <w:rsid w:val="004920E0"/>
    <w:rsid w:val="004A4AC6"/>
    <w:rsid w:val="004A583A"/>
    <w:rsid w:val="004B7857"/>
    <w:rsid w:val="004C524D"/>
    <w:rsid w:val="004E42EA"/>
    <w:rsid w:val="00507669"/>
    <w:rsid w:val="00583BF1"/>
    <w:rsid w:val="00584A85"/>
    <w:rsid w:val="005A7D91"/>
    <w:rsid w:val="005B0645"/>
    <w:rsid w:val="005B53FE"/>
    <w:rsid w:val="005C3285"/>
    <w:rsid w:val="005C5D42"/>
    <w:rsid w:val="005D0FFA"/>
    <w:rsid w:val="005F2AEC"/>
    <w:rsid w:val="00603215"/>
    <w:rsid w:val="00604489"/>
    <w:rsid w:val="0060781B"/>
    <w:rsid w:val="00625367"/>
    <w:rsid w:val="00635C0C"/>
    <w:rsid w:val="0066670F"/>
    <w:rsid w:val="00677AB0"/>
    <w:rsid w:val="006803F9"/>
    <w:rsid w:val="0068564B"/>
    <w:rsid w:val="00693FAE"/>
    <w:rsid w:val="006A3E53"/>
    <w:rsid w:val="006C4B6B"/>
    <w:rsid w:val="006E6DE9"/>
    <w:rsid w:val="006E740E"/>
    <w:rsid w:val="0070275E"/>
    <w:rsid w:val="00711E99"/>
    <w:rsid w:val="00713F39"/>
    <w:rsid w:val="007357FF"/>
    <w:rsid w:val="00771C84"/>
    <w:rsid w:val="007822FF"/>
    <w:rsid w:val="007B59CD"/>
    <w:rsid w:val="007B6379"/>
    <w:rsid w:val="007C5611"/>
    <w:rsid w:val="007D3687"/>
    <w:rsid w:val="007E7097"/>
    <w:rsid w:val="0084781B"/>
    <w:rsid w:val="008578D9"/>
    <w:rsid w:val="00865116"/>
    <w:rsid w:val="00870344"/>
    <w:rsid w:val="00882861"/>
    <w:rsid w:val="008D5AF1"/>
    <w:rsid w:val="008D6F16"/>
    <w:rsid w:val="008F4FA4"/>
    <w:rsid w:val="008F7A0C"/>
    <w:rsid w:val="00924951"/>
    <w:rsid w:val="009276B7"/>
    <w:rsid w:val="0095240E"/>
    <w:rsid w:val="00974015"/>
    <w:rsid w:val="009E4345"/>
    <w:rsid w:val="009E4E45"/>
    <w:rsid w:val="00A0079E"/>
    <w:rsid w:val="00A06B47"/>
    <w:rsid w:val="00A15487"/>
    <w:rsid w:val="00A23011"/>
    <w:rsid w:val="00A34E09"/>
    <w:rsid w:val="00A368D3"/>
    <w:rsid w:val="00A36AA7"/>
    <w:rsid w:val="00A42EAB"/>
    <w:rsid w:val="00A44D8F"/>
    <w:rsid w:val="00A7372C"/>
    <w:rsid w:val="00A82D8E"/>
    <w:rsid w:val="00AA591D"/>
    <w:rsid w:val="00AE4B79"/>
    <w:rsid w:val="00AF7958"/>
    <w:rsid w:val="00B0141A"/>
    <w:rsid w:val="00B1409D"/>
    <w:rsid w:val="00B2060A"/>
    <w:rsid w:val="00B25461"/>
    <w:rsid w:val="00B46AB1"/>
    <w:rsid w:val="00B51BC7"/>
    <w:rsid w:val="00B72525"/>
    <w:rsid w:val="00B751C1"/>
    <w:rsid w:val="00BA469E"/>
    <w:rsid w:val="00BD13F5"/>
    <w:rsid w:val="00BE3017"/>
    <w:rsid w:val="00BE5947"/>
    <w:rsid w:val="00BE74CF"/>
    <w:rsid w:val="00C15665"/>
    <w:rsid w:val="00C45716"/>
    <w:rsid w:val="00C46A50"/>
    <w:rsid w:val="00C63476"/>
    <w:rsid w:val="00C70FBD"/>
    <w:rsid w:val="00C84BA9"/>
    <w:rsid w:val="00C9406F"/>
    <w:rsid w:val="00C947D6"/>
    <w:rsid w:val="00CA7D4A"/>
    <w:rsid w:val="00CC0B14"/>
    <w:rsid w:val="00CD73B5"/>
    <w:rsid w:val="00CF2874"/>
    <w:rsid w:val="00CF3E64"/>
    <w:rsid w:val="00D11315"/>
    <w:rsid w:val="00D1276A"/>
    <w:rsid w:val="00D13C38"/>
    <w:rsid w:val="00D24FCA"/>
    <w:rsid w:val="00D362A6"/>
    <w:rsid w:val="00D46287"/>
    <w:rsid w:val="00D578E7"/>
    <w:rsid w:val="00D62237"/>
    <w:rsid w:val="00D64CC8"/>
    <w:rsid w:val="00D7461A"/>
    <w:rsid w:val="00D75330"/>
    <w:rsid w:val="00DA7D54"/>
    <w:rsid w:val="00DB3284"/>
    <w:rsid w:val="00DB76FC"/>
    <w:rsid w:val="00DC06DF"/>
    <w:rsid w:val="00DC23BF"/>
    <w:rsid w:val="00DC661A"/>
    <w:rsid w:val="00DD769F"/>
    <w:rsid w:val="00DF257A"/>
    <w:rsid w:val="00E1096F"/>
    <w:rsid w:val="00E23243"/>
    <w:rsid w:val="00E255E0"/>
    <w:rsid w:val="00E321C9"/>
    <w:rsid w:val="00E40AB0"/>
    <w:rsid w:val="00E415CD"/>
    <w:rsid w:val="00E455C2"/>
    <w:rsid w:val="00E47B37"/>
    <w:rsid w:val="00E636F7"/>
    <w:rsid w:val="00E6748A"/>
    <w:rsid w:val="00E74301"/>
    <w:rsid w:val="00E76617"/>
    <w:rsid w:val="00E93ADC"/>
    <w:rsid w:val="00E94CEC"/>
    <w:rsid w:val="00EB7390"/>
    <w:rsid w:val="00EC0236"/>
    <w:rsid w:val="00EC1A7A"/>
    <w:rsid w:val="00EC46BC"/>
    <w:rsid w:val="00EC5C19"/>
    <w:rsid w:val="00ED2388"/>
    <w:rsid w:val="00ED5894"/>
    <w:rsid w:val="00EE00AC"/>
    <w:rsid w:val="00F036E2"/>
    <w:rsid w:val="00F11F89"/>
    <w:rsid w:val="00F32F13"/>
    <w:rsid w:val="00F3318E"/>
    <w:rsid w:val="00F3616E"/>
    <w:rsid w:val="00F41BF3"/>
    <w:rsid w:val="00F4609C"/>
    <w:rsid w:val="00F67C19"/>
    <w:rsid w:val="00F74CAE"/>
    <w:rsid w:val="00F75222"/>
    <w:rsid w:val="00F774B4"/>
    <w:rsid w:val="00F91B20"/>
    <w:rsid w:val="00FA434C"/>
    <w:rsid w:val="00FA7D62"/>
    <w:rsid w:val="00FB3DB9"/>
    <w:rsid w:val="00FC0876"/>
    <w:rsid w:val="00FC17E9"/>
    <w:rsid w:val="00FC44FC"/>
    <w:rsid w:val="00FC60E2"/>
    <w:rsid w:val="00FC71B6"/>
    <w:rsid w:val="00FC7BF0"/>
    <w:rsid w:val="00FE3304"/>
    <w:rsid w:val="00FF4E5C"/>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522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0" w:qFormat="1"/>
    <w:lsdException w:name="heading 3" w:uiPriority="0" w:qFormat="1"/>
    <w:lsdException w:name="heading 4" w:uiPriority="9" w:qFormat="1"/>
    <w:lsdException w:name="heading 5" w:uiPriority="0" w:qFormat="1"/>
    <w:lsdException w:name="heading 6" w:uiPriority="0" w:qFormat="1"/>
    <w:lsdException w:name="heading 7" w:uiPriority="0"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0"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76691"/>
    <w:pPr>
      <w:spacing w:after="0" w:line="240" w:lineRule="auto"/>
    </w:pPr>
    <w:rPr>
      <w:rFonts w:ascii="Times New Roman" w:eastAsia="Times New Roman" w:hAnsi="Times New Roman" w:cs="Times New Roman"/>
      <w:sz w:val="24"/>
      <w:szCs w:val="24"/>
    </w:rPr>
  </w:style>
  <w:style w:type="paragraph" w:styleId="Heading2">
    <w:name w:val="heading 2"/>
    <w:basedOn w:val="Normal"/>
    <w:next w:val="Normal"/>
    <w:link w:val="Heading2Char"/>
    <w:qFormat/>
    <w:rsid w:val="00376691"/>
    <w:pPr>
      <w:keepNext/>
      <w:jc w:val="center"/>
      <w:outlineLvl w:val="1"/>
    </w:pPr>
    <w:rPr>
      <w:b/>
      <w:bCs/>
      <w:sz w:val="68"/>
      <w:szCs w:val="20"/>
      <w:u w:val="single"/>
    </w:rPr>
  </w:style>
  <w:style w:type="paragraph" w:styleId="Heading3">
    <w:name w:val="heading 3"/>
    <w:basedOn w:val="Normal"/>
    <w:next w:val="Normal"/>
    <w:link w:val="Heading3Char"/>
    <w:qFormat/>
    <w:rsid w:val="00376691"/>
    <w:pPr>
      <w:keepNext/>
      <w:ind w:right="-1440"/>
      <w:jc w:val="both"/>
      <w:outlineLvl w:val="2"/>
    </w:pPr>
    <w:rPr>
      <w:b/>
      <w:u w:val="single"/>
    </w:rPr>
  </w:style>
  <w:style w:type="paragraph" w:styleId="Heading5">
    <w:name w:val="heading 5"/>
    <w:basedOn w:val="Normal"/>
    <w:next w:val="Normal"/>
    <w:link w:val="Heading5Char"/>
    <w:qFormat/>
    <w:rsid w:val="00376691"/>
    <w:pPr>
      <w:keepNext/>
      <w:ind w:left="-1260" w:right="-1440"/>
      <w:outlineLvl w:val="4"/>
    </w:pPr>
    <w:rPr>
      <w:rFonts w:ascii="Garamond" w:hAnsi="Garamond" w:cs="Arial"/>
      <w:b/>
      <w:sz w:val="20"/>
    </w:rPr>
  </w:style>
  <w:style w:type="paragraph" w:styleId="Heading6">
    <w:name w:val="heading 6"/>
    <w:basedOn w:val="Normal"/>
    <w:next w:val="Normal"/>
    <w:link w:val="Heading6Char"/>
    <w:qFormat/>
    <w:rsid w:val="00376691"/>
    <w:pPr>
      <w:keepNext/>
      <w:ind w:left="-1260" w:right="-1440"/>
      <w:outlineLvl w:val="5"/>
    </w:pPr>
    <w:rPr>
      <w:b/>
      <w:sz w:val="22"/>
    </w:rPr>
  </w:style>
  <w:style w:type="paragraph" w:styleId="Heading7">
    <w:name w:val="heading 7"/>
    <w:basedOn w:val="Normal"/>
    <w:next w:val="Normal"/>
    <w:link w:val="Heading7Char"/>
    <w:qFormat/>
    <w:rsid w:val="00376691"/>
    <w:pPr>
      <w:keepNext/>
      <w:ind w:left="-1260" w:right="-1440"/>
      <w:jc w:val="both"/>
      <w:outlineLvl w:val="6"/>
    </w:pPr>
    <w:rPr>
      <w:rFonts w:ascii="Verdana" w:hAnsi="Verdana" w:cs="Arial"/>
      <w:b/>
      <w:sz w:val="1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rsid w:val="00376691"/>
    <w:rPr>
      <w:rFonts w:ascii="Times New Roman" w:eastAsia="Times New Roman" w:hAnsi="Times New Roman" w:cs="Times New Roman"/>
      <w:b/>
      <w:bCs/>
      <w:sz w:val="68"/>
      <w:szCs w:val="20"/>
      <w:u w:val="single"/>
    </w:rPr>
  </w:style>
  <w:style w:type="character" w:customStyle="1" w:styleId="Heading3Char">
    <w:name w:val="Heading 3 Char"/>
    <w:basedOn w:val="DefaultParagraphFont"/>
    <w:link w:val="Heading3"/>
    <w:rsid w:val="00376691"/>
    <w:rPr>
      <w:rFonts w:ascii="Times New Roman" w:eastAsia="Times New Roman" w:hAnsi="Times New Roman" w:cs="Times New Roman"/>
      <w:b/>
      <w:sz w:val="24"/>
      <w:szCs w:val="24"/>
      <w:u w:val="single"/>
    </w:rPr>
  </w:style>
  <w:style w:type="character" w:customStyle="1" w:styleId="Heading5Char">
    <w:name w:val="Heading 5 Char"/>
    <w:basedOn w:val="DefaultParagraphFont"/>
    <w:link w:val="Heading5"/>
    <w:rsid w:val="00376691"/>
    <w:rPr>
      <w:rFonts w:ascii="Garamond" w:eastAsia="Times New Roman" w:hAnsi="Garamond" w:cs="Arial"/>
      <w:b/>
      <w:sz w:val="20"/>
      <w:szCs w:val="24"/>
    </w:rPr>
  </w:style>
  <w:style w:type="character" w:customStyle="1" w:styleId="Heading6Char">
    <w:name w:val="Heading 6 Char"/>
    <w:basedOn w:val="DefaultParagraphFont"/>
    <w:link w:val="Heading6"/>
    <w:rsid w:val="00376691"/>
    <w:rPr>
      <w:rFonts w:ascii="Times New Roman" w:eastAsia="Times New Roman" w:hAnsi="Times New Roman" w:cs="Times New Roman"/>
      <w:b/>
      <w:szCs w:val="24"/>
    </w:rPr>
  </w:style>
  <w:style w:type="character" w:customStyle="1" w:styleId="Heading7Char">
    <w:name w:val="Heading 7 Char"/>
    <w:basedOn w:val="DefaultParagraphFont"/>
    <w:link w:val="Heading7"/>
    <w:rsid w:val="00376691"/>
    <w:rPr>
      <w:rFonts w:ascii="Verdana" w:eastAsia="Times New Roman" w:hAnsi="Verdana" w:cs="Arial"/>
      <w:b/>
      <w:sz w:val="18"/>
      <w:szCs w:val="28"/>
    </w:rPr>
  </w:style>
  <w:style w:type="paragraph" w:styleId="Caption">
    <w:name w:val="caption"/>
    <w:basedOn w:val="Normal"/>
    <w:next w:val="Normal"/>
    <w:qFormat/>
    <w:rsid w:val="00376691"/>
    <w:pPr>
      <w:ind w:left="-1260" w:right="-1440"/>
    </w:pPr>
    <w:rPr>
      <w:rFonts w:ascii="Arial" w:hAnsi="Arial" w:cs="Arial"/>
      <w:b/>
      <w:szCs w:val="28"/>
      <w:u w:val="single"/>
    </w:rPr>
  </w:style>
  <w:style w:type="paragraph" w:styleId="ListParagraph">
    <w:name w:val="List Paragraph"/>
    <w:basedOn w:val="Normal"/>
    <w:uiPriority w:val="34"/>
    <w:qFormat/>
    <w:rsid w:val="00B1409D"/>
    <w:pPr>
      <w:ind w:left="720"/>
      <w:contextualSpacing/>
    </w:pPr>
  </w:style>
</w:styles>
</file>

<file path=word/webSettings.xml><?xml version="1.0" encoding="utf-8"?>
<w:webSettings xmlns:r="http://schemas.openxmlformats.org/officeDocument/2006/relationships" xmlns:w="http://schemas.openxmlformats.org/wordprocessingml/2006/main">
  <w:divs>
    <w:div w:id="1114862630">
      <w:bodyDiv w:val="1"/>
      <w:marLeft w:val="0"/>
      <w:marRight w:val="0"/>
      <w:marTop w:val="0"/>
      <w:marBottom w:val="0"/>
      <w:divBdr>
        <w:top w:val="none" w:sz="0" w:space="0" w:color="auto"/>
        <w:left w:val="none" w:sz="0" w:space="0" w:color="auto"/>
        <w:bottom w:val="none" w:sz="0" w:space="0" w:color="auto"/>
        <w:right w:val="none" w:sz="0" w:space="0" w:color="auto"/>
      </w:divBdr>
    </w:div>
    <w:div w:id="17154280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8C3194F-C5D0-4494-B621-54B50EAEAE3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Pages>
  <Words>497</Words>
  <Characters>2837</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3328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USG</dc:creator>
  <cp:lastModifiedBy>acer</cp:lastModifiedBy>
  <cp:revision>2</cp:revision>
  <cp:lastPrinted>2018-05-13T08:30:00Z</cp:lastPrinted>
  <dcterms:created xsi:type="dcterms:W3CDTF">2020-08-23T12:47:00Z</dcterms:created>
  <dcterms:modified xsi:type="dcterms:W3CDTF">2020-08-23T12:47:00Z</dcterms:modified>
</cp:coreProperties>
</file>