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8514BC" w:rsidRDefault="008514BC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p w:rsidR="000B42F0" w:rsidRPr="008514BC" w:rsidRDefault="000B42F0" w:rsidP="00C84BA9">
      <w:pPr>
        <w:tabs>
          <w:tab w:val="left" w:pos="2595"/>
        </w:tabs>
        <w:rPr>
          <w:b/>
          <w:sz w:val="32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B02A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MRS. BINDU DEVI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B02A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55 F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B02A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RISHABH KUMAR  M.B.B.S.,C.A.S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B02A30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11.03.2023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4E42EA" w:rsidRPr="00FB3DB9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b/>
          <w:color w:val="000000"/>
          <w:sz w:val="22"/>
          <w:szCs w:val="22"/>
        </w:rPr>
      </w:pPr>
      <w:r w:rsidRPr="00FB3DB9">
        <w:rPr>
          <w:rFonts w:ascii="Arial" w:hAnsi="Arial" w:cs="Arial"/>
          <w:b/>
          <w:color w:val="000000"/>
          <w:sz w:val="22"/>
          <w:szCs w:val="22"/>
        </w:rPr>
        <w:t>Thank you for referring the case.</w:t>
      </w:r>
    </w:p>
    <w:p w:rsidR="004E42EA" w:rsidRPr="00FA7D62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4E42EA" w:rsidRPr="00FA7D62" w:rsidRDefault="00337539" w:rsidP="00FB3DB9">
      <w:pPr>
        <w:autoSpaceDE w:val="0"/>
        <w:autoSpaceDN w:val="0"/>
        <w:adjustRightInd w:val="0"/>
        <w:ind w:left="2160" w:firstLine="720"/>
        <w:jc w:val="both"/>
        <w:rPr>
          <w:rFonts w:ascii="Arial" w:hAnsi="Arial" w:cs="Arial"/>
          <w:b/>
          <w:color w:val="000000"/>
          <w:sz w:val="22"/>
          <w:szCs w:val="22"/>
          <w:u w:val="single"/>
        </w:rPr>
      </w:pPr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PLAIN </w:t>
      </w:r>
      <w:proofErr w:type="gramStart"/>
      <w:r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&amp;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CONTRAST</w:t>
      </w:r>
      <w:proofErr w:type="gramEnd"/>
      <w:r w:rsidR="00ED2388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 xml:space="preserve"> </w:t>
      </w:r>
      <w:r w:rsidR="004E42EA" w:rsidRPr="00FA7D62">
        <w:rPr>
          <w:rFonts w:ascii="Arial" w:hAnsi="Arial" w:cs="Arial"/>
          <w:b/>
          <w:color w:val="000000"/>
          <w:sz w:val="22"/>
          <w:szCs w:val="22"/>
          <w:u w:val="single"/>
        </w:rPr>
        <w:t>CT SCAN OF ABDOMEN</w:t>
      </w:r>
    </w:p>
    <w:p w:rsidR="004E42EA" w:rsidRDefault="004E42EA" w:rsidP="00FB3DB9">
      <w:pPr>
        <w:autoSpaceDE w:val="0"/>
        <w:autoSpaceDN w:val="0"/>
        <w:adjustRightInd w:val="0"/>
        <w:jc w:val="both"/>
        <w:rPr>
          <w:rFonts w:ascii="Arial" w:hAnsi="Arial" w:cs="Arial"/>
          <w:color w:val="000000"/>
          <w:sz w:val="22"/>
          <w:szCs w:val="22"/>
        </w:rPr>
      </w:pPr>
    </w:p>
    <w:p w:rsidR="00142159" w:rsidRPr="00CF2874" w:rsidRDefault="00324997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>5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mm axial CT </w:t>
      </w:r>
      <w:r w:rsidR="00BC3F5A" w:rsidRPr="00CF2874">
        <w:rPr>
          <w:rFonts w:ascii="Arial" w:hAnsi="Arial" w:cs="Arial"/>
          <w:color w:val="000000"/>
          <w:sz w:val="22"/>
          <w:szCs w:val="22"/>
        </w:rPr>
        <w:t>scan</w:t>
      </w:r>
      <w:r w:rsidR="00142159" w:rsidRPr="00CF2874">
        <w:rPr>
          <w:rFonts w:ascii="Arial" w:hAnsi="Arial" w:cs="Arial"/>
          <w:color w:val="000000"/>
          <w:sz w:val="22"/>
          <w:szCs w:val="22"/>
        </w:rPr>
        <w:t xml:space="preserve"> of the whole abdomen has been done and seen in various soft tissue windows</w:t>
      </w:r>
    </w:p>
    <w:p w:rsidR="00142159" w:rsidRPr="00CF2874" w:rsidRDefault="00142159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LIVER</w:t>
      </w:r>
      <w:r w:rsidRPr="00CF2874">
        <w:rPr>
          <w:rFonts w:ascii="Arial" w:hAnsi="Arial" w:cs="Arial"/>
          <w:color w:val="000000"/>
          <w:sz w:val="22"/>
          <w:szCs w:val="22"/>
        </w:rPr>
        <w:t>: Both lobes of liver are normal</w:t>
      </w:r>
      <w:r w:rsidR="007A0ADD">
        <w:rPr>
          <w:rFonts w:ascii="Arial" w:hAnsi="Arial" w:cs="Arial"/>
          <w:color w:val="000000"/>
          <w:sz w:val="22"/>
          <w:szCs w:val="22"/>
        </w:rPr>
        <w:t xml:space="preserve"> (~14cm)</w:t>
      </w:r>
      <w:r w:rsidRPr="00CF2874">
        <w:rPr>
          <w:rFonts w:ascii="Arial" w:hAnsi="Arial" w:cs="Arial"/>
          <w:color w:val="000000"/>
          <w:sz w:val="22"/>
          <w:szCs w:val="22"/>
        </w:rPr>
        <w:t>. Intrahepatic biliary ductules are not dilated. No area of abnormal attenuation or enhancement is seen in the liver.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GALL BLADDER</w:t>
      </w:r>
      <w:r w:rsidRPr="00CF2874">
        <w:rPr>
          <w:rFonts w:ascii="Arial" w:hAnsi="Arial" w:cs="Arial"/>
          <w:color w:val="000000"/>
          <w:sz w:val="22"/>
          <w:szCs w:val="22"/>
        </w:rPr>
        <w:t xml:space="preserve">: Normal shape, size and position of the gall bladder </w:t>
      </w:r>
      <w:proofErr w:type="gramStart"/>
      <w:r w:rsidRPr="00CF2874">
        <w:rPr>
          <w:rFonts w:ascii="Arial" w:hAnsi="Arial" w:cs="Arial"/>
          <w:color w:val="000000"/>
          <w:sz w:val="22"/>
          <w:szCs w:val="22"/>
        </w:rPr>
        <w:t>is</w:t>
      </w:r>
      <w:proofErr w:type="gramEnd"/>
      <w:r w:rsidRPr="00CF2874">
        <w:rPr>
          <w:rFonts w:ascii="Arial" w:hAnsi="Arial" w:cs="Arial"/>
          <w:color w:val="000000"/>
          <w:sz w:val="22"/>
          <w:szCs w:val="22"/>
        </w:rPr>
        <w:t xml:space="preserve"> seen. No intraluminal abnormal density is seen. 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73488" w:rsidRPr="009E1932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COMMON BILE DUCT</w:t>
      </w:r>
      <w:r w:rsidRPr="00CF2874">
        <w:rPr>
          <w:rFonts w:ascii="Arial" w:hAnsi="Arial" w:cs="Arial"/>
          <w:color w:val="000000"/>
          <w:sz w:val="22"/>
          <w:szCs w:val="22"/>
        </w:rPr>
        <w:t>: It is not dilated.</w:t>
      </w:r>
      <w:r w:rsidR="00573488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PANCREAS</w:t>
      </w:r>
      <w:r w:rsidRPr="00CF2874">
        <w:rPr>
          <w:rFonts w:ascii="Arial" w:hAnsi="Arial" w:cs="Arial"/>
          <w:color w:val="000000"/>
          <w:sz w:val="22"/>
          <w:szCs w:val="22"/>
        </w:rPr>
        <w:t>: Normal shape, size, outline and density pattern of the pancreas is seen. No focal lesion is noted. The pancreatic duct is not dilated.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SPLEEN</w:t>
      </w:r>
      <w:r w:rsidRPr="00CF2874">
        <w:rPr>
          <w:rFonts w:ascii="Arial" w:hAnsi="Arial" w:cs="Arial"/>
          <w:color w:val="000000"/>
          <w:sz w:val="22"/>
          <w:szCs w:val="22"/>
        </w:rPr>
        <w:t>: Normal shape and size of the spleen is seen</w:t>
      </w:r>
      <w:r w:rsidR="007A0ADD">
        <w:rPr>
          <w:rFonts w:ascii="Arial" w:hAnsi="Arial" w:cs="Arial"/>
          <w:color w:val="000000"/>
          <w:sz w:val="22"/>
          <w:szCs w:val="22"/>
        </w:rPr>
        <w:t xml:space="preserve"> (~9.8cm)</w:t>
      </w:r>
      <w:r w:rsidRPr="00CF2874">
        <w:rPr>
          <w:rFonts w:ascii="Arial" w:hAnsi="Arial" w:cs="Arial"/>
          <w:color w:val="000000"/>
          <w:sz w:val="22"/>
          <w:szCs w:val="22"/>
        </w:rPr>
        <w:t>. It has homogeneous density. No focal lesion or abnormal attenuation is seen.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ADRENAL &amp; KIDNEYS</w:t>
      </w:r>
      <w:r w:rsidRPr="00CF2874">
        <w:rPr>
          <w:rFonts w:ascii="Arial" w:hAnsi="Arial" w:cs="Arial"/>
          <w:color w:val="000000"/>
          <w:sz w:val="22"/>
          <w:szCs w:val="22"/>
        </w:rPr>
        <w:t>: The adrenals are normal in shape, size, outline and density pattern.</w:t>
      </w:r>
    </w:p>
    <w:p w:rsidR="00F036E2" w:rsidRPr="009E1932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color w:val="000000"/>
          <w:sz w:val="22"/>
          <w:szCs w:val="22"/>
        </w:rPr>
        <w:t xml:space="preserve">Both the kidneys </w:t>
      </w:r>
      <w:r w:rsidR="0009577C">
        <w:rPr>
          <w:rFonts w:ascii="Arial" w:hAnsi="Arial" w:cs="Arial"/>
          <w:color w:val="000000"/>
          <w:sz w:val="22"/>
          <w:szCs w:val="22"/>
        </w:rPr>
        <w:t xml:space="preserve">(right measures ~10.1X4.5 and left one ~10.7X4.1cm) </w:t>
      </w:r>
      <w:r w:rsidRPr="00CF2874">
        <w:rPr>
          <w:rFonts w:ascii="Arial" w:hAnsi="Arial" w:cs="Arial"/>
          <w:color w:val="000000"/>
          <w:sz w:val="22"/>
          <w:szCs w:val="22"/>
        </w:rPr>
        <w:t>show normal position</w:t>
      </w:r>
      <w:r w:rsidR="0054632C" w:rsidRPr="00CF2874">
        <w:rPr>
          <w:rFonts w:ascii="Arial" w:hAnsi="Arial" w:cs="Arial"/>
          <w:color w:val="000000"/>
          <w:sz w:val="22"/>
          <w:szCs w:val="22"/>
        </w:rPr>
        <w:t>, shape</w:t>
      </w:r>
      <w:r w:rsidRPr="00CF2874">
        <w:rPr>
          <w:rFonts w:ascii="Arial" w:hAnsi="Arial" w:cs="Arial"/>
          <w:color w:val="000000"/>
          <w:sz w:val="22"/>
          <w:szCs w:val="22"/>
        </w:rPr>
        <w:t>, outline, and parenchymal thickness. The pelvicalycine system is normal.</w:t>
      </w:r>
      <w:r w:rsidR="00F036E2">
        <w:rPr>
          <w:rFonts w:ascii="Arial" w:hAnsi="Arial" w:cs="Arial"/>
          <w:color w:val="000000"/>
          <w:sz w:val="22"/>
          <w:szCs w:val="22"/>
        </w:rPr>
        <w:t xml:space="preserve"> Normal nephro and pyelogram noted.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F0665A" w:rsidRPr="009E1932" w:rsidRDefault="0054632C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URETERS: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Ureters are not dilated.</w:t>
      </w:r>
      <w:r w:rsidR="00F0665A">
        <w:rPr>
          <w:rFonts w:ascii="Arial" w:hAnsi="Arial" w:cs="Arial"/>
          <w:color w:val="000000"/>
          <w:sz w:val="22"/>
          <w:szCs w:val="22"/>
        </w:rPr>
        <w:t xml:space="preserve"> No abnormal attenuation is noted.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4E42EA" w:rsidRPr="00CF2874" w:rsidRDefault="0054632C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BLADDER:</w:t>
      </w:r>
      <w:r w:rsidR="004E42EA" w:rsidRPr="00CF2874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 </w:t>
      </w:r>
      <w:r w:rsidR="004E42EA" w:rsidRPr="00CF2874">
        <w:rPr>
          <w:rFonts w:ascii="Arial" w:hAnsi="Arial" w:cs="Arial"/>
          <w:color w:val="000000"/>
          <w:sz w:val="22"/>
          <w:szCs w:val="22"/>
        </w:rPr>
        <w:t>Normal shape and size of the bladder is seen. No intra luminal density is detected.</w:t>
      </w:r>
    </w:p>
    <w:p w:rsidR="004E42EA" w:rsidRPr="00CF2874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4281" w:rsidRDefault="00ED2388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UTERUS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</w:t>
      </w:r>
      <w:r w:rsidR="00C91198">
        <w:rPr>
          <w:rFonts w:ascii="Arial" w:hAnsi="Arial" w:cs="Arial"/>
          <w:sz w:val="22"/>
          <w:szCs w:val="22"/>
        </w:rPr>
        <w:t xml:space="preserve">Bulky </w:t>
      </w:r>
      <w:r w:rsidR="00EC4281">
        <w:rPr>
          <w:rFonts w:ascii="Arial" w:hAnsi="Arial" w:cs="Arial"/>
          <w:sz w:val="22"/>
          <w:szCs w:val="22"/>
        </w:rPr>
        <w:t>anteverted</w:t>
      </w:r>
      <w:r w:rsidR="00C91198" w:rsidRPr="00C634C0">
        <w:rPr>
          <w:rFonts w:ascii="Arial" w:hAnsi="Arial" w:cs="Arial"/>
          <w:sz w:val="22"/>
          <w:szCs w:val="22"/>
        </w:rPr>
        <w:t xml:space="preserve"> </w:t>
      </w:r>
      <w:r w:rsidR="00C91198">
        <w:rPr>
          <w:rFonts w:ascii="Arial" w:hAnsi="Arial" w:cs="Arial"/>
          <w:sz w:val="22"/>
          <w:szCs w:val="22"/>
        </w:rPr>
        <w:t>u</w:t>
      </w:r>
      <w:r w:rsidR="00C91198" w:rsidRPr="00C634C0">
        <w:rPr>
          <w:rFonts w:ascii="Arial" w:hAnsi="Arial" w:cs="Arial"/>
          <w:sz w:val="22"/>
          <w:szCs w:val="22"/>
        </w:rPr>
        <w:t>terus is seen</w:t>
      </w:r>
      <w:r w:rsidR="00EC4281">
        <w:rPr>
          <w:rFonts w:ascii="Arial" w:hAnsi="Arial" w:cs="Arial"/>
          <w:sz w:val="22"/>
          <w:szCs w:val="22"/>
        </w:rPr>
        <w:t xml:space="preserve"> (13.2X7.7X6.1</w:t>
      </w:r>
      <w:r w:rsidR="00C91198">
        <w:rPr>
          <w:rFonts w:ascii="Arial" w:hAnsi="Arial" w:cs="Arial"/>
          <w:sz w:val="22"/>
          <w:szCs w:val="22"/>
        </w:rPr>
        <w:t>cm)</w:t>
      </w:r>
      <w:r w:rsidR="00C91198" w:rsidRPr="00C634C0">
        <w:rPr>
          <w:rFonts w:ascii="Arial" w:hAnsi="Arial" w:cs="Arial"/>
          <w:sz w:val="22"/>
          <w:szCs w:val="22"/>
        </w:rPr>
        <w:t>.</w:t>
      </w:r>
      <w:r w:rsidR="00EC4281">
        <w:rPr>
          <w:rFonts w:ascii="Arial" w:hAnsi="Arial" w:cs="Arial"/>
          <w:sz w:val="22"/>
          <w:szCs w:val="22"/>
        </w:rPr>
        <w:t xml:space="preserve"> </w:t>
      </w:r>
      <w:r w:rsidR="00EC4281">
        <w:rPr>
          <w:rFonts w:ascii="Arial" w:hAnsi="Arial" w:cs="Arial"/>
          <w:color w:val="000000"/>
          <w:sz w:val="22"/>
          <w:szCs w:val="22"/>
        </w:rPr>
        <w:t>Iso -hypodense s</w:t>
      </w:r>
      <w:r w:rsidR="00EC4281">
        <w:rPr>
          <w:rFonts w:ascii="Arial" w:hAnsi="Arial" w:cs="Arial"/>
          <w:sz w:val="22"/>
          <w:szCs w:val="22"/>
        </w:rPr>
        <w:t>oft tissue density lesion [measuring ~4.8(AP) X 5.1(T) X 6.9(CC) cm] is noted in the cervix extending marginally into vagina showing</w:t>
      </w:r>
      <w:r w:rsidR="00EC4281">
        <w:rPr>
          <w:rFonts w:ascii="Arial" w:hAnsi="Arial" w:cs="Arial"/>
          <w:color w:val="000000"/>
          <w:sz w:val="22"/>
          <w:szCs w:val="22"/>
        </w:rPr>
        <w:t xml:space="preserve"> heterogenous enhance</w:t>
      </w:r>
      <w:r w:rsidR="008514BC">
        <w:rPr>
          <w:rFonts w:ascii="Arial" w:hAnsi="Arial" w:cs="Arial"/>
          <w:color w:val="000000"/>
          <w:sz w:val="22"/>
          <w:szCs w:val="22"/>
        </w:rPr>
        <w:t>ment with irregular outline of right</w:t>
      </w:r>
      <w:r w:rsidR="00EC4281">
        <w:rPr>
          <w:rFonts w:ascii="Arial" w:hAnsi="Arial" w:cs="Arial"/>
          <w:color w:val="000000"/>
          <w:sz w:val="22"/>
          <w:szCs w:val="22"/>
        </w:rPr>
        <w:t xml:space="preserve"> lateral wall , fat stran</w:t>
      </w:r>
      <w:r w:rsidR="00F52B2F">
        <w:rPr>
          <w:rFonts w:ascii="Arial" w:hAnsi="Arial" w:cs="Arial"/>
          <w:color w:val="000000"/>
          <w:sz w:val="22"/>
          <w:szCs w:val="22"/>
        </w:rPr>
        <w:t xml:space="preserve">ding in bilateral parametrium </w:t>
      </w:r>
      <w:r w:rsidR="00EC4281">
        <w:rPr>
          <w:rFonts w:ascii="Arial" w:hAnsi="Arial" w:cs="Arial"/>
          <w:color w:val="000000"/>
          <w:sz w:val="22"/>
          <w:szCs w:val="22"/>
        </w:rPr>
        <w:t xml:space="preserve">. </w:t>
      </w:r>
      <w:r w:rsidR="008514BC">
        <w:rPr>
          <w:rFonts w:ascii="Arial" w:hAnsi="Arial" w:cs="Arial"/>
          <w:color w:val="000000"/>
          <w:sz w:val="22"/>
          <w:szCs w:val="22"/>
        </w:rPr>
        <w:t xml:space="preserve">Soft tissue standing involving right pyriformis </w:t>
      </w:r>
      <w:r w:rsidR="005A6679">
        <w:rPr>
          <w:rFonts w:ascii="Arial" w:hAnsi="Arial" w:cs="Arial"/>
          <w:color w:val="000000"/>
          <w:sz w:val="22"/>
          <w:szCs w:val="22"/>
        </w:rPr>
        <w:t xml:space="preserve">muscle is </w:t>
      </w:r>
      <w:r w:rsidR="008514BC">
        <w:rPr>
          <w:rFonts w:ascii="Arial" w:hAnsi="Arial" w:cs="Arial"/>
          <w:color w:val="000000"/>
          <w:sz w:val="22"/>
          <w:szCs w:val="22"/>
        </w:rPr>
        <w:t>noted.</w:t>
      </w:r>
      <w:r w:rsidR="005A6679">
        <w:rPr>
          <w:rFonts w:ascii="Arial" w:hAnsi="Arial" w:cs="Arial"/>
          <w:color w:val="000000"/>
          <w:sz w:val="22"/>
          <w:szCs w:val="22"/>
        </w:rPr>
        <w:t xml:space="preserve"> Anteriorly the lesion is abutting base of bladder with loss of intervening fat plane at places</w:t>
      </w:r>
      <w:proofErr w:type="gramStart"/>
      <w:r w:rsidR="005A6679">
        <w:rPr>
          <w:rFonts w:ascii="Arial" w:hAnsi="Arial" w:cs="Arial"/>
          <w:color w:val="000000"/>
          <w:sz w:val="22"/>
          <w:szCs w:val="22"/>
        </w:rPr>
        <w:t>..</w:t>
      </w:r>
      <w:proofErr w:type="gramEnd"/>
      <w:r w:rsidR="005A6679">
        <w:rPr>
          <w:rFonts w:ascii="Arial" w:hAnsi="Arial" w:cs="Arial"/>
          <w:color w:val="000000"/>
          <w:sz w:val="22"/>
          <w:szCs w:val="22"/>
        </w:rPr>
        <w:t>Poste</w:t>
      </w:r>
      <w:r w:rsidR="00EC4281">
        <w:rPr>
          <w:rFonts w:ascii="Arial" w:hAnsi="Arial" w:cs="Arial"/>
          <w:color w:val="000000"/>
          <w:sz w:val="22"/>
          <w:szCs w:val="22"/>
        </w:rPr>
        <w:t>riorly the lesion is abutting rectum with maintained intervening fat plane.</w:t>
      </w:r>
      <w:r w:rsidR="00EC4281" w:rsidRPr="0013322F">
        <w:rPr>
          <w:rFonts w:ascii="Arial" w:hAnsi="Arial" w:cs="Arial"/>
          <w:color w:val="000000"/>
          <w:sz w:val="22"/>
          <w:szCs w:val="22"/>
        </w:rPr>
        <w:t xml:space="preserve"> </w:t>
      </w:r>
      <w:r w:rsidR="00EC4281">
        <w:rPr>
          <w:rFonts w:ascii="Arial" w:hAnsi="Arial" w:cs="Arial"/>
          <w:color w:val="000000"/>
          <w:sz w:val="22"/>
          <w:szCs w:val="22"/>
        </w:rPr>
        <w:t xml:space="preserve">Localised fluid collection (7.4X4.6X4.9cm, </w:t>
      </w:r>
      <w:r w:rsidR="00A24775">
        <w:rPr>
          <w:rFonts w:ascii="Arial" w:hAnsi="Arial" w:cs="Arial"/>
          <w:color w:val="000000"/>
          <w:sz w:val="22"/>
          <w:szCs w:val="22"/>
        </w:rPr>
        <w:t>volume ~85</w:t>
      </w:r>
      <w:r w:rsidR="00EC4281">
        <w:rPr>
          <w:rFonts w:ascii="Arial" w:hAnsi="Arial" w:cs="Arial"/>
          <w:color w:val="000000"/>
          <w:sz w:val="22"/>
          <w:szCs w:val="22"/>
        </w:rPr>
        <w:t>cc) is seen in the endometrial cavity.</w:t>
      </w:r>
      <w:r w:rsidR="00A24775">
        <w:rPr>
          <w:rFonts w:ascii="Arial" w:hAnsi="Arial" w:cs="Arial"/>
          <w:color w:val="000000"/>
          <w:sz w:val="22"/>
          <w:szCs w:val="22"/>
        </w:rPr>
        <w:t xml:space="preserve"> A well defined round i</w:t>
      </w:r>
      <w:r w:rsidR="00EC4281">
        <w:rPr>
          <w:rFonts w:ascii="Arial" w:hAnsi="Arial" w:cs="Arial"/>
          <w:color w:val="000000"/>
          <w:sz w:val="22"/>
          <w:szCs w:val="22"/>
        </w:rPr>
        <w:t xml:space="preserve">so to hypodense lesion of size ~4.6 (T) X 5.8(AP) X 6.29CC) </w:t>
      </w:r>
      <w:r w:rsidR="00A24775">
        <w:rPr>
          <w:rFonts w:ascii="Arial" w:hAnsi="Arial" w:cs="Arial"/>
          <w:color w:val="000000"/>
          <w:sz w:val="22"/>
          <w:szCs w:val="22"/>
        </w:rPr>
        <w:t xml:space="preserve">showing mild enhancement </w:t>
      </w:r>
      <w:r w:rsidR="00EC4281">
        <w:rPr>
          <w:rFonts w:ascii="Arial" w:hAnsi="Arial" w:cs="Arial"/>
          <w:color w:val="000000"/>
          <w:sz w:val="22"/>
          <w:szCs w:val="22"/>
        </w:rPr>
        <w:t>is noted in the posterior uterine wall.</w:t>
      </w:r>
    </w:p>
    <w:p w:rsidR="00EC4281" w:rsidRDefault="00EC4281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EC4281" w:rsidRDefault="00EC4281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Few subcentrimeter right obturator lymph nodes noted (largest ~8.8X6.5mm).</w:t>
      </w:r>
    </w:p>
    <w:p w:rsidR="00EC4281" w:rsidRPr="00C634C0" w:rsidRDefault="00EC4281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ED2388" w:rsidRDefault="00ED2388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 w:rsidRPr="00CF2874">
        <w:rPr>
          <w:rFonts w:ascii="Arial" w:hAnsi="Arial" w:cs="Arial"/>
          <w:i/>
          <w:sz w:val="22"/>
          <w:szCs w:val="22"/>
          <w:u w:val="single"/>
        </w:rPr>
        <w:t>OVARIES</w:t>
      </w:r>
      <w:r w:rsidRPr="00CF2874">
        <w:rPr>
          <w:rFonts w:ascii="Arial" w:hAnsi="Arial" w:cs="Arial"/>
          <w:i/>
          <w:sz w:val="22"/>
          <w:szCs w:val="22"/>
        </w:rPr>
        <w:t>:</w:t>
      </w:r>
      <w:r w:rsidRPr="00CF2874">
        <w:rPr>
          <w:rFonts w:ascii="Arial" w:hAnsi="Arial" w:cs="Arial"/>
          <w:sz w:val="22"/>
          <w:szCs w:val="22"/>
        </w:rPr>
        <w:t xml:space="preserve"> Normal shape and size of ovaries are seen. Normal </w:t>
      </w:r>
      <w:r w:rsidR="00584A85">
        <w:rPr>
          <w:rFonts w:ascii="Arial" w:hAnsi="Arial" w:cs="Arial"/>
          <w:sz w:val="22"/>
          <w:szCs w:val="22"/>
        </w:rPr>
        <w:t>attenuation</w:t>
      </w:r>
      <w:r w:rsidRPr="00CF2874">
        <w:rPr>
          <w:rFonts w:ascii="Arial" w:hAnsi="Arial" w:cs="Arial"/>
          <w:sz w:val="22"/>
          <w:szCs w:val="22"/>
        </w:rPr>
        <w:t xml:space="preserve"> is seen. No space occupying lesion is seen in the ovaries.</w:t>
      </w:r>
      <w:r w:rsidR="008514BC">
        <w:rPr>
          <w:rFonts w:ascii="Arial" w:hAnsi="Arial" w:cs="Arial"/>
          <w:sz w:val="22"/>
          <w:szCs w:val="22"/>
        </w:rPr>
        <w:t xml:space="preserve"> </w:t>
      </w:r>
      <w:r w:rsidRPr="00CF2874">
        <w:rPr>
          <w:rFonts w:ascii="Arial" w:hAnsi="Arial" w:cs="Arial"/>
          <w:sz w:val="22"/>
          <w:szCs w:val="22"/>
        </w:rPr>
        <w:t>Cul-de-sac is clear.</w:t>
      </w: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42F0" w:rsidRDefault="000B42F0" w:rsidP="000B42F0">
      <w:pPr>
        <w:autoSpaceDE w:val="0"/>
        <w:autoSpaceDN w:val="0"/>
        <w:adjustRightInd w:val="0"/>
        <w:ind w:left="8640" w:firstLine="720"/>
        <w:rPr>
          <w:rFonts w:ascii="Arial" w:hAnsi="Arial" w:cs="Arial"/>
          <w:sz w:val="22"/>
          <w:szCs w:val="22"/>
        </w:rPr>
      </w:pPr>
      <w:proofErr w:type="gramStart"/>
      <w:r>
        <w:rPr>
          <w:rFonts w:ascii="Arial" w:hAnsi="Arial" w:cs="Arial"/>
          <w:sz w:val="22"/>
          <w:szCs w:val="22"/>
        </w:rPr>
        <w:t>Cont.P/2.</w:t>
      </w:r>
      <w:proofErr w:type="gramEnd"/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0B42F0" w:rsidRPr="00CF2874" w:rsidRDefault="000B42F0" w:rsidP="008514BC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</w:p>
    <w:p w:rsidR="00337539" w:rsidRDefault="00337539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</w:r>
      <w:r>
        <w:rPr>
          <w:rFonts w:ascii="Arial" w:hAnsi="Arial" w:cs="Arial"/>
          <w:color w:val="000000"/>
          <w:sz w:val="22"/>
          <w:szCs w:val="22"/>
        </w:rPr>
        <w:tab/>
        <w:t>&lt;&lt;2&gt;&gt;</w:t>
      </w: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0B42F0" w:rsidRPr="00CF2874" w:rsidRDefault="000B42F0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Pr="003163C1" w:rsidRDefault="004E42EA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 xml:space="preserve">GASTROINTESTINAL </w:t>
      </w:r>
      <w:r w:rsidR="0054632C" w:rsidRPr="003163C1">
        <w:rPr>
          <w:rFonts w:ascii="Arial" w:hAnsi="Arial" w:cs="Arial"/>
          <w:i/>
          <w:iCs/>
          <w:color w:val="000000"/>
          <w:sz w:val="22"/>
          <w:szCs w:val="22"/>
          <w:u w:val="single"/>
        </w:rPr>
        <w:t>SYSTEMS</w:t>
      </w:r>
      <w:r w:rsidR="0054632C" w:rsidRPr="003163C1">
        <w:rPr>
          <w:rFonts w:ascii="Arial" w:hAnsi="Arial" w:cs="Arial"/>
          <w:color w:val="000000"/>
          <w:sz w:val="22"/>
          <w:szCs w:val="22"/>
        </w:rPr>
        <w:t>:</w:t>
      </w:r>
      <w:r w:rsidRPr="003163C1">
        <w:rPr>
          <w:rFonts w:ascii="Arial" w:hAnsi="Arial" w:cs="Arial"/>
          <w:color w:val="000000"/>
          <w:sz w:val="22"/>
          <w:szCs w:val="22"/>
        </w:rPr>
        <w:t xml:space="preserve"> No abnormality is seen in the stomach and intestine.</w:t>
      </w:r>
      <w:r w:rsidR="00F571A8">
        <w:rPr>
          <w:rFonts w:ascii="Arial" w:hAnsi="Arial" w:cs="Arial"/>
          <w:color w:val="000000"/>
          <w:sz w:val="22"/>
          <w:szCs w:val="22"/>
        </w:rPr>
        <w:t xml:space="preserve"> </w:t>
      </w:r>
      <w:r w:rsidR="003163C1" w:rsidRPr="003163C1">
        <w:rPr>
          <w:rFonts w:ascii="Arial" w:hAnsi="Arial" w:cs="Arial"/>
          <w:color w:val="000000"/>
          <w:sz w:val="22"/>
          <w:szCs w:val="22"/>
        </w:rPr>
        <w:t>Aorta IAC, coeliac, SMA and SMV are normal.</w:t>
      </w:r>
    </w:p>
    <w:p w:rsidR="003163C1" w:rsidRPr="003163C1" w:rsidRDefault="003163C1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3163C1" w:rsidRDefault="003163C1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  <w:r w:rsidRPr="003163C1">
        <w:rPr>
          <w:rFonts w:ascii="Arial" w:hAnsi="Arial" w:cs="Arial"/>
          <w:color w:val="000000"/>
          <w:sz w:val="22"/>
          <w:szCs w:val="22"/>
        </w:rPr>
        <w:t>No evidence of free fluid in abdomen and pelvis. No air in the peritoneal cavity noted. No enlarged lymph nodes are seen. Visualised section of chest appears normal.</w:t>
      </w:r>
    </w:p>
    <w:p w:rsidR="005A6679" w:rsidRDefault="005A6679" w:rsidP="008514BC">
      <w:pPr>
        <w:autoSpaceDE w:val="0"/>
        <w:autoSpaceDN w:val="0"/>
        <w:adjustRightInd w:val="0"/>
        <w:rPr>
          <w:rFonts w:ascii="Arial" w:hAnsi="Arial" w:cs="Arial"/>
          <w:color w:val="000000"/>
          <w:sz w:val="22"/>
          <w:szCs w:val="22"/>
        </w:rPr>
      </w:pPr>
    </w:p>
    <w:p w:rsidR="005A6679" w:rsidRPr="005A6679" w:rsidRDefault="005A6679" w:rsidP="008514BC">
      <w:pPr>
        <w:autoSpaceDE w:val="0"/>
        <w:autoSpaceDN w:val="0"/>
        <w:adjustRightInd w:val="0"/>
        <w:rPr>
          <w:rFonts w:ascii="Arial" w:hAnsi="Arial" w:cs="Arial"/>
          <w:b/>
          <w:color w:val="000000"/>
          <w:sz w:val="22"/>
          <w:szCs w:val="22"/>
        </w:rPr>
      </w:pPr>
      <w:r w:rsidRPr="005A6679">
        <w:rPr>
          <w:rFonts w:ascii="Arial" w:hAnsi="Arial" w:cs="Arial"/>
          <w:b/>
          <w:color w:val="000000"/>
          <w:sz w:val="22"/>
          <w:szCs w:val="22"/>
        </w:rPr>
        <w:t>Lumbar spondylotic changes noted as anterior osteophytes in L2 through L4 vertebrae.</w:t>
      </w:r>
    </w:p>
    <w:p w:rsidR="00A82D8E" w:rsidRPr="00CF2874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0B42F0" w:rsidRDefault="00A82D8E" w:rsidP="00B92815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 w:rsidRPr="00A82D8E"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 w:rsidRPr="00A82D8E">
        <w:rPr>
          <w:rFonts w:ascii="Arial" w:hAnsi="Arial" w:cs="Arial"/>
          <w:sz w:val="22"/>
          <w:szCs w:val="22"/>
        </w:rPr>
        <w:t xml:space="preserve">:  </w:t>
      </w:r>
      <w:r w:rsidRPr="00A82D8E">
        <w:rPr>
          <w:rFonts w:ascii="Arial" w:hAnsi="Arial" w:cs="Arial"/>
          <w:i/>
          <w:iCs/>
          <w:sz w:val="22"/>
          <w:szCs w:val="22"/>
        </w:rPr>
        <w:tab/>
      </w:r>
      <w:r w:rsidRPr="008514BC">
        <w:rPr>
          <w:rFonts w:ascii="Arial" w:hAnsi="Arial" w:cs="Arial"/>
          <w:i/>
          <w:iCs/>
          <w:sz w:val="22"/>
          <w:szCs w:val="22"/>
        </w:rPr>
        <w:t xml:space="preserve"> </w:t>
      </w:r>
      <w:proofErr w:type="spellStart"/>
      <w:r w:rsidR="00B92815" w:rsidRPr="008514BC">
        <w:rPr>
          <w:rFonts w:ascii="Arial" w:hAnsi="Arial" w:cs="Arial"/>
          <w:b/>
          <w:i/>
          <w:iCs/>
          <w:sz w:val="22"/>
          <w:szCs w:val="22"/>
        </w:rPr>
        <w:t>i</w:t>
      </w:r>
      <w:proofErr w:type="spellEnd"/>
      <w:r w:rsidR="00B92815" w:rsidRPr="008514BC">
        <w:rPr>
          <w:rFonts w:ascii="Arial" w:hAnsi="Arial" w:cs="Arial"/>
          <w:b/>
          <w:i/>
          <w:iCs/>
          <w:sz w:val="22"/>
          <w:szCs w:val="22"/>
        </w:rPr>
        <w:t xml:space="preserve">) </w:t>
      </w:r>
      <w:r w:rsidR="000B42F0" w:rsidRPr="00F52B2F">
        <w:rPr>
          <w:rFonts w:ascii="Arial" w:hAnsi="Arial" w:cs="Arial"/>
          <w:i/>
          <w:color w:val="000000"/>
          <w:sz w:val="22"/>
          <w:szCs w:val="22"/>
        </w:rPr>
        <w:t>Iso -hypodense s</w:t>
      </w:r>
      <w:r w:rsidR="000B42F0" w:rsidRPr="00F52B2F">
        <w:rPr>
          <w:rFonts w:ascii="Arial" w:hAnsi="Arial" w:cs="Arial"/>
          <w:i/>
          <w:sz w:val="22"/>
          <w:szCs w:val="22"/>
        </w:rPr>
        <w:t>oft tissue density lesion in cervix extending marginally into vagina showing</w:t>
      </w:r>
      <w:r w:rsidR="000B42F0" w:rsidRPr="00F52B2F">
        <w:rPr>
          <w:rFonts w:ascii="Arial" w:hAnsi="Arial" w:cs="Arial"/>
          <w:i/>
          <w:color w:val="000000"/>
          <w:sz w:val="22"/>
          <w:szCs w:val="22"/>
        </w:rPr>
        <w:t xml:space="preserve"> heterogenous enhancement with irregular outline of right lateral wall , fat stranding in bilateral parametrium  with soft tissue standing involving right pyriformis muscle &amp; anteriorly abutting base of bladder with loss of intervening fat plane at places &amp;</w:t>
      </w:r>
      <w:r w:rsidR="000B42F0" w:rsidRPr="00F52B2F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  <w:r w:rsidR="000B42F0" w:rsidRPr="00F52B2F">
        <w:rPr>
          <w:rFonts w:ascii="Arial" w:hAnsi="Arial" w:cs="Arial"/>
          <w:bCs/>
          <w:i/>
          <w:iCs/>
          <w:color w:val="000000"/>
          <w:sz w:val="22"/>
          <w:szCs w:val="22"/>
        </w:rPr>
        <w:t>localised fluid collection in endometrial cavity (haemato / Pyometra) &amp; f</w:t>
      </w:r>
      <w:r w:rsidR="000B42F0" w:rsidRPr="00F52B2F">
        <w:rPr>
          <w:rFonts w:ascii="Arial" w:hAnsi="Arial" w:cs="Arial"/>
          <w:i/>
          <w:color w:val="000000"/>
          <w:sz w:val="22"/>
          <w:szCs w:val="22"/>
        </w:rPr>
        <w:t>ew subcentrimeter right obturator lymph nodes</w:t>
      </w:r>
      <w:r w:rsidR="000B42F0" w:rsidRPr="008514BC">
        <w:rPr>
          <w:rFonts w:ascii="Arial" w:hAnsi="Arial" w:cs="Arial"/>
          <w:bCs/>
          <w:i/>
          <w:iCs/>
          <w:color w:val="000000"/>
          <w:sz w:val="22"/>
          <w:szCs w:val="22"/>
        </w:rPr>
        <w:t xml:space="preserve"> </w:t>
      </w:r>
      <w:r w:rsidR="000B42F0" w:rsidRPr="008514B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– Cervical Carcinoma </w:t>
      </w:r>
      <w:r w:rsidR="000B42F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(Likely stage III) - </w:t>
      </w:r>
      <w:r w:rsidR="000B42F0" w:rsidRPr="008514B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Suggested further investigation &amp; histopathological correlation</w:t>
      </w:r>
      <w:r w:rsidR="000B42F0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>.</w:t>
      </w:r>
    </w:p>
    <w:p w:rsidR="00B92815" w:rsidRDefault="000B42F0" w:rsidP="000B42F0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 xml:space="preserve">ii) </w:t>
      </w:r>
      <w:r w:rsidR="00A24775" w:rsidRPr="008514BC">
        <w:rPr>
          <w:rFonts w:ascii="Arial" w:hAnsi="Arial" w:cs="Arial"/>
          <w:b/>
          <w:i/>
          <w:iCs/>
          <w:sz w:val="22"/>
          <w:szCs w:val="22"/>
        </w:rPr>
        <w:t xml:space="preserve">Bulky uterus with posterior </w:t>
      </w:r>
      <w:r w:rsidRPr="008514BC">
        <w:rPr>
          <w:rFonts w:ascii="Arial" w:hAnsi="Arial" w:cs="Arial"/>
          <w:b/>
          <w:i/>
          <w:iCs/>
          <w:sz w:val="22"/>
          <w:szCs w:val="22"/>
        </w:rPr>
        <w:t xml:space="preserve">wall </w:t>
      </w:r>
      <w:r>
        <w:rPr>
          <w:rFonts w:ascii="Arial" w:hAnsi="Arial" w:cs="Arial"/>
          <w:b/>
          <w:i/>
          <w:iCs/>
          <w:sz w:val="22"/>
          <w:szCs w:val="22"/>
        </w:rPr>
        <w:t xml:space="preserve">intramural </w:t>
      </w:r>
      <w:r w:rsidR="00A24775" w:rsidRPr="008514BC">
        <w:rPr>
          <w:rFonts w:ascii="Arial" w:hAnsi="Arial" w:cs="Arial"/>
          <w:b/>
          <w:i/>
          <w:iCs/>
          <w:sz w:val="22"/>
          <w:szCs w:val="22"/>
        </w:rPr>
        <w:t>fibroid.</w:t>
      </w:r>
      <w:r w:rsidR="00A24775" w:rsidRPr="008514BC">
        <w:rPr>
          <w:rFonts w:ascii="Arial" w:hAnsi="Arial" w:cs="Arial"/>
          <w:b/>
          <w:bCs/>
          <w:i/>
          <w:iCs/>
          <w:color w:val="000000"/>
          <w:sz w:val="22"/>
          <w:szCs w:val="22"/>
        </w:rPr>
        <w:t xml:space="preserve"> </w:t>
      </w:r>
    </w:p>
    <w:p w:rsidR="00F52B2F" w:rsidRPr="008514BC" w:rsidRDefault="00F52B2F" w:rsidP="00A24775">
      <w:pPr>
        <w:autoSpaceDE w:val="0"/>
        <w:autoSpaceDN w:val="0"/>
        <w:adjustRightInd w:val="0"/>
        <w:ind w:left="1440"/>
        <w:rPr>
          <w:rFonts w:ascii="Arial" w:hAnsi="Arial" w:cs="Arial"/>
          <w:b/>
          <w:bCs/>
          <w:i/>
          <w:iCs/>
          <w:color w:val="000000"/>
          <w:sz w:val="22"/>
          <w:szCs w:val="22"/>
        </w:rPr>
      </w:pPr>
    </w:p>
    <w:p w:rsidR="00046668" w:rsidRPr="00CD44F6" w:rsidRDefault="00046668" w:rsidP="00B92815">
      <w:pPr>
        <w:autoSpaceDE w:val="0"/>
        <w:autoSpaceDN w:val="0"/>
        <w:adjustRightInd w:val="0"/>
        <w:jc w:val="both"/>
        <w:rPr>
          <w:rFonts w:ascii="Arial" w:hAnsi="Arial" w:cs="Arial"/>
          <w:b/>
          <w:i/>
          <w:iCs/>
          <w:sz w:val="22"/>
          <w:szCs w:val="22"/>
        </w:rPr>
      </w:pPr>
    </w:p>
    <w:p w:rsidR="00EB7390" w:rsidRDefault="00A82D8E" w:rsidP="00FB3DB9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</w:p>
    <w:p w:rsidR="004E42EA" w:rsidRPr="00A82D8E" w:rsidRDefault="004E42EA" w:rsidP="004E42EA">
      <w:pPr>
        <w:autoSpaceDE w:val="0"/>
        <w:autoSpaceDN w:val="0"/>
        <w:adjustRightInd w:val="0"/>
        <w:ind w:left="720" w:firstLine="720"/>
        <w:jc w:val="both"/>
        <w:rPr>
          <w:rFonts w:ascii="Arial" w:hAnsi="Arial" w:cs="Arial"/>
          <w:i/>
          <w:iCs/>
          <w:sz w:val="22"/>
          <w:szCs w:val="22"/>
        </w:rPr>
      </w:pPr>
    </w:p>
    <w:p w:rsidR="00EB7390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F52B2F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0B42F0" w:rsidRDefault="000B42F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</w:p>
    <w:p w:rsidR="000B42F0" w:rsidRDefault="000B42F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A0079E" w:rsidRPr="00A0079E" w:rsidRDefault="00635C0C" w:rsidP="00A0079E">
      <w:pPr>
        <w:autoSpaceDE w:val="0"/>
        <w:autoSpaceDN w:val="0"/>
        <w:adjustRightInd w:val="0"/>
        <w:ind w:left="79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</w:p>
    <w:p w:rsidR="00635C0C" w:rsidRPr="006A3E53" w:rsidRDefault="00635C0C" w:rsidP="00A0079E">
      <w:pPr>
        <w:autoSpaceDE w:val="0"/>
        <w:autoSpaceDN w:val="0"/>
        <w:adjustRightInd w:val="0"/>
        <w:ind w:left="7920"/>
        <w:jc w:val="both"/>
        <w:rPr>
          <w:b/>
          <w:i/>
          <w:sz w:val="22"/>
          <w:szCs w:val="22"/>
        </w:rPr>
      </w:pPr>
      <w:r w:rsidRPr="00A0079E">
        <w:rPr>
          <w:rFonts w:ascii="Arial" w:hAnsi="Arial" w:cs="Arial"/>
          <w:b/>
          <w:bCs/>
          <w:i/>
          <w:iCs/>
          <w:sz w:val="22"/>
          <w:szCs w:val="22"/>
        </w:rPr>
        <w:t>MD (Radiodiagnosis)</w:t>
      </w:r>
      <w:r w:rsidRPr="006A3E53">
        <w:rPr>
          <w:rFonts w:ascii="Arial" w:hAnsi="Arial" w:cs="Arial"/>
          <w:bCs/>
          <w:i/>
          <w:iCs/>
          <w:sz w:val="22"/>
          <w:szCs w:val="22"/>
        </w:rPr>
        <w:t xml:space="preserve">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0FC160D"/>
    <w:multiLevelType w:val="hybridMultilevel"/>
    <w:tmpl w:val="73E82EDC"/>
    <w:lvl w:ilvl="0" w:tplc="61905E92">
      <w:start w:val="6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  <w:color w:val="0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3"/>
  </w:num>
  <w:num w:numId="5">
    <w:abstractNumId w:val="1"/>
  </w:num>
  <w:num w:numId="6">
    <w:abstractNumId w:val="0"/>
  </w:num>
  <w:num w:numId="7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46668"/>
    <w:rsid w:val="00085BC8"/>
    <w:rsid w:val="0009577C"/>
    <w:rsid w:val="000A2225"/>
    <w:rsid w:val="000B42F0"/>
    <w:rsid w:val="000C005C"/>
    <w:rsid w:val="000C6A67"/>
    <w:rsid w:val="000D4222"/>
    <w:rsid w:val="000E5E98"/>
    <w:rsid w:val="000F0DC0"/>
    <w:rsid w:val="001113C0"/>
    <w:rsid w:val="00111BCC"/>
    <w:rsid w:val="00142159"/>
    <w:rsid w:val="0016423B"/>
    <w:rsid w:val="0016733E"/>
    <w:rsid w:val="001910CD"/>
    <w:rsid w:val="00194FBF"/>
    <w:rsid w:val="001A529E"/>
    <w:rsid w:val="001B0216"/>
    <w:rsid w:val="001B0544"/>
    <w:rsid w:val="001B064C"/>
    <w:rsid w:val="001B1B57"/>
    <w:rsid w:val="001D54F2"/>
    <w:rsid w:val="001E537C"/>
    <w:rsid w:val="001F3581"/>
    <w:rsid w:val="002139B3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735E"/>
    <w:rsid w:val="002F7A0D"/>
    <w:rsid w:val="00303342"/>
    <w:rsid w:val="00314196"/>
    <w:rsid w:val="00315626"/>
    <w:rsid w:val="003163C1"/>
    <w:rsid w:val="00324997"/>
    <w:rsid w:val="00337539"/>
    <w:rsid w:val="00340752"/>
    <w:rsid w:val="00342B62"/>
    <w:rsid w:val="0034353E"/>
    <w:rsid w:val="0037177E"/>
    <w:rsid w:val="00376691"/>
    <w:rsid w:val="00377589"/>
    <w:rsid w:val="0038775D"/>
    <w:rsid w:val="003A24B7"/>
    <w:rsid w:val="003B173E"/>
    <w:rsid w:val="003B17BF"/>
    <w:rsid w:val="003B5F61"/>
    <w:rsid w:val="003D4258"/>
    <w:rsid w:val="003D6C8E"/>
    <w:rsid w:val="003E5AAF"/>
    <w:rsid w:val="0040648C"/>
    <w:rsid w:val="00411F94"/>
    <w:rsid w:val="004319C4"/>
    <w:rsid w:val="004432DC"/>
    <w:rsid w:val="004649C9"/>
    <w:rsid w:val="0046568E"/>
    <w:rsid w:val="00467AAB"/>
    <w:rsid w:val="0047678E"/>
    <w:rsid w:val="004920E0"/>
    <w:rsid w:val="004A4AC6"/>
    <w:rsid w:val="004A583A"/>
    <w:rsid w:val="004B7857"/>
    <w:rsid w:val="004C524D"/>
    <w:rsid w:val="004E42EA"/>
    <w:rsid w:val="00507669"/>
    <w:rsid w:val="0054632C"/>
    <w:rsid w:val="00573488"/>
    <w:rsid w:val="00583BF1"/>
    <w:rsid w:val="00584A85"/>
    <w:rsid w:val="005A6679"/>
    <w:rsid w:val="005A7D91"/>
    <w:rsid w:val="005B0645"/>
    <w:rsid w:val="005B53FE"/>
    <w:rsid w:val="005C3285"/>
    <w:rsid w:val="005D0FFA"/>
    <w:rsid w:val="005F2AEC"/>
    <w:rsid w:val="00603215"/>
    <w:rsid w:val="00604489"/>
    <w:rsid w:val="0060781B"/>
    <w:rsid w:val="00621D08"/>
    <w:rsid w:val="00625367"/>
    <w:rsid w:val="006267B6"/>
    <w:rsid w:val="00635C0C"/>
    <w:rsid w:val="006702BD"/>
    <w:rsid w:val="00677AB0"/>
    <w:rsid w:val="0068564B"/>
    <w:rsid w:val="00693FAE"/>
    <w:rsid w:val="006A3E53"/>
    <w:rsid w:val="006A75FB"/>
    <w:rsid w:val="006C4B6B"/>
    <w:rsid w:val="006E6DE9"/>
    <w:rsid w:val="006E740E"/>
    <w:rsid w:val="0070275E"/>
    <w:rsid w:val="00711E99"/>
    <w:rsid w:val="00713F39"/>
    <w:rsid w:val="007357FF"/>
    <w:rsid w:val="00771C84"/>
    <w:rsid w:val="007822FF"/>
    <w:rsid w:val="007A0ADD"/>
    <w:rsid w:val="007B59CD"/>
    <w:rsid w:val="007B6379"/>
    <w:rsid w:val="007C5611"/>
    <w:rsid w:val="007D3687"/>
    <w:rsid w:val="007E7097"/>
    <w:rsid w:val="0084781B"/>
    <w:rsid w:val="008514BC"/>
    <w:rsid w:val="008578D9"/>
    <w:rsid w:val="00870344"/>
    <w:rsid w:val="00882861"/>
    <w:rsid w:val="008D5AF1"/>
    <w:rsid w:val="008D6F16"/>
    <w:rsid w:val="008F4FA4"/>
    <w:rsid w:val="008F7A0C"/>
    <w:rsid w:val="00924951"/>
    <w:rsid w:val="009276B7"/>
    <w:rsid w:val="0095240E"/>
    <w:rsid w:val="00966BF3"/>
    <w:rsid w:val="00974015"/>
    <w:rsid w:val="009E4345"/>
    <w:rsid w:val="009E4E45"/>
    <w:rsid w:val="00A0079E"/>
    <w:rsid w:val="00A06B47"/>
    <w:rsid w:val="00A15487"/>
    <w:rsid w:val="00A23011"/>
    <w:rsid w:val="00A24775"/>
    <w:rsid w:val="00A34E09"/>
    <w:rsid w:val="00A368D3"/>
    <w:rsid w:val="00A36AA7"/>
    <w:rsid w:val="00A42EAB"/>
    <w:rsid w:val="00A44D8F"/>
    <w:rsid w:val="00A7372C"/>
    <w:rsid w:val="00A82D8E"/>
    <w:rsid w:val="00AF7958"/>
    <w:rsid w:val="00B02A30"/>
    <w:rsid w:val="00B1409D"/>
    <w:rsid w:val="00B2060A"/>
    <w:rsid w:val="00B25461"/>
    <w:rsid w:val="00B46AB1"/>
    <w:rsid w:val="00B51BC7"/>
    <w:rsid w:val="00B751C1"/>
    <w:rsid w:val="00B84983"/>
    <w:rsid w:val="00B92815"/>
    <w:rsid w:val="00BA469E"/>
    <w:rsid w:val="00BC3F5A"/>
    <w:rsid w:val="00BD13F5"/>
    <w:rsid w:val="00BD267E"/>
    <w:rsid w:val="00BE3017"/>
    <w:rsid w:val="00BE5947"/>
    <w:rsid w:val="00BE74CF"/>
    <w:rsid w:val="00C355D9"/>
    <w:rsid w:val="00C45716"/>
    <w:rsid w:val="00C46A50"/>
    <w:rsid w:val="00C63476"/>
    <w:rsid w:val="00C70FBD"/>
    <w:rsid w:val="00C84BA9"/>
    <w:rsid w:val="00C91198"/>
    <w:rsid w:val="00C9406F"/>
    <w:rsid w:val="00C947D6"/>
    <w:rsid w:val="00CA7D4A"/>
    <w:rsid w:val="00CB4299"/>
    <w:rsid w:val="00CC0B14"/>
    <w:rsid w:val="00CD73B5"/>
    <w:rsid w:val="00CE4384"/>
    <w:rsid w:val="00CF2874"/>
    <w:rsid w:val="00CF3E64"/>
    <w:rsid w:val="00D1276A"/>
    <w:rsid w:val="00D13C38"/>
    <w:rsid w:val="00D2461B"/>
    <w:rsid w:val="00D24FCA"/>
    <w:rsid w:val="00D362A6"/>
    <w:rsid w:val="00D46287"/>
    <w:rsid w:val="00D578E7"/>
    <w:rsid w:val="00D62237"/>
    <w:rsid w:val="00D64CC8"/>
    <w:rsid w:val="00D7461A"/>
    <w:rsid w:val="00D75330"/>
    <w:rsid w:val="00DA7D54"/>
    <w:rsid w:val="00DB3284"/>
    <w:rsid w:val="00DB76FC"/>
    <w:rsid w:val="00DC06DF"/>
    <w:rsid w:val="00DC23BF"/>
    <w:rsid w:val="00DD769F"/>
    <w:rsid w:val="00DE5E61"/>
    <w:rsid w:val="00DF257A"/>
    <w:rsid w:val="00E23243"/>
    <w:rsid w:val="00E255E0"/>
    <w:rsid w:val="00E30F3E"/>
    <w:rsid w:val="00E40AB0"/>
    <w:rsid w:val="00E415CD"/>
    <w:rsid w:val="00E455C2"/>
    <w:rsid w:val="00E47B37"/>
    <w:rsid w:val="00E636F7"/>
    <w:rsid w:val="00E6748A"/>
    <w:rsid w:val="00E74301"/>
    <w:rsid w:val="00E76617"/>
    <w:rsid w:val="00E94CEC"/>
    <w:rsid w:val="00EB7390"/>
    <w:rsid w:val="00EC0236"/>
    <w:rsid w:val="00EC1A7A"/>
    <w:rsid w:val="00EC4281"/>
    <w:rsid w:val="00EC46BC"/>
    <w:rsid w:val="00EC5C19"/>
    <w:rsid w:val="00ED2388"/>
    <w:rsid w:val="00ED5894"/>
    <w:rsid w:val="00EE00AC"/>
    <w:rsid w:val="00EE0758"/>
    <w:rsid w:val="00F036E2"/>
    <w:rsid w:val="00F0665A"/>
    <w:rsid w:val="00F11F89"/>
    <w:rsid w:val="00F32F13"/>
    <w:rsid w:val="00F3318E"/>
    <w:rsid w:val="00F41BF3"/>
    <w:rsid w:val="00F4609C"/>
    <w:rsid w:val="00F52B2F"/>
    <w:rsid w:val="00F571A8"/>
    <w:rsid w:val="00F67C19"/>
    <w:rsid w:val="00F74CAE"/>
    <w:rsid w:val="00F75222"/>
    <w:rsid w:val="00F774B4"/>
    <w:rsid w:val="00F91B20"/>
    <w:rsid w:val="00FA434C"/>
    <w:rsid w:val="00FA7D62"/>
    <w:rsid w:val="00FB3DB9"/>
    <w:rsid w:val="00FC0876"/>
    <w:rsid w:val="00FC44FC"/>
    <w:rsid w:val="00FC60E2"/>
    <w:rsid w:val="00FC71B6"/>
    <w:rsid w:val="00FC7BF0"/>
    <w:rsid w:val="00FE3304"/>
    <w:rsid w:val="00FF4E5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93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531</Words>
  <Characters>3032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2023-03-12T12:52:00Z</cp:lastPrinted>
  <dcterms:created xsi:type="dcterms:W3CDTF">2023-03-12T12:54:00Z</dcterms:created>
  <dcterms:modified xsi:type="dcterms:W3CDTF">2023-03-12T12:54:00Z</dcterms:modified>
</cp:coreProperties>
</file>