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E5AAE" w:rsidRPr="008E5AAE" w:rsidRDefault="008E5AAE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356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MAHTAB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356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356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RAJESH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356D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FC141C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color w:val="000000"/>
          <w:sz w:val="20"/>
          <w:szCs w:val="20"/>
        </w:rPr>
        <w:t>5</w:t>
      </w:r>
      <w:r w:rsidR="004E42EA" w:rsidRPr="008E5AAE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4E79D9" w:rsidRPr="008E5AAE">
        <w:rPr>
          <w:rFonts w:ascii="Arial" w:hAnsi="Arial" w:cs="Arial"/>
          <w:color w:val="000000"/>
          <w:sz w:val="20"/>
          <w:szCs w:val="20"/>
        </w:rPr>
        <w:t>scan</w:t>
      </w:r>
      <w:r w:rsidR="004E42EA" w:rsidRPr="008E5AAE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: </w:t>
      </w:r>
      <w:r w:rsidR="002D7327" w:rsidRPr="008E5AAE">
        <w:rPr>
          <w:rFonts w:ascii="Arial" w:hAnsi="Arial" w:cs="Arial"/>
          <w:color w:val="000000"/>
          <w:sz w:val="20"/>
          <w:szCs w:val="20"/>
        </w:rPr>
        <w:t>Liver is enlarged and measures ~16.5cm.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No area of abnormal attenuation or enhancement is seen in the liver.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8E5AAE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8E5AAE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D281F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8E5AAE">
        <w:rPr>
          <w:rFonts w:ascii="Arial" w:hAnsi="Arial" w:cs="Arial"/>
          <w:color w:val="000000"/>
          <w:sz w:val="20"/>
          <w:szCs w:val="20"/>
        </w:rPr>
        <w:t>: It is not dilated.</w:t>
      </w:r>
      <w:r w:rsidR="00FD281F" w:rsidRPr="008E5AAE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8E5AAE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8E5AAE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2D7327" w:rsidRPr="008E5AAE">
        <w:rPr>
          <w:rFonts w:ascii="Arial" w:hAnsi="Arial" w:cs="Arial"/>
          <w:color w:val="000000"/>
          <w:sz w:val="20"/>
          <w:szCs w:val="20"/>
        </w:rPr>
        <w:t xml:space="preserve"> (~10cm)</w:t>
      </w:r>
      <w:r w:rsidRPr="008E5AAE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8E5AAE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8E5AAE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B101C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8E5AAE">
        <w:rPr>
          <w:rFonts w:ascii="Arial" w:hAnsi="Arial" w:cs="Arial"/>
          <w:color w:val="000000"/>
          <w:sz w:val="20"/>
          <w:szCs w:val="20"/>
        </w:rPr>
        <w:t>Both the kidneys</w:t>
      </w:r>
      <w:r w:rsidR="002D7327" w:rsidRPr="008E5AAE">
        <w:rPr>
          <w:rFonts w:ascii="Arial" w:hAnsi="Arial" w:cs="Arial"/>
          <w:color w:val="000000"/>
          <w:sz w:val="20"/>
          <w:szCs w:val="20"/>
        </w:rPr>
        <w:t xml:space="preserve"> (right measures ~8.4X4.4cm and left one 8.8X4.5cm)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 show normal position</w:t>
      </w:r>
      <w:r w:rsidR="000C16E5" w:rsidRPr="008E5AAE">
        <w:rPr>
          <w:rFonts w:ascii="Arial" w:hAnsi="Arial" w:cs="Arial"/>
          <w:color w:val="000000"/>
          <w:sz w:val="20"/>
          <w:szCs w:val="20"/>
        </w:rPr>
        <w:t>, shape</w:t>
      </w:r>
      <w:r w:rsidRPr="008E5AAE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8E5AAE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B101C" w:rsidRPr="008E5AAE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D281F" w:rsidRPr="008E5AAE" w:rsidRDefault="004E79D9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8E5AAE">
        <w:rPr>
          <w:rFonts w:ascii="Arial" w:hAnsi="Arial" w:cs="Arial"/>
          <w:color w:val="000000"/>
          <w:sz w:val="20"/>
          <w:szCs w:val="20"/>
        </w:rPr>
        <w:t>Ureters are not dilated.</w:t>
      </w:r>
      <w:r w:rsidR="00FD281F" w:rsidRPr="008E5AAE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8E5AAE" w:rsidRDefault="004E79D9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8E5AA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8E5AAE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E74BD5" w:rsidRPr="008E5AAE" w:rsidRDefault="00337539" w:rsidP="00E74BD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E5AAE">
        <w:rPr>
          <w:rFonts w:ascii="Arial" w:hAnsi="Arial" w:cs="Arial"/>
          <w:sz w:val="20"/>
          <w:szCs w:val="20"/>
          <w:u w:val="single"/>
        </w:rPr>
        <w:t>PROSTATE</w:t>
      </w:r>
      <w:r w:rsidRPr="008E5AAE">
        <w:rPr>
          <w:rFonts w:ascii="Arial" w:hAnsi="Arial" w:cs="Arial"/>
          <w:sz w:val="20"/>
          <w:szCs w:val="20"/>
        </w:rPr>
        <w:t xml:space="preserve">: Normal dimension of the prostate is </w:t>
      </w:r>
      <w:r w:rsidR="00875C1F" w:rsidRPr="008E5AAE">
        <w:rPr>
          <w:rFonts w:ascii="Arial" w:hAnsi="Arial" w:cs="Arial"/>
          <w:sz w:val="20"/>
          <w:szCs w:val="20"/>
        </w:rPr>
        <w:t>seen. Homogenous</w:t>
      </w:r>
      <w:r w:rsidRPr="008E5AAE">
        <w:rPr>
          <w:rFonts w:ascii="Arial" w:hAnsi="Arial" w:cs="Arial"/>
          <w:sz w:val="20"/>
          <w:szCs w:val="20"/>
        </w:rPr>
        <w:t xml:space="preserve"> </w:t>
      </w:r>
      <w:r w:rsidR="004E79D9" w:rsidRPr="008E5AAE">
        <w:rPr>
          <w:rFonts w:ascii="Arial" w:hAnsi="Arial" w:cs="Arial"/>
          <w:sz w:val="20"/>
          <w:szCs w:val="20"/>
        </w:rPr>
        <w:t xml:space="preserve">attenuation </w:t>
      </w:r>
      <w:r w:rsidRPr="008E5AAE">
        <w:rPr>
          <w:rFonts w:ascii="Arial" w:hAnsi="Arial" w:cs="Arial"/>
          <w:sz w:val="20"/>
          <w:szCs w:val="20"/>
        </w:rPr>
        <w:t>of the prostate is noted.</w:t>
      </w:r>
      <w:r w:rsidR="007E472C" w:rsidRPr="008E5AAE">
        <w:rPr>
          <w:rFonts w:ascii="Arial" w:hAnsi="Arial" w:cs="Arial"/>
          <w:sz w:val="20"/>
          <w:szCs w:val="20"/>
        </w:rPr>
        <w:t xml:space="preserve"> </w:t>
      </w:r>
      <w:r w:rsidR="00243445" w:rsidRPr="008E5AAE">
        <w:rPr>
          <w:rFonts w:ascii="Arial" w:hAnsi="Arial" w:cs="Arial"/>
          <w:sz w:val="20"/>
          <w:szCs w:val="20"/>
        </w:rPr>
        <w:t>Volume</w:t>
      </w:r>
      <w:r w:rsidR="007E472C" w:rsidRPr="008E5AAE">
        <w:rPr>
          <w:rFonts w:ascii="Arial" w:hAnsi="Arial" w:cs="Arial"/>
          <w:sz w:val="20"/>
          <w:szCs w:val="20"/>
        </w:rPr>
        <w:t xml:space="preserve"> of prostate is 12cc.</w:t>
      </w:r>
    </w:p>
    <w:p w:rsidR="00E74BD5" w:rsidRPr="008E5AAE" w:rsidRDefault="00E74BD5" w:rsidP="00E74BD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74BD5" w:rsidRPr="008E5AAE" w:rsidRDefault="00E74BD5" w:rsidP="00E74B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color w:val="000000"/>
          <w:sz w:val="20"/>
          <w:szCs w:val="20"/>
        </w:rPr>
        <w:t>Aorta IVC, coeliac, SMA and SMV are normal.</w:t>
      </w:r>
    </w:p>
    <w:p w:rsidR="00E74BD5" w:rsidRPr="008E5AAE" w:rsidRDefault="00E74BD5" w:rsidP="00E74BD5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D7327" w:rsidRPr="008E5AAE" w:rsidRDefault="002D7327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color w:val="000000"/>
          <w:sz w:val="20"/>
          <w:szCs w:val="20"/>
        </w:rPr>
        <w:t>Intraperitoneal air f</w:t>
      </w:r>
      <w:r w:rsidR="000C16E5" w:rsidRPr="008E5AAE">
        <w:rPr>
          <w:rFonts w:ascii="Arial" w:hAnsi="Arial" w:cs="Arial"/>
          <w:color w:val="000000"/>
          <w:sz w:val="20"/>
          <w:szCs w:val="20"/>
        </w:rPr>
        <w:t xml:space="preserve">oci are noted predominantly in 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subdiaphragmatic region. </w:t>
      </w:r>
      <w:r w:rsidR="0072605F" w:rsidRPr="008E5AAE">
        <w:rPr>
          <w:rFonts w:ascii="Arial" w:hAnsi="Arial" w:cs="Arial"/>
          <w:color w:val="000000"/>
          <w:sz w:val="20"/>
          <w:szCs w:val="20"/>
        </w:rPr>
        <w:t>Mild</w:t>
      </w:r>
      <w:r w:rsidR="00243445" w:rsidRPr="008E5AAE">
        <w:rPr>
          <w:rFonts w:ascii="Arial" w:hAnsi="Arial" w:cs="Arial"/>
          <w:color w:val="000000"/>
          <w:sz w:val="20"/>
          <w:szCs w:val="20"/>
        </w:rPr>
        <w:t xml:space="preserve"> to moderate fluid</w:t>
      </w:r>
      <w:r w:rsidR="0072605F" w:rsidRPr="008E5AAE">
        <w:rPr>
          <w:rFonts w:ascii="Arial" w:hAnsi="Arial" w:cs="Arial"/>
          <w:color w:val="000000"/>
          <w:sz w:val="20"/>
          <w:szCs w:val="20"/>
        </w:rPr>
        <w:t xml:space="preserve"> is noted in abdomen and pelvis. </w:t>
      </w:r>
      <w:r w:rsidR="00276415" w:rsidRPr="008E5AAE">
        <w:rPr>
          <w:rFonts w:ascii="Arial" w:hAnsi="Arial" w:cs="Arial"/>
          <w:color w:val="000000"/>
          <w:sz w:val="20"/>
          <w:szCs w:val="20"/>
        </w:rPr>
        <w:t xml:space="preserve">Mild nonenhancing </w:t>
      </w:r>
      <w:r w:rsidR="002104D6" w:rsidRPr="008E5AAE">
        <w:rPr>
          <w:rFonts w:ascii="Arial" w:hAnsi="Arial" w:cs="Arial"/>
          <w:color w:val="000000"/>
          <w:sz w:val="20"/>
          <w:szCs w:val="20"/>
        </w:rPr>
        <w:t>circumferential</w:t>
      </w:r>
      <w:r w:rsidR="00276415" w:rsidRPr="008E5AAE">
        <w:rPr>
          <w:rFonts w:ascii="Arial" w:hAnsi="Arial" w:cs="Arial"/>
          <w:color w:val="000000"/>
          <w:sz w:val="20"/>
          <w:szCs w:val="20"/>
        </w:rPr>
        <w:t xml:space="preserve"> </w:t>
      </w:r>
      <w:r w:rsidR="0072605F" w:rsidRPr="008E5AAE">
        <w:rPr>
          <w:rFonts w:ascii="Arial" w:hAnsi="Arial" w:cs="Arial"/>
          <w:color w:val="000000"/>
          <w:sz w:val="20"/>
          <w:szCs w:val="20"/>
        </w:rPr>
        <w:t>thickening (</w:t>
      </w:r>
      <w:r w:rsidR="00243445" w:rsidRPr="008E5AAE">
        <w:rPr>
          <w:rFonts w:ascii="Arial" w:hAnsi="Arial" w:cs="Arial"/>
          <w:color w:val="000000"/>
          <w:sz w:val="20"/>
          <w:szCs w:val="20"/>
        </w:rPr>
        <w:t>maximum thickness~9.4</w:t>
      </w:r>
      <w:r w:rsidR="002104D6" w:rsidRPr="008E5AAE">
        <w:rPr>
          <w:rFonts w:ascii="Arial" w:hAnsi="Arial" w:cs="Arial"/>
          <w:color w:val="000000"/>
          <w:sz w:val="20"/>
          <w:szCs w:val="20"/>
        </w:rPr>
        <w:t xml:space="preserve">mm) </w:t>
      </w:r>
      <w:r w:rsidR="00276415" w:rsidRPr="008E5AAE">
        <w:rPr>
          <w:rFonts w:ascii="Arial" w:hAnsi="Arial" w:cs="Arial"/>
          <w:color w:val="000000"/>
          <w:sz w:val="20"/>
          <w:szCs w:val="20"/>
        </w:rPr>
        <w:t>is noted in caecum and terminal ileum</w:t>
      </w:r>
      <w:r w:rsidR="008078E9" w:rsidRPr="008E5AAE">
        <w:rPr>
          <w:rFonts w:ascii="Arial" w:hAnsi="Arial" w:cs="Arial"/>
          <w:color w:val="000000"/>
          <w:sz w:val="20"/>
          <w:szCs w:val="20"/>
        </w:rPr>
        <w:t>.</w:t>
      </w:r>
      <w:r w:rsidR="00875C1F" w:rsidRPr="008E5AAE">
        <w:rPr>
          <w:rFonts w:ascii="Arial" w:hAnsi="Arial" w:cs="Arial"/>
          <w:color w:val="000000"/>
          <w:sz w:val="20"/>
          <w:szCs w:val="20"/>
        </w:rPr>
        <w:t xml:space="preserve"> </w:t>
      </w:r>
      <w:r w:rsidR="000C16E5" w:rsidRPr="008E5AAE">
        <w:rPr>
          <w:rFonts w:ascii="Arial" w:hAnsi="Arial" w:cs="Arial"/>
          <w:color w:val="000000"/>
          <w:sz w:val="20"/>
          <w:szCs w:val="20"/>
        </w:rPr>
        <w:t>Few</w:t>
      </w:r>
      <w:r w:rsidRPr="008E5AAE">
        <w:rPr>
          <w:rFonts w:ascii="Arial" w:hAnsi="Arial" w:cs="Arial"/>
          <w:color w:val="000000"/>
          <w:sz w:val="20"/>
          <w:szCs w:val="20"/>
        </w:rPr>
        <w:t xml:space="preserve"> enlarged mesenteric lymph nodes (largest ~</w:t>
      </w:r>
      <w:r w:rsidR="00243445" w:rsidRPr="008E5AAE">
        <w:rPr>
          <w:rFonts w:ascii="Arial" w:hAnsi="Arial" w:cs="Arial"/>
          <w:color w:val="000000"/>
          <w:sz w:val="20"/>
          <w:szCs w:val="20"/>
        </w:rPr>
        <w:t>12.8X7.5</w:t>
      </w:r>
      <w:r w:rsidRPr="008E5AAE">
        <w:rPr>
          <w:rFonts w:ascii="Arial" w:hAnsi="Arial" w:cs="Arial"/>
          <w:color w:val="000000"/>
          <w:sz w:val="20"/>
          <w:szCs w:val="20"/>
        </w:rPr>
        <w:t>mm) are noted.</w:t>
      </w:r>
      <w:r w:rsidR="00243445" w:rsidRPr="008E5AAE">
        <w:rPr>
          <w:rFonts w:ascii="Arial" w:hAnsi="Arial" w:cs="Arial"/>
          <w:color w:val="000000"/>
          <w:sz w:val="20"/>
          <w:szCs w:val="20"/>
        </w:rPr>
        <w:t xml:space="preserve"> Mesenteric fat stranding is noted in the right iliac fossa. Prominent jejunal loops are noted (Diameter range: 2.6 - 3.1cm). No intraperitoneal spillage of oral contrast noted.</w:t>
      </w:r>
    </w:p>
    <w:p w:rsidR="004E42EA" w:rsidRPr="008E5AAE" w:rsidRDefault="004E42EA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7A7F6B" w:rsidRPr="008E5AAE" w:rsidRDefault="007A7F6B" w:rsidP="002D732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E5AAE">
        <w:rPr>
          <w:rFonts w:ascii="Arial" w:hAnsi="Arial" w:cs="Arial"/>
          <w:color w:val="000000"/>
          <w:sz w:val="20"/>
          <w:szCs w:val="20"/>
        </w:rPr>
        <w:t>Visualised section of chest appears normal.</w:t>
      </w:r>
    </w:p>
    <w:p w:rsidR="00A82D8E" w:rsidRPr="008E5AAE" w:rsidRDefault="00A82D8E" w:rsidP="00C55EA8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3470DF" w:rsidRPr="00243445" w:rsidRDefault="00A82D8E" w:rsidP="002D732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24344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2D7327" w:rsidRPr="0024344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2D7327" w:rsidRPr="00243445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2D7327" w:rsidRPr="00243445" w:rsidRDefault="002D7327" w:rsidP="002D732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243445">
        <w:rPr>
          <w:rFonts w:ascii="Arial" w:hAnsi="Arial" w:cs="Arial"/>
          <w:b/>
          <w:i/>
          <w:iCs/>
          <w:sz w:val="22"/>
          <w:szCs w:val="22"/>
        </w:rPr>
        <w:tab/>
      </w:r>
      <w:r w:rsidRPr="00243445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="00D155AC" w:rsidRPr="00243445">
        <w:rPr>
          <w:rFonts w:ascii="Arial" w:hAnsi="Arial" w:cs="Arial"/>
          <w:b/>
          <w:i/>
          <w:iCs/>
          <w:sz w:val="22"/>
          <w:szCs w:val="22"/>
        </w:rPr>
        <w:t xml:space="preserve">Pneumoperitoneum with mild </w:t>
      </w:r>
      <w:r w:rsidR="00243445" w:rsidRPr="00243445">
        <w:rPr>
          <w:rFonts w:ascii="Arial" w:hAnsi="Arial" w:cs="Arial"/>
          <w:b/>
          <w:i/>
          <w:iCs/>
          <w:sz w:val="22"/>
          <w:szCs w:val="22"/>
        </w:rPr>
        <w:t xml:space="preserve">to moderate ascites </w:t>
      </w:r>
      <w:r w:rsidR="00D155AC" w:rsidRPr="00243445">
        <w:rPr>
          <w:rFonts w:ascii="Arial" w:hAnsi="Arial" w:cs="Arial"/>
          <w:b/>
          <w:i/>
          <w:iCs/>
          <w:sz w:val="22"/>
          <w:szCs w:val="22"/>
        </w:rPr>
        <w:t>-Perforation peritonitis.</w:t>
      </w:r>
    </w:p>
    <w:p w:rsidR="00243445" w:rsidRPr="00243445" w:rsidRDefault="00243445" w:rsidP="0024344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243445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243445">
        <w:rPr>
          <w:rFonts w:ascii="Arial" w:hAnsi="Arial" w:cs="Arial"/>
          <w:i/>
          <w:color w:val="000000"/>
          <w:sz w:val="22"/>
          <w:szCs w:val="22"/>
        </w:rPr>
        <w:t xml:space="preserve">Mild nonenhancing circumferential thickening in caecum and terminal ileum with few enlarged mesenteric lymph nodes &amp; mesenteric fat stranding in right iliac fossa </w:t>
      </w:r>
      <w:r w:rsidRPr="00243445">
        <w:rPr>
          <w:rFonts w:ascii="Arial" w:hAnsi="Arial" w:cs="Arial"/>
          <w:b/>
          <w:i/>
          <w:color w:val="000000"/>
          <w:sz w:val="22"/>
          <w:szCs w:val="22"/>
        </w:rPr>
        <w:t>– Infective / Inflammatory etiology.</w:t>
      </w:r>
    </w:p>
    <w:p w:rsidR="00243445" w:rsidRPr="00243445" w:rsidRDefault="00243445" w:rsidP="00243445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proofErr w:type="gramStart"/>
      <w:r w:rsidRPr="00243445">
        <w:rPr>
          <w:rFonts w:ascii="Arial" w:hAnsi="Arial" w:cs="Arial"/>
          <w:i/>
          <w:color w:val="000000"/>
          <w:sz w:val="22"/>
          <w:szCs w:val="22"/>
        </w:rPr>
        <w:t>iv) Prominent</w:t>
      </w:r>
      <w:proofErr w:type="gramEnd"/>
      <w:r w:rsidRPr="00243445">
        <w:rPr>
          <w:rFonts w:ascii="Arial" w:hAnsi="Arial" w:cs="Arial"/>
          <w:i/>
          <w:color w:val="000000"/>
          <w:sz w:val="22"/>
          <w:szCs w:val="22"/>
        </w:rPr>
        <w:t xml:space="preserve"> jejunal loops</w:t>
      </w:r>
      <w:r w:rsidR="008E5AAE">
        <w:rPr>
          <w:rFonts w:ascii="Arial" w:hAnsi="Arial" w:cs="Arial"/>
          <w:i/>
          <w:color w:val="000000"/>
          <w:sz w:val="22"/>
          <w:szCs w:val="22"/>
        </w:rPr>
        <w:t>.</w:t>
      </w:r>
    </w:p>
    <w:p w:rsidR="003470DF" w:rsidRPr="008E5AAE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16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5C3285" w:rsidP="003D00D3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b/>
          <w:bCs/>
          <w:i/>
          <w:iCs/>
          <w:sz w:val="22"/>
          <w:szCs w:val="22"/>
        </w:rPr>
        <w:t xml:space="preserve">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16E5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04D6"/>
    <w:rsid w:val="002139B3"/>
    <w:rsid w:val="00224D8D"/>
    <w:rsid w:val="00243445"/>
    <w:rsid w:val="00243B1D"/>
    <w:rsid w:val="00247621"/>
    <w:rsid w:val="00275810"/>
    <w:rsid w:val="00276415"/>
    <w:rsid w:val="00287808"/>
    <w:rsid w:val="00290D95"/>
    <w:rsid w:val="002962D7"/>
    <w:rsid w:val="002A5580"/>
    <w:rsid w:val="002B2CAC"/>
    <w:rsid w:val="002C4414"/>
    <w:rsid w:val="002C5984"/>
    <w:rsid w:val="002D7327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00D3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915BB"/>
    <w:rsid w:val="005A7D91"/>
    <w:rsid w:val="005B0645"/>
    <w:rsid w:val="005B53FE"/>
    <w:rsid w:val="005C3285"/>
    <w:rsid w:val="005F2AEC"/>
    <w:rsid w:val="00600060"/>
    <w:rsid w:val="00603215"/>
    <w:rsid w:val="00604489"/>
    <w:rsid w:val="0060781B"/>
    <w:rsid w:val="00625367"/>
    <w:rsid w:val="00635C0C"/>
    <w:rsid w:val="0064501A"/>
    <w:rsid w:val="006772CE"/>
    <w:rsid w:val="00677AB0"/>
    <w:rsid w:val="0068260E"/>
    <w:rsid w:val="0068564B"/>
    <w:rsid w:val="00693FAE"/>
    <w:rsid w:val="006A3E53"/>
    <w:rsid w:val="006C4B6B"/>
    <w:rsid w:val="006C56D7"/>
    <w:rsid w:val="006D7498"/>
    <w:rsid w:val="006D79D7"/>
    <w:rsid w:val="006E6DE9"/>
    <w:rsid w:val="006E740E"/>
    <w:rsid w:val="006F1A18"/>
    <w:rsid w:val="0070275E"/>
    <w:rsid w:val="00711E99"/>
    <w:rsid w:val="00713F39"/>
    <w:rsid w:val="0072605F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7E472C"/>
    <w:rsid w:val="00806AA6"/>
    <w:rsid w:val="008078E9"/>
    <w:rsid w:val="0084781B"/>
    <w:rsid w:val="00870344"/>
    <w:rsid w:val="00875C1F"/>
    <w:rsid w:val="00882861"/>
    <w:rsid w:val="008D5AF1"/>
    <w:rsid w:val="008D6F16"/>
    <w:rsid w:val="008E5AAE"/>
    <w:rsid w:val="008F4FA4"/>
    <w:rsid w:val="008F7A0C"/>
    <w:rsid w:val="00924951"/>
    <w:rsid w:val="009276B7"/>
    <w:rsid w:val="00943E43"/>
    <w:rsid w:val="00947713"/>
    <w:rsid w:val="00974015"/>
    <w:rsid w:val="009E1932"/>
    <w:rsid w:val="009F4010"/>
    <w:rsid w:val="00A06B47"/>
    <w:rsid w:val="00A128D2"/>
    <w:rsid w:val="00A15487"/>
    <w:rsid w:val="00A2220F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155AC"/>
    <w:rsid w:val="00D24FCA"/>
    <w:rsid w:val="00D27EB1"/>
    <w:rsid w:val="00D356D2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E7E0B"/>
    <w:rsid w:val="00DF257A"/>
    <w:rsid w:val="00E23243"/>
    <w:rsid w:val="00E255E0"/>
    <w:rsid w:val="00E40AB0"/>
    <w:rsid w:val="00E415CD"/>
    <w:rsid w:val="00E455C2"/>
    <w:rsid w:val="00E47B37"/>
    <w:rsid w:val="00E605FB"/>
    <w:rsid w:val="00E636F7"/>
    <w:rsid w:val="00E6748A"/>
    <w:rsid w:val="00E74301"/>
    <w:rsid w:val="00E74BD5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2022-08-31T12:36:00Z</cp:lastPrinted>
  <dcterms:created xsi:type="dcterms:W3CDTF">2022-08-31T12:38:00Z</dcterms:created>
  <dcterms:modified xsi:type="dcterms:W3CDTF">2022-08-31T12:38:00Z</dcterms:modified>
</cp:coreProperties>
</file>