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591625" w:rsidRDefault="00591625"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F11663" w:rsidP="000D1067">
            <w:pPr>
              <w:rPr>
                <w:rFonts w:ascii="Cambria" w:hAnsi="Cambria"/>
                <w:sz w:val="28"/>
              </w:rPr>
            </w:pPr>
            <w:r>
              <w:rPr>
                <w:rFonts w:ascii="Cambria" w:hAnsi="Cambria"/>
                <w:sz w:val="28"/>
              </w:rPr>
              <w:t>MR. SANTOSH KR.HAZRA</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F11663" w:rsidP="00E23243">
            <w:pPr>
              <w:rPr>
                <w:rFonts w:ascii="Cambria" w:hAnsi="Cambria"/>
                <w:sz w:val="28"/>
              </w:rPr>
            </w:pPr>
            <w:r>
              <w:rPr>
                <w:rFonts w:ascii="Cambria" w:hAnsi="Cambria"/>
                <w:sz w:val="28"/>
              </w:rPr>
              <w:t>44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F11663" w:rsidP="00E23243">
            <w:pPr>
              <w:rPr>
                <w:rFonts w:ascii="Cambria" w:hAnsi="Cambria"/>
                <w:sz w:val="28"/>
              </w:rPr>
            </w:pPr>
            <w:r>
              <w:rPr>
                <w:rFonts w:ascii="Cambria" w:hAnsi="Cambria"/>
                <w:sz w:val="28"/>
              </w:rPr>
              <w:t>R.PD.BHAGAT   M.B.B.S.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F11663" w:rsidP="00E23243">
            <w:pPr>
              <w:rPr>
                <w:rFonts w:ascii="Cambria" w:hAnsi="Cambria"/>
                <w:sz w:val="28"/>
              </w:rPr>
            </w:pPr>
            <w:r>
              <w:rPr>
                <w:rFonts w:ascii="Cambria" w:hAnsi="Cambria"/>
                <w:sz w:val="28"/>
              </w:rPr>
              <w:t>14.03.2020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4E42EA" w:rsidRDefault="004E42EA" w:rsidP="00595FD1">
      <w:pPr>
        <w:autoSpaceDE w:val="0"/>
        <w:autoSpaceDN w:val="0"/>
        <w:adjustRightInd w:val="0"/>
        <w:rPr>
          <w:rFonts w:ascii="Arial" w:hAnsi="Arial" w:cs="Arial"/>
          <w:color w:val="000000"/>
          <w:sz w:val="20"/>
          <w:szCs w:val="20"/>
        </w:rPr>
      </w:pPr>
      <w:r>
        <w:rPr>
          <w:rFonts w:ascii="Arial" w:hAnsi="Arial" w:cs="Arial"/>
          <w:color w:val="000000"/>
          <w:sz w:val="20"/>
          <w:szCs w:val="20"/>
        </w:rPr>
        <w:t>Thank you for referring the case.</w:t>
      </w:r>
    </w:p>
    <w:p w:rsidR="00BC4084" w:rsidRDefault="00BC4084" w:rsidP="00BC4084">
      <w:pPr>
        <w:autoSpaceDE w:val="0"/>
        <w:autoSpaceDN w:val="0"/>
        <w:adjustRightInd w:val="0"/>
        <w:ind w:left="720" w:firstLine="720"/>
        <w:rPr>
          <w:rFonts w:ascii="Arial" w:hAnsi="Arial" w:cs="Arial"/>
          <w:color w:val="000000"/>
          <w:sz w:val="20"/>
          <w:szCs w:val="20"/>
        </w:rPr>
      </w:pPr>
      <w:r>
        <w:rPr>
          <w:rFonts w:ascii="Arial" w:hAnsi="Arial" w:cs="Arial"/>
          <w:color w:val="000000"/>
          <w:sz w:val="20"/>
          <w:szCs w:val="20"/>
        </w:rPr>
        <w:t xml:space="preserve">          </w:t>
      </w:r>
    </w:p>
    <w:p w:rsidR="004E42EA" w:rsidRDefault="00BC4084" w:rsidP="00591625">
      <w:pPr>
        <w:autoSpaceDE w:val="0"/>
        <w:autoSpaceDN w:val="0"/>
        <w:adjustRightInd w:val="0"/>
        <w:ind w:left="720" w:firstLine="720"/>
        <w:rPr>
          <w:rFonts w:ascii="Arial" w:hAnsi="Arial" w:cs="Arial"/>
          <w:color w:val="000000"/>
          <w:sz w:val="20"/>
          <w:szCs w:val="20"/>
        </w:rPr>
      </w:pPr>
      <w:r>
        <w:rPr>
          <w:rFonts w:ascii="Arial" w:hAnsi="Arial" w:cs="Arial"/>
          <w:color w:val="000000"/>
          <w:sz w:val="20"/>
          <w:szCs w:val="20"/>
        </w:rPr>
        <w:t xml:space="preserve">            </w:t>
      </w:r>
      <w:r w:rsidR="009E027A">
        <w:rPr>
          <w:rFonts w:ascii="Arial" w:hAnsi="Arial" w:cs="Arial"/>
          <w:b/>
          <w:color w:val="000000"/>
          <w:sz w:val="20"/>
          <w:szCs w:val="20"/>
          <w:u w:val="single"/>
        </w:rPr>
        <w:t>PLAIN CT</w:t>
      </w:r>
      <w:r>
        <w:rPr>
          <w:rFonts w:ascii="Arial" w:hAnsi="Arial" w:cs="Arial"/>
          <w:b/>
          <w:color w:val="000000"/>
          <w:sz w:val="20"/>
          <w:szCs w:val="20"/>
          <w:u w:val="single"/>
        </w:rPr>
        <w:t xml:space="preserve"> SCAN </w:t>
      </w:r>
      <w:r w:rsidR="004E42EA" w:rsidRPr="00337539">
        <w:rPr>
          <w:rFonts w:ascii="Arial" w:hAnsi="Arial" w:cs="Arial"/>
          <w:b/>
          <w:color w:val="000000"/>
          <w:sz w:val="20"/>
          <w:szCs w:val="20"/>
          <w:u w:val="single"/>
        </w:rPr>
        <w:t xml:space="preserve">OF </w:t>
      </w:r>
      <w:r w:rsidR="00063FC3">
        <w:rPr>
          <w:rFonts w:ascii="Arial" w:hAnsi="Arial" w:cs="Arial"/>
          <w:b/>
          <w:color w:val="000000"/>
          <w:sz w:val="20"/>
          <w:szCs w:val="20"/>
          <w:u w:val="single"/>
        </w:rPr>
        <w:t>PELVIS</w:t>
      </w:r>
      <w:r>
        <w:rPr>
          <w:rFonts w:ascii="Arial" w:hAnsi="Arial" w:cs="Arial"/>
          <w:b/>
          <w:color w:val="000000"/>
          <w:sz w:val="20"/>
          <w:szCs w:val="20"/>
          <w:u w:val="single"/>
        </w:rPr>
        <w:t xml:space="preserve"> INCLUDING </w:t>
      </w:r>
      <w:r w:rsidR="00C07252">
        <w:rPr>
          <w:rFonts w:ascii="Arial" w:hAnsi="Arial" w:cs="Arial"/>
          <w:b/>
          <w:color w:val="000000"/>
          <w:sz w:val="20"/>
          <w:szCs w:val="20"/>
          <w:u w:val="single"/>
        </w:rPr>
        <w:t xml:space="preserve">BOTH </w:t>
      </w:r>
      <w:r>
        <w:rPr>
          <w:rFonts w:ascii="Arial" w:hAnsi="Arial" w:cs="Arial"/>
          <w:b/>
          <w:color w:val="000000"/>
          <w:sz w:val="20"/>
          <w:szCs w:val="20"/>
          <w:u w:val="single"/>
        </w:rPr>
        <w:t xml:space="preserve">HIP </w:t>
      </w:r>
      <w:proofErr w:type="gramStart"/>
      <w:r>
        <w:rPr>
          <w:rFonts w:ascii="Arial" w:hAnsi="Arial" w:cs="Arial"/>
          <w:b/>
          <w:color w:val="000000"/>
          <w:sz w:val="20"/>
          <w:szCs w:val="20"/>
          <w:u w:val="single"/>
        </w:rPr>
        <w:t>JOINT</w:t>
      </w:r>
      <w:proofErr w:type="gramEnd"/>
    </w:p>
    <w:p w:rsidR="004E42EA" w:rsidRDefault="004E42EA" w:rsidP="006D7498">
      <w:pPr>
        <w:autoSpaceDE w:val="0"/>
        <w:autoSpaceDN w:val="0"/>
        <w:adjustRightInd w:val="0"/>
        <w:ind w:left="810"/>
        <w:rPr>
          <w:rFonts w:ascii="Arial" w:hAnsi="Arial" w:cs="Arial"/>
          <w:color w:val="000000"/>
          <w:sz w:val="20"/>
          <w:szCs w:val="20"/>
        </w:rPr>
      </w:pPr>
    </w:p>
    <w:p w:rsidR="004E42EA" w:rsidRDefault="004E42EA" w:rsidP="006D7498">
      <w:pPr>
        <w:autoSpaceDE w:val="0"/>
        <w:autoSpaceDN w:val="0"/>
        <w:adjustRightInd w:val="0"/>
        <w:ind w:left="810"/>
        <w:rPr>
          <w:rFonts w:ascii="Arial" w:hAnsi="Arial" w:cs="Arial"/>
          <w:color w:val="000000"/>
          <w:sz w:val="20"/>
          <w:szCs w:val="20"/>
        </w:rPr>
      </w:pPr>
    </w:p>
    <w:p w:rsidR="00063FC3" w:rsidRPr="00591625" w:rsidRDefault="00063FC3" w:rsidP="00063FC3">
      <w:pPr>
        <w:rPr>
          <w:rFonts w:ascii="Arial" w:hAnsi="Arial" w:cs="Arial"/>
          <w:b/>
          <w:i/>
          <w:iCs/>
          <w:sz w:val="22"/>
          <w:szCs w:val="22"/>
          <w:u w:val="single"/>
        </w:rPr>
      </w:pPr>
      <w:r w:rsidRPr="00591625">
        <w:rPr>
          <w:rFonts w:ascii="Arial" w:hAnsi="Arial" w:cs="Arial"/>
          <w:sz w:val="22"/>
          <w:szCs w:val="22"/>
        </w:rPr>
        <w:t>CT pelvis</w:t>
      </w:r>
      <w:r w:rsidR="00BC4084" w:rsidRPr="00591625">
        <w:rPr>
          <w:rFonts w:ascii="Arial" w:hAnsi="Arial" w:cs="Arial"/>
          <w:sz w:val="22"/>
          <w:szCs w:val="22"/>
        </w:rPr>
        <w:t xml:space="preserve"> and </w:t>
      </w:r>
      <w:r w:rsidR="001228AD">
        <w:rPr>
          <w:rFonts w:ascii="Arial" w:hAnsi="Arial" w:cs="Arial"/>
          <w:sz w:val="22"/>
          <w:szCs w:val="22"/>
        </w:rPr>
        <w:t xml:space="preserve">both </w:t>
      </w:r>
      <w:r w:rsidR="00BC4084" w:rsidRPr="00591625">
        <w:rPr>
          <w:rFonts w:ascii="Arial" w:hAnsi="Arial" w:cs="Arial"/>
          <w:sz w:val="22"/>
          <w:szCs w:val="22"/>
        </w:rPr>
        <w:t>hip joint</w:t>
      </w:r>
      <w:r w:rsidRPr="00591625">
        <w:rPr>
          <w:rFonts w:ascii="Arial" w:hAnsi="Arial" w:cs="Arial"/>
          <w:sz w:val="22"/>
          <w:szCs w:val="22"/>
        </w:rPr>
        <w:t xml:space="preserve"> done by taking 5x5 mm axial</w:t>
      </w:r>
      <w:r w:rsidR="004F53EF" w:rsidRPr="00591625">
        <w:rPr>
          <w:rFonts w:ascii="Arial" w:hAnsi="Arial" w:cs="Arial"/>
          <w:sz w:val="22"/>
          <w:szCs w:val="22"/>
        </w:rPr>
        <w:t xml:space="preserve"> section with c</w:t>
      </w:r>
      <w:r w:rsidRPr="00591625">
        <w:rPr>
          <w:rFonts w:ascii="Arial" w:hAnsi="Arial" w:cs="Arial"/>
          <w:sz w:val="22"/>
          <w:szCs w:val="22"/>
        </w:rPr>
        <w:t>oronal</w:t>
      </w:r>
      <w:r w:rsidR="004F53EF" w:rsidRPr="00591625">
        <w:rPr>
          <w:rFonts w:ascii="Arial" w:hAnsi="Arial" w:cs="Arial"/>
          <w:sz w:val="22"/>
          <w:szCs w:val="22"/>
        </w:rPr>
        <w:t xml:space="preserve">, sagittal </w:t>
      </w:r>
      <w:r w:rsidRPr="00591625">
        <w:rPr>
          <w:rFonts w:ascii="Arial" w:hAnsi="Arial" w:cs="Arial"/>
          <w:sz w:val="22"/>
          <w:szCs w:val="22"/>
        </w:rPr>
        <w:t>reconstructions.</w:t>
      </w:r>
    </w:p>
    <w:p w:rsidR="00F37AA8" w:rsidRPr="00591625" w:rsidRDefault="00F37AA8" w:rsidP="00063FC3">
      <w:pPr>
        <w:rPr>
          <w:rFonts w:ascii="Arial" w:hAnsi="Arial" w:cs="Arial"/>
          <w:b/>
          <w:i/>
          <w:iCs/>
          <w:sz w:val="22"/>
          <w:szCs w:val="22"/>
        </w:rPr>
      </w:pPr>
    </w:p>
    <w:p w:rsidR="009E027A" w:rsidRDefault="008326CF" w:rsidP="009E027A">
      <w:pPr>
        <w:rPr>
          <w:rFonts w:ascii="Arial" w:hAnsi="Arial" w:cs="Arial"/>
          <w:iCs/>
          <w:sz w:val="22"/>
          <w:szCs w:val="22"/>
        </w:rPr>
      </w:pPr>
      <w:r>
        <w:rPr>
          <w:rFonts w:ascii="Arial" w:hAnsi="Arial" w:cs="Arial"/>
          <w:iCs/>
          <w:sz w:val="22"/>
          <w:szCs w:val="22"/>
        </w:rPr>
        <w:t xml:space="preserve">Comminuted </w:t>
      </w:r>
      <w:r w:rsidR="009E027A">
        <w:rPr>
          <w:rFonts w:ascii="Arial" w:hAnsi="Arial" w:cs="Arial"/>
          <w:iCs/>
          <w:sz w:val="22"/>
          <w:szCs w:val="22"/>
        </w:rPr>
        <w:t xml:space="preserve">displaced </w:t>
      </w:r>
      <w:r>
        <w:rPr>
          <w:rFonts w:ascii="Arial" w:hAnsi="Arial" w:cs="Arial"/>
          <w:iCs/>
          <w:sz w:val="22"/>
          <w:szCs w:val="22"/>
        </w:rPr>
        <w:t>fracture</w:t>
      </w:r>
      <w:r w:rsidR="009E027A">
        <w:rPr>
          <w:rFonts w:ascii="Arial" w:hAnsi="Arial" w:cs="Arial"/>
          <w:iCs/>
          <w:sz w:val="22"/>
          <w:szCs w:val="22"/>
        </w:rPr>
        <w:t xml:space="preserve"> of</w:t>
      </w:r>
      <w:r>
        <w:rPr>
          <w:rFonts w:ascii="Arial" w:hAnsi="Arial" w:cs="Arial"/>
          <w:iCs/>
          <w:sz w:val="22"/>
          <w:szCs w:val="22"/>
        </w:rPr>
        <w:t xml:space="preserve"> </w:t>
      </w:r>
      <w:r w:rsidR="009E027A">
        <w:rPr>
          <w:rFonts w:ascii="Arial" w:hAnsi="Arial" w:cs="Arial"/>
          <w:iCs/>
          <w:sz w:val="22"/>
          <w:szCs w:val="22"/>
        </w:rPr>
        <w:t xml:space="preserve">anterior column </w:t>
      </w:r>
      <w:r>
        <w:rPr>
          <w:rFonts w:ascii="Arial" w:hAnsi="Arial" w:cs="Arial"/>
          <w:iCs/>
          <w:sz w:val="22"/>
          <w:szCs w:val="22"/>
        </w:rPr>
        <w:t xml:space="preserve">in </w:t>
      </w:r>
      <w:r w:rsidR="009E027A">
        <w:rPr>
          <w:rFonts w:ascii="Arial" w:hAnsi="Arial" w:cs="Arial"/>
          <w:iCs/>
          <w:sz w:val="22"/>
          <w:szCs w:val="22"/>
        </w:rPr>
        <w:t>right</w:t>
      </w:r>
      <w:r>
        <w:rPr>
          <w:rFonts w:ascii="Arial" w:hAnsi="Arial" w:cs="Arial"/>
          <w:iCs/>
          <w:sz w:val="22"/>
          <w:szCs w:val="22"/>
        </w:rPr>
        <w:t xml:space="preserve"> acetabular fossa </w:t>
      </w:r>
      <w:r w:rsidR="009E027A">
        <w:rPr>
          <w:rFonts w:ascii="Arial" w:hAnsi="Arial" w:cs="Arial"/>
          <w:iCs/>
          <w:sz w:val="22"/>
          <w:szCs w:val="22"/>
        </w:rPr>
        <w:t>(involving anterior wall, anterior Ilium and dome of acetabulum). Comminuted displaced fracture of anterior column in right acetabular fossa (involving posterior wall and dome of acetabulum). Protrusion of the head of the right femur in pelvis noted.</w:t>
      </w:r>
    </w:p>
    <w:p w:rsidR="009E027A" w:rsidRDefault="009E027A" w:rsidP="008326CF">
      <w:pPr>
        <w:rPr>
          <w:rFonts w:ascii="Arial" w:hAnsi="Arial" w:cs="Arial"/>
          <w:iCs/>
          <w:sz w:val="22"/>
          <w:szCs w:val="22"/>
        </w:rPr>
      </w:pPr>
    </w:p>
    <w:p w:rsidR="008326CF" w:rsidRDefault="009E027A" w:rsidP="008326CF">
      <w:pPr>
        <w:rPr>
          <w:rFonts w:ascii="Arial" w:hAnsi="Arial" w:cs="Arial"/>
          <w:iCs/>
          <w:sz w:val="22"/>
          <w:szCs w:val="22"/>
        </w:rPr>
      </w:pPr>
      <w:r>
        <w:rPr>
          <w:rFonts w:ascii="Arial" w:hAnsi="Arial" w:cs="Arial"/>
          <w:iCs/>
          <w:sz w:val="22"/>
          <w:szCs w:val="22"/>
        </w:rPr>
        <w:t>Linear undisplaced f</w:t>
      </w:r>
      <w:r w:rsidR="008326CF">
        <w:rPr>
          <w:rFonts w:ascii="Arial" w:hAnsi="Arial" w:cs="Arial"/>
          <w:iCs/>
          <w:sz w:val="22"/>
          <w:szCs w:val="22"/>
        </w:rPr>
        <w:t xml:space="preserve">racture of </w:t>
      </w:r>
      <w:r>
        <w:rPr>
          <w:rFonts w:ascii="Arial" w:hAnsi="Arial" w:cs="Arial"/>
          <w:iCs/>
          <w:sz w:val="22"/>
          <w:szCs w:val="22"/>
        </w:rPr>
        <w:t xml:space="preserve">right </w:t>
      </w:r>
      <w:r w:rsidR="008326CF">
        <w:rPr>
          <w:rFonts w:ascii="Arial" w:hAnsi="Arial" w:cs="Arial"/>
          <w:iCs/>
          <w:sz w:val="22"/>
          <w:szCs w:val="22"/>
        </w:rPr>
        <w:t>inferior pubic ramus noted.</w:t>
      </w:r>
    </w:p>
    <w:p w:rsidR="008326CF" w:rsidRPr="00591625" w:rsidRDefault="008326CF" w:rsidP="008326CF">
      <w:pPr>
        <w:rPr>
          <w:rFonts w:ascii="Arial" w:hAnsi="Arial" w:cs="Arial"/>
          <w:iCs/>
          <w:sz w:val="22"/>
          <w:szCs w:val="22"/>
        </w:rPr>
      </w:pPr>
    </w:p>
    <w:p w:rsidR="008326CF" w:rsidRPr="00591625" w:rsidRDefault="008326CF" w:rsidP="008326CF">
      <w:pPr>
        <w:rPr>
          <w:rFonts w:ascii="Arial" w:hAnsi="Arial" w:cs="Arial"/>
          <w:sz w:val="22"/>
          <w:szCs w:val="22"/>
        </w:rPr>
      </w:pPr>
      <w:r w:rsidRPr="00591625">
        <w:rPr>
          <w:rFonts w:ascii="Arial" w:hAnsi="Arial" w:cs="Arial"/>
          <w:sz w:val="22"/>
          <w:szCs w:val="22"/>
        </w:rPr>
        <w:t xml:space="preserve">Sacral bones and visualised part of femur appears normal </w:t>
      </w:r>
      <w:r w:rsidRPr="00591625">
        <w:rPr>
          <w:rFonts w:ascii="Arial" w:hAnsi="Arial" w:cs="Arial"/>
          <w:iCs/>
          <w:sz w:val="22"/>
          <w:szCs w:val="22"/>
        </w:rPr>
        <w:t>in morphology and attenuation</w:t>
      </w:r>
    </w:p>
    <w:p w:rsidR="009E027A" w:rsidRDefault="009E027A" w:rsidP="008326CF">
      <w:pPr>
        <w:rPr>
          <w:rFonts w:ascii="Arial" w:hAnsi="Arial" w:cs="Arial"/>
          <w:sz w:val="22"/>
          <w:szCs w:val="22"/>
        </w:rPr>
      </w:pPr>
    </w:p>
    <w:p w:rsidR="008326CF" w:rsidRPr="00591625" w:rsidRDefault="009E027A" w:rsidP="008326CF">
      <w:pPr>
        <w:rPr>
          <w:rFonts w:ascii="Arial" w:hAnsi="Arial" w:cs="Arial"/>
          <w:sz w:val="22"/>
          <w:szCs w:val="22"/>
        </w:rPr>
      </w:pPr>
      <w:r>
        <w:rPr>
          <w:rFonts w:ascii="Arial" w:hAnsi="Arial" w:cs="Arial"/>
          <w:sz w:val="22"/>
          <w:szCs w:val="22"/>
        </w:rPr>
        <w:t>Left</w:t>
      </w:r>
      <w:r w:rsidR="008326CF">
        <w:rPr>
          <w:rFonts w:ascii="Arial" w:hAnsi="Arial" w:cs="Arial"/>
          <w:iCs/>
          <w:sz w:val="22"/>
          <w:szCs w:val="22"/>
        </w:rPr>
        <w:t xml:space="preserve"> sided p</w:t>
      </w:r>
      <w:r w:rsidR="008326CF" w:rsidRPr="00591625">
        <w:rPr>
          <w:rFonts w:ascii="Arial" w:hAnsi="Arial" w:cs="Arial"/>
          <w:iCs/>
          <w:sz w:val="22"/>
          <w:szCs w:val="22"/>
        </w:rPr>
        <w:t xml:space="preserve">elvic bones appear normal in morphology and attenuation. </w:t>
      </w:r>
      <w:r>
        <w:rPr>
          <w:rFonts w:ascii="Arial" w:hAnsi="Arial" w:cs="Arial"/>
          <w:sz w:val="22"/>
          <w:szCs w:val="22"/>
        </w:rPr>
        <w:t>Left hip joint space is</w:t>
      </w:r>
      <w:r w:rsidR="008326CF" w:rsidRPr="00591625">
        <w:rPr>
          <w:rFonts w:ascii="Arial" w:hAnsi="Arial" w:cs="Arial"/>
          <w:sz w:val="22"/>
          <w:szCs w:val="22"/>
        </w:rPr>
        <w:t xml:space="preserve"> normal.</w:t>
      </w:r>
    </w:p>
    <w:p w:rsidR="008326CF" w:rsidRPr="00591625" w:rsidRDefault="008326CF" w:rsidP="008326CF">
      <w:pPr>
        <w:rPr>
          <w:rFonts w:ascii="Arial" w:hAnsi="Arial" w:cs="Arial"/>
          <w:sz w:val="22"/>
          <w:szCs w:val="22"/>
        </w:rPr>
      </w:pPr>
    </w:p>
    <w:p w:rsidR="00C814E0" w:rsidRPr="00591625" w:rsidRDefault="00C814E0" w:rsidP="00C814E0">
      <w:pPr>
        <w:autoSpaceDE w:val="0"/>
        <w:autoSpaceDN w:val="0"/>
        <w:adjustRightInd w:val="0"/>
        <w:rPr>
          <w:rFonts w:ascii="Arial" w:hAnsi="Arial" w:cs="Arial"/>
          <w:color w:val="000000"/>
          <w:sz w:val="22"/>
          <w:szCs w:val="22"/>
        </w:rPr>
      </w:pPr>
      <w:r w:rsidRPr="00591625">
        <w:rPr>
          <w:rFonts w:ascii="Arial" w:hAnsi="Arial" w:cs="Arial"/>
          <w:i/>
          <w:iCs/>
          <w:color w:val="000000"/>
          <w:sz w:val="22"/>
          <w:szCs w:val="22"/>
          <w:u w:val="single"/>
        </w:rPr>
        <w:t xml:space="preserve">BLADDER: </w:t>
      </w:r>
      <w:r w:rsidRPr="00591625">
        <w:rPr>
          <w:rFonts w:ascii="Arial" w:hAnsi="Arial" w:cs="Arial"/>
          <w:color w:val="000000"/>
          <w:sz w:val="22"/>
          <w:szCs w:val="22"/>
        </w:rPr>
        <w:t>Normal shape and size o</w:t>
      </w:r>
      <w:r w:rsidR="009E027A">
        <w:rPr>
          <w:rFonts w:ascii="Arial" w:hAnsi="Arial" w:cs="Arial"/>
          <w:color w:val="000000"/>
          <w:sz w:val="22"/>
          <w:szCs w:val="22"/>
        </w:rPr>
        <w:t>f the bladder is seen. No intra</w:t>
      </w:r>
      <w:r w:rsidRPr="00591625">
        <w:rPr>
          <w:rFonts w:ascii="Arial" w:hAnsi="Arial" w:cs="Arial"/>
          <w:color w:val="000000"/>
          <w:sz w:val="22"/>
          <w:szCs w:val="22"/>
        </w:rPr>
        <w:t>luminal density is detected.</w:t>
      </w:r>
    </w:p>
    <w:p w:rsidR="00C814E0" w:rsidRPr="00591625" w:rsidRDefault="00C814E0" w:rsidP="00C814E0">
      <w:pPr>
        <w:autoSpaceDE w:val="0"/>
        <w:autoSpaceDN w:val="0"/>
        <w:adjustRightInd w:val="0"/>
        <w:rPr>
          <w:rFonts w:ascii="Arial" w:hAnsi="Arial" w:cs="Arial"/>
          <w:color w:val="000000"/>
          <w:sz w:val="22"/>
          <w:szCs w:val="22"/>
        </w:rPr>
      </w:pPr>
    </w:p>
    <w:p w:rsidR="00C814E0" w:rsidRPr="00591625" w:rsidRDefault="00C814E0" w:rsidP="00C814E0">
      <w:pPr>
        <w:autoSpaceDE w:val="0"/>
        <w:autoSpaceDN w:val="0"/>
        <w:adjustRightInd w:val="0"/>
        <w:rPr>
          <w:rFonts w:ascii="Arial" w:hAnsi="Arial" w:cs="Arial"/>
          <w:sz w:val="22"/>
          <w:szCs w:val="22"/>
        </w:rPr>
      </w:pPr>
      <w:r w:rsidRPr="00591625">
        <w:rPr>
          <w:rFonts w:ascii="Arial" w:hAnsi="Arial" w:cs="Arial"/>
          <w:sz w:val="22"/>
          <w:szCs w:val="22"/>
          <w:u w:val="single"/>
        </w:rPr>
        <w:t>PROSTATE</w:t>
      </w:r>
      <w:r w:rsidRPr="00591625">
        <w:rPr>
          <w:rFonts w:ascii="Arial" w:hAnsi="Arial" w:cs="Arial"/>
          <w:sz w:val="22"/>
          <w:szCs w:val="22"/>
        </w:rPr>
        <w:t>: Normal dimension of the prostate is seen. No definite enlargement is noted.  Homogenous attenuation of the prostate is noted.</w:t>
      </w:r>
    </w:p>
    <w:p w:rsidR="00C814E0" w:rsidRPr="00591625" w:rsidRDefault="00C814E0" w:rsidP="00C814E0">
      <w:pPr>
        <w:autoSpaceDE w:val="0"/>
        <w:autoSpaceDN w:val="0"/>
        <w:adjustRightInd w:val="0"/>
        <w:rPr>
          <w:rFonts w:ascii="Arial" w:hAnsi="Arial" w:cs="Arial"/>
          <w:color w:val="000000"/>
          <w:sz w:val="22"/>
          <w:szCs w:val="22"/>
        </w:rPr>
      </w:pPr>
    </w:p>
    <w:p w:rsidR="00C814E0" w:rsidRPr="00591625" w:rsidRDefault="00C814E0" w:rsidP="00C814E0">
      <w:pPr>
        <w:autoSpaceDE w:val="0"/>
        <w:autoSpaceDN w:val="0"/>
        <w:adjustRightInd w:val="0"/>
        <w:rPr>
          <w:rFonts w:ascii="Arial" w:hAnsi="Arial" w:cs="Arial"/>
          <w:color w:val="000000"/>
          <w:sz w:val="22"/>
          <w:szCs w:val="22"/>
        </w:rPr>
      </w:pPr>
      <w:r w:rsidRPr="00591625">
        <w:rPr>
          <w:rFonts w:ascii="Arial" w:hAnsi="Arial" w:cs="Arial"/>
          <w:i/>
          <w:iCs/>
          <w:color w:val="000000"/>
          <w:sz w:val="22"/>
          <w:szCs w:val="22"/>
          <w:u w:val="single"/>
        </w:rPr>
        <w:t xml:space="preserve">GASTROINTESTINAL </w:t>
      </w:r>
      <w:r w:rsidR="009E027A" w:rsidRPr="00591625">
        <w:rPr>
          <w:rFonts w:ascii="Arial" w:hAnsi="Arial" w:cs="Arial"/>
          <w:i/>
          <w:iCs/>
          <w:color w:val="000000"/>
          <w:sz w:val="22"/>
          <w:szCs w:val="22"/>
          <w:u w:val="single"/>
        </w:rPr>
        <w:t>SYSTEMS</w:t>
      </w:r>
      <w:r w:rsidR="009E027A" w:rsidRPr="00591625">
        <w:rPr>
          <w:rFonts w:ascii="Arial" w:hAnsi="Arial" w:cs="Arial"/>
          <w:color w:val="000000"/>
          <w:sz w:val="22"/>
          <w:szCs w:val="22"/>
        </w:rPr>
        <w:t>:</w:t>
      </w:r>
      <w:r w:rsidRPr="00591625">
        <w:rPr>
          <w:rFonts w:ascii="Arial" w:hAnsi="Arial" w:cs="Arial"/>
          <w:color w:val="000000"/>
          <w:sz w:val="22"/>
          <w:szCs w:val="22"/>
        </w:rPr>
        <w:t xml:space="preserve"> No abnormality is seen in the visualised intestine.</w:t>
      </w:r>
    </w:p>
    <w:p w:rsidR="00C814E0" w:rsidRPr="00591625" w:rsidRDefault="00C814E0" w:rsidP="00C814E0">
      <w:pPr>
        <w:autoSpaceDE w:val="0"/>
        <w:autoSpaceDN w:val="0"/>
        <w:adjustRightInd w:val="0"/>
        <w:rPr>
          <w:rFonts w:ascii="Arial" w:hAnsi="Arial" w:cs="Arial"/>
          <w:color w:val="000000"/>
          <w:sz w:val="22"/>
          <w:szCs w:val="22"/>
        </w:rPr>
      </w:pPr>
    </w:p>
    <w:p w:rsidR="009E027A" w:rsidRDefault="009E027A" w:rsidP="00C814E0">
      <w:pPr>
        <w:autoSpaceDE w:val="0"/>
        <w:autoSpaceDN w:val="0"/>
        <w:adjustRightInd w:val="0"/>
        <w:rPr>
          <w:rFonts w:ascii="Arial" w:hAnsi="Arial" w:cs="Arial"/>
          <w:color w:val="000000"/>
          <w:sz w:val="22"/>
          <w:szCs w:val="22"/>
        </w:rPr>
      </w:pPr>
      <w:r>
        <w:rPr>
          <w:rFonts w:ascii="Arial" w:hAnsi="Arial" w:cs="Arial"/>
          <w:color w:val="000000"/>
          <w:sz w:val="22"/>
          <w:szCs w:val="22"/>
        </w:rPr>
        <w:t>Bulky and hetrogenous right iliacus and psoas muscle in pelvis noted with surrounding fat stranding noted.</w:t>
      </w:r>
    </w:p>
    <w:p w:rsidR="009E027A" w:rsidRDefault="009E027A" w:rsidP="00C814E0">
      <w:pPr>
        <w:autoSpaceDE w:val="0"/>
        <w:autoSpaceDN w:val="0"/>
        <w:adjustRightInd w:val="0"/>
        <w:rPr>
          <w:rFonts w:ascii="Arial" w:hAnsi="Arial" w:cs="Arial"/>
          <w:color w:val="000000"/>
          <w:sz w:val="22"/>
          <w:szCs w:val="22"/>
        </w:rPr>
      </w:pPr>
    </w:p>
    <w:p w:rsidR="00C814E0" w:rsidRPr="00591625" w:rsidRDefault="00C814E0" w:rsidP="00C814E0">
      <w:pPr>
        <w:autoSpaceDE w:val="0"/>
        <w:autoSpaceDN w:val="0"/>
        <w:adjustRightInd w:val="0"/>
        <w:rPr>
          <w:rFonts w:ascii="Arial" w:hAnsi="Arial" w:cs="Arial"/>
          <w:color w:val="000000"/>
          <w:sz w:val="22"/>
          <w:szCs w:val="22"/>
        </w:rPr>
      </w:pPr>
      <w:r w:rsidRPr="00591625">
        <w:rPr>
          <w:rFonts w:ascii="Arial" w:hAnsi="Arial" w:cs="Arial"/>
          <w:color w:val="000000"/>
          <w:sz w:val="22"/>
          <w:szCs w:val="22"/>
        </w:rPr>
        <w:t>No evidence of free fluid in pelvis. No enlarged lymph nodes are seen in pelvis.</w:t>
      </w:r>
    </w:p>
    <w:p w:rsidR="00C814E0" w:rsidRPr="00591625" w:rsidRDefault="00C814E0" w:rsidP="00B5315B">
      <w:pPr>
        <w:rPr>
          <w:rFonts w:ascii="Arial" w:hAnsi="Arial" w:cs="Arial"/>
          <w:sz w:val="22"/>
          <w:szCs w:val="22"/>
        </w:rPr>
      </w:pPr>
    </w:p>
    <w:p w:rsidR="009E027A" w:rsidRPr="009E027A" w:rsidRDefault="008326CF" w:rsidP="009E027A">
      <w:pPr>
        <w:ind w:left="1440" w:hanging="1440"/>
        <w:rPr>
          <w:rFonts w:ascii="Arial" w:hAnsi="Arial" w:cs="Arial"/>
          <w:b/>
          <w:i/>
          <w:iCs/>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Pr>
          <w:rFonts w:ascii="Arial" w:hAnsi="Arial" w:cs="Arial"/>
          <w:sz w:val="22"/>
          <w:szCs w:val="22"/>
        </w:rPr>
        <w:t xml:space="preserve"> </w:t>
      </w:r>
      <w:r>
        <w:rPr>
          <w:rFonts w:ascii="Arial" w:hAnsi="Arial" w:cs="Arial"/>
          <w:sz w:val="22"/>
          <w:szCs w:val="22"/>
        </w:rPr>
        <w:tab/>
      </w:r>
      <w:r w:rsidRPr="009E027A">
        <w:rPr>
          <w:rFonts w:ascii="Arial" w:hAnsi="Arial" w:cs="Arial"/>
          <w:b/>
          <w:i/>
          <w:sz w:val="22"/>
          <w:szCs w:val="22"/>
        </w:rPr>
        <w:t xml:space="preserve"> </w:t>
      </w:r>
      <w:proofErr w:type="spellStart"/>
      <w:r w:rsidRPr="009E027A">
        <w:rPr>
          <w:rFonts w:ascii="Arial" w:hAnsi="Arial" w:cs="Arial"/>
          <w:b/>
          <w:i/>
          <w:iCs/>
          <w:sz w:val="22"/>
          <w:szCs w:val="22"/>
        </w:rPr>
        <w:t>i</w:t>
      </w:r>
      <w:proofErr w:type="spellEnd"/>
      <w:r w:rsidRPr="009E027A">
        <w:rPr>
          <w:rFonts w:ascii="Arial" w:hAnsi="Arial" w:cs="Arial"/>
          <w:b/>
          <w:i/>
          <w:iCs/>
          <w:sz w:val="22"/>
          <w:szCs w:val="22"/>
        </w:rPr>
        <w:t xml:space="preserve">) </w:t>
      </w:r>
      <w:r w:rsidR="009E027A" w:rsidRPr="009E027A">
        <w:rPr>
          <w:rFonts w:ascii="Arial" w:hAnsi="Arial" w:cs="Arial"/>
          <w:b/>
          <w:i/>
          <w:iCs/>
          <w:sz w:val="22"/>
          <w:szCs w:val="22"/>
        </w:rPr>
        <w:t xml:space="preserve">Comminuted </w:t>
      </w:r>
      <w:r w:rsidR="009E027A">
        <w:rPr>
          <w:rFonts w:ascii="Arial" w:hAnsi="Arial" w:cs="Arial"/>
          <w:b/>
          <w:i/>
          <w:iCs/>
          <w:sz w:val="22"/>
          <w:szCs w:val="22"/>
        </w:rPr>
        <w:t xml:space="preserve">displaced </w:t>
      </w:r>
      <w:r w:rsidR="009E027A" w:rsidRPr="009E027A">
        <w:rPr>
          <w:rFonts w:ascii="Arial" w:hAnsi="Arial" w:cs="Arial"/>
          <w:b/>
          <w:i/>
          <w:iCs/>
          <w:sz w:val="22"/>
          <w:szCs w:val="22"/>
        </w:rPr>
        <w:t>fracture of anterior &amp; posterior column in right acetabular fossa (involving anterior, posterior wall, anterior Ilium and dome of acetabulum) with protrusion of head of right femur in pelvis.</w:t>
      </w:r>
    </w:p>
    <w:p w:rsidR="009E027A" w:rsidRPr="009E027A" w:rsidRDefault="009E027A" w:rsidP="009E027A">
      <w:pPr>
        <w:rPr>
          <w:rFonts w:ascii="Arial" w:hAnsi="Arial" w:cs="Arial"/>
          <w:b/>
          <w:i/>
          <w:iCs/>
          <w:sz w:val="22"/>
          <w:szCs w:val="22"/>
        </w:rPr>
      </w:pPr>
      <w:r w:rsidRPr="009E027A">
        <w:rPr>
          <w:rFonts w:ascii="Arial" w:hAnsi="Arial" w:cs="Arial"/>
          <w:b/>
          <w:i/>
          <w:iCs/>
          <w:sz w:val="22"/>
          <w:szCs w:val="22"/>
        </w:rPr>
        <w:tab/>
      </w:r>
      <w:r w:rsidRPr="009E027A">
        <w:rPr>
          <w:rFonts w:ascii="Arial" w:hAnsi="Arial" w:cs="Arial"/>
          <w:b/>
          <w:i/>
          <w:iCs/>
          <w:sz w:val="22"/>
          <w:szCs w:val="22"/>
        </w:rPr>
        <w:tab/>
        <w:t>ii) Linear undisplaced fracture of right inferior pubic ramus.</w:t>
      </w:r>
    </w:p>
    <w:p w:rsidR="009E027A" w:rsidRPr="009E027A" w:rsidRDefault="009E027A" w:rsidP="009E027A">
      <w:pPr>
        <w:rPr>
          <w:rFonts w:ascii="Arial" w:hAnsi="Arial" w:cs="Arial"/>
          <w:b/>
          <w:i/>
          <w:iCs/>
          <w:sz w:val="22"/>
          <w:szCs w:val="22"/>
        </w:rPr>
      </w:pPr>
      <w:r w:rsidRPr="009E027A">
        <w:rPr>
          <w:rFonts w:ascii="Arial" w:hAnsi="Arial" w:cs="Arial"/>
          <w:b/>
          <w:i/>
          <w:iCs/>
          <w:sz w:val="22"/>
          <w:szCs w:val="22"/>
        </w:rPr>
        <w:tab/>
      </w:r>
      <w:r w:rsidRPr="009E027A">
        <w:rPr>
          <w:rFonts w:ascii="Arial" w:hAnsi="Arial" w:cs="Arial"/>
          <w:b/>
          <w:i/>
          <w:iCs/>
          <w:sz w:val="22"/>
          <w:szCs w:val="22"/>
        </w:rPr>
        <w:tab/>
        <w:t xml:space="preserve">iii) Muscular contusion involving </w:t>
      </w:r>
      <w:r w:rsidRPr="009E027A">
        <w:rPr>
          <w:rFonts w:ascii="Arial" w:hAnsi="Arial" w:cs="Arial"/>
          <w:b/>
          <w:i/>
          <w:color w:val="000000"/>
          <w:sz w:val="22"/>
          <w:szCs w:val="22"/>
        </w:rPr>
        <w:t>right iliacus and psoas muscle</w:t>
      </w:r>
      <w:r w:rsidR="00C07252">
        <w:rPr>
          <w:rFonts w:ascii="Arial" w:hAnsi="Arial" w:cs="Arial"/>
          <w:b/>
          <w:i/>
          <w:color w:val="000000"/>
          <w:sz w:val="22"/>
          <w:szCs w:val="22"/>
        </w:rPr>
        <w:t>s</w:t>
      </w:r>
      <w:r w:rsidRPr="009E027A">
        <w:rPr>
          <w:rFonts w:ascii="Arial" w:hAnsi="Arial" w:cs="Arial"/>
          <w:b/>
          <w:i/>
          <w:color w:val="000000"/>
          <w:sz w:val="22"/>
          <w:szCs w:val="22"/>
        </w:rPr>
        <w:t>.</w:t>
      </w:r>
    </w:p>
    <w:p w:rsidR="001B370E" w:rsidRPr="009E027A" w:rsidRDefault="001B370E" w:rsidP="009E027A">
      <w:pPr>
        <w:ind w:left="1440" w:hanging="1440"/>
        <w:rPr>
          <w:rFonts w:ascii="Arial" w:hAnsi="Arial" w:cs="Arial"/>
          <w:b/>
          <w:i/>
          <w:iCs/>
          <w:sz w:val="22"/>
          <w:szCs w:val="22"/>
        </w:rPr>
      </w:pPr>
    </w:p>
    <w:p w:rsidR="00EB7390" w:rsidRDefault="005C3285" w:rsidP="00D1276A">
      <w:pPr>
        <w:autoSpaceDE w:val="0"/>
        <w:autoSpaceDN w:val="0"/>
        <w:adjustRightInd w:val="0"/>
        <w:ind w:left="810"/>
        <w:jc w:val="both"/>
        <w:rPr>
          <w:rFonts w:ascii="Arial" w:hAnsi="Arial" w:cs="Arial"/>
          <w:i/>
          <w:iCs/>
        </w:rPr>
      </w:pPr>
      <w:r w:rsidRPr="00A82D8E">
        <w:rPr>
          <w:rFonts w:ascii="Arial" w:hAnsi="Arial" w:cs="Arial"/>
          <w:i/>
          <w:iCs/>
          <w:sz w:val="22"/>
          <w:szCs w:val="22"/>
        </w:rPr>
        <w:t xml:space="preserve"> </w:t>
      </w:r>
      <w:r w:rsidR="00A82D8E">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r w:rsidR="00792CE7">
        <w:rPr>
          <w:rFonts w:ascii="Arial" w:hAnsi="Arial" w:cs="Arial"/>
          <w:i/>
          <w:iCs/>
          <w:sz w:val="22"/>
          <w:szCs w:val="22"/>
        </w:rPr>
        <w:tab/>
      </w: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792CE7" w:rsidP="00792CE7">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 xml:space="preserve">   </w:t>
      </w:r>
      <w:r w:rsidR="00635C0C" w:rsidRPr="006A3E53">
        <w:rPr>
          <w:rFonts w:ascii="Arial" w:hAnsi="Arial" w:cs="Arial"/>
          <w:b/>
          <w:bCs/>
          <w:i/>
          <w:iCs/>
          <w:sz w:val="22"/>
          <w:szCs w:val="22"/>
        </w:rPr>
        <w:t>DR. Rajeev Ranjan</w:t>
      </w:r>
      <w:r w:rsidR="00635C0C" w:rsidRPr="006A3E53">
        <w:rPr>
          <w:rFonts w:ascii="Arial" w:hAnsi="Arial" w:cs="Arial"/>
          <w:b/>
          <w:bCs/>
          <w:i/>
          <w:iCs/>
          <w:sz w:val="22"/>
          <w:szCs w:val="22"/>
        </w:rPr>
        <w:tab/>
        <w:t xml:space="preserve">   </w:t>
      </w:r>
    </w:p>
    <w:p w:rsidR="00635C0C" w:rsidRPr="006A3E53" w:rsidRDefault="00792CE7" w:rsidP="00792CE7">
      <w:pPr>
        <w:pStyle w:val="Heading3"/>
        <w:ind w:left="7290" w:firstLine="630"/>
        <w:rPr>
          <w:b w:val="0"/>
          <w:i/>
          <w:sz w:val="22"/>
          <w:szCs w:val="22"/>
          <w:u w:val="none"/>
        </w:rPr>
      </w:pPr>
      <w:r>
        <w:rPr>
          <w:rFonts w:ascii="Arial" w:hAnsi="Arial" w:cs="Arial"/>
          <w:bCs/>
          <w:i/>
          <w:iCs/>
          <w:sz w:val="22"/>
          <w:szCs w:val="22"/>
          <w:u w:val="none"/>
        </w:rPr>
        <w:t xml:space="preserve">  </w:t>
      </w:r>
      <w:r w:rsidR="00635C0C"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2435"/>
    <w:rsid w:val="00063FC3"/>
    <w:rsid w:val="00085BC8"/>
    <w:rsid w:val="000A2225"/>
    <w:rsid w:val="000B2E3E"/>
    <w:rsid w:val="000C005C"/>
    <w:rsid w:val="000C6A67"/>
    <w:rsid w:val="000D1067"/>
    <w:rsid w:val="000D4222"/>
    <w:rsid w:val="000E5E98"/>
    <w:rsid w:val="000F0DC0"/>
    <w:rsid w:val="00100B2B"/>
    <w:rsid w:val="001113C0"/>
    <w:rsid w:val="001147C7"/>
    <w:rsid w:val="001228AD"/>
    <w:rsid w:val="00147862"/>
    <w:rsid w:val="0016423B"/>
    <w:rsid w:val="0016733E"/>
    <w:rsid w:val="001910CD"/>
    <w:rsid w:val="00194FBF"/>
    <w:rsid w:val="001977B6"/>
    <w:rsid w:val="001B0216"/>
    <w:rsid w:val="001B064C"/>
    <w:rsid w:val="001B1B57"/>
    <w:rsid w:val="001B370E"/>
    <w:rsid w:val="001D54F2"/>
    <w:rsid w:val="001E537C"/>
    <w:rsid w:val="002139B3"/>
    <w:rsid w:val="00224D8D"/>
    <w:rsid w:val="00243B1D"/>
    <w:rsid w:val="00247621"/>
    <w:rsid w:val="00287808"/>
    <w:rsid w:val="00290D95"/>
    <w:rsid w:val="002962D7"/>
    <w:rsid w:val="00297962"/>
    <w:rsid w:val="002A5580"/>
    <w:rsid w:val="002B2CAC"/>
    <w:rsid w:val="002C4414"/>
    <w:rsid w:val="002C5984"/>
    <w:rsid w:val="002D76DF"/>
    <w:rsid w:val="002F250B"/>
    <w:rsid w:val="002F3276"/>
    <w:rsid w:val="002F735E"/>
    <w:rsid w:val="002F7A0D"/>
    <w:rsid w:val="00303342"/>
    <w:rsid w:val="00315626"/>
    <w:rsid w:val="00337539"/>
    <w:rsid w:val="00340752"/>
    <w:rsid w:val="00342B62"/>
    <w:rsid w:val="0034353E"/>
    <w:rsid w:val="0037177E"/>
    <w:rsid w:val="003725EA"/>
    <w:rsid w:val="00376691"/>
    <w:rsid w:val="00377589"/>
    <w:rsid w:val="0038775D"/>
    <w:rsid w:val="003A24B7"/>
    <w:rsid w:val="003B173E"/>
    <w:rsid w:val="003B17BF"/>
    <w:rsid w:val="003D4258"/>
    <w:rsid w:val="003E5AAF"/>
    <w:rsid w:val="0040648C"/>
    <w:rsid w:val="00411F94"/>
    <w:rsid w:val="004319C4"/>
    <w:rsid w:val="004432DC"/>
    <w:rsid w:val="004649C9"/>
    <w:rsid w:val="0046568E"/>
    <w:rsid w:val="00467AAB"/>
    <w:rsid w:val="0047678E"/>
    <w:rsid w:val="004920E0"/>
    <w:rsid w:val="00496C67"/>
    <w:rsid w:val="004A4AC6"/>
    <w:rsid w:val="004A583A"/>
    <w:rsid w:val="004B7857"/>
    <w:rsid w:val="004C524D"/>
    <w:rsid w:val="004E42EA"/>
    <w:rsid w:val="004F53EF"/>
    <w:rsid w:val="00507669"/>
    <w:rsid w:val="00532390"/>
    <w:rsid w:val="0053605C"/>
    <w:rsid w:val="00550D92"/>
    <w:rsid w:val="00583BF1"/>
    <w:rsid w:val="00591625"/>
    <w:rsid w:val="00595AC0"/>
    <w:rsid w:val="00595FD1"/>
    <w:rsid w:val="005975FB"/>
    <w:rsid w:val="005A7D91"/>
    <w:rsid w:val="005B0645"/>
    <w:rsid w:val="005B53FE"/>
    <w:rsid w:val="005C3285"/>
    <w:rsid w:val="005F2AEC"/>
    <w:rsid w:val="005F45D1"/>
    <w:rsid w:val="00603215"/>
    <w:rsid w:val="00604489"/>
    <w:rsid w:val="0060781B"/>
    <w:rsid w:val="00625367"/>
    <w:rsid w:val="00635C0C"/>
    <w:rsid w:val="00677AB0"/>
    <w:rsid w:val="0068260E"/>
    <w:rsid w:val="0068564B"/>
    <w:rsid w:val="00693FAE"/>
    <w:rsid w:val="006A3E53"/>
    <w:rsid w:val="006C4B6B"/>
    <w:rsid w:val="006D7498"/>
    <w:rsid w:val="006E6DE9"/>
    <w:rsid w:val="006E740E"/>
    <w:rsid w:val="006F1A18"/>
    <w:rsid w:val="0070275E"/>
    <w:rsid w:val="00711E99"/>
    <w:rsid w:val="00713F39"/>
    <w:rsid w:val="007357FF"/>
    <w:rsid w:val="007822FF"/>
    <w:rsid w:val="00792CE7"/>
    <w:rsid w:val="007B59CD"/>
    <w:rsid w:val="007B6379"/>
    <w:rsid w:val="007C5611"/>
    <w:rsid w:val="007C7C4A"/>
    <w:rsid w:val="007D3687"/>
    <w:rsid w:val="00822A53"/>
    <w:rsid w:val="008326CF"/>
    <w:rsid w:val="0084781B"/>
    <w:rsid w:val="00864C23"/>
    <w:rsid w:val="00870344"/>
    <w:rsid w:val="00872873"/>
    <w:rsid w:val="00882861"/>
    <w:rsid w:val="008B6FE9"/>
    <w:rsid w:val="008D5AF1"/>
    <w:rsid w:val="008D6F16"/>
    <w:rsid w:val="008F4FA4"/>
    <w:rsid w:val="008F7A0C"/>
    <w:rsid w:val="00924951"/>
    <w:rsid w:val="009276B7"/>
    <w:rsid w:val="00974015"/>
    <w:rsid w:val="009A44CC"/>
    <w:rsid w:val="009C520B"/>
    <w:rsid w:val="009E027A"/>
    <w:rsid w:val="009E3D11"/>
    <w:rsid w:val="00A06B47"/>
    <w:rsid w:val="00A15487"/>
    <w:rsid w:val="00A23011"/>
    <w:rsid w:val="00A34E09"/>
    <w:rsid w:val="00A36AA7"/>
    <w:rsid w:val="00A44D8F"/>
    <w:rsid w:val="00A7249D"/>
    <w:rsid w:val="00A82D8E"/>
    <w:rsid w:val="00AF7958"/>
    <w:rsid w:val="00B1409D"/>
    <w:rsid w:val="00B2060A"/>
    <w:rsid w:val="00B23D88"/>
    <w:rsid w:val="00B25461"/>
    <w:rsid w:val="00B46AB1"/>
    <w:rsid w:val="00B51BC7"/>
    <w:rsid w:val="00B5315B"/>
    <w:rsid w:val="00B751C1"/>
    <w:rsid w:val="00BC4084"/>
    <w:rsid w:val="00BE3017"/>
    <w:rsid w:val="00BE5947"/>
    <w:rsid w:val="00BE74CF"/>
    <w:rsid w:val="00C07252"/>
    <w:rsid w:val="00C269F0"/>
    <w:rsid w:val="00C46A50"/>
    <w:rsid w:val="00C63476"/>
    <w:rsid w:val="00C70FBD"/>
    <w:rsid w:val="00C814E0"/>
    <w:rsid w:val="00C84BA9"/>
    <w:rsid w:val="00C9406F"/>
    <w:rsid w:val="00C947D6"/>
    <w:rsid w:val="00CA7D4A"/>
    <w:rsid w:val="00CC0B14"/>
    <w:rsid w:val="00CD73B5"/>
    <w:rsid w:val="00CF3E64"/>
    <w:rsid w:val="00CF7067"/>
    <w:rsid w:val="00D1276A"/>
    <w:rsid w:val="00D13C38"/>
    <w:rsid w:val="00D24FCA"/>
    <w:rsid w:val="00D362A6"/>
    <w:rsid w:val="00D46287"/>
    <w:rsid w:val="00D578E7"/>
    <w:rsid w:val="00D62237"/>
    <w:rsid w:val="00D64CC8"/>
    <w:rsid w:val="00D7461A"/>
    <w:rsid w:val="00D75330"/>
    <w:rsid w:val="00DA7D54"/>
    <w:rsid w:val="00DB3284"/>
    <w:rsid w:val="00DB76FC"/>
    <w:rsid w:val="00DC06DF"/>
    <w:rsid w:val="00DF257A"/>
    <w:rsid w:val="00E23243"/>
    <w:rsid w:val="00E255E0"/>
    <w:rsid w:val="00E40AB0"/>
    <w:rsid w:val="00E415CD"/>
    <w:rsid w:val="00E44CAB"/>
    <w:rsid w:val="00E455C2"/>
    <w:rsid w:val="00E47B37"/>
    <w:rsid w:val="00E636F7"/>
    <w:rsid w:val="00E6748A"/>
    <w:rsid w:val="00E74301"/>
    <w:rsid w:val="00E76617"/>
    <w:rsid w:val="00E94CEC"/>
    <w:rsid w:val="00EB7390"/>
    <w:rsid w:val="00EC0236"/>
    <w:rsid w:val="00EC1A7A"/>
    <w:rsid w:val="00EC46BC"/>
    <w:rsid w:val="00EC5C19"/>
    <w:rsid w:val="00ED5894"/>
    <w:rsid w:val="00EE00AC"/>
    <w:rsid w:val="00F05CA9"/>
    <w:rsid w:val="00F11663"/>
    <w:rsid w:val="00F11F89"/>
    <w:rsid w:val="00F251D6"/>
    <w:rsid w:val="00F32F13"/>
    <w:rsid w:val="00F3318E"/>
    <w:rsid w:val="00F37AA8"/>
    <w:rsid w:val="00F41BF3"/>
    <w:rsid w:val="00F4609C"/>
    <w:rsid w:val="00F62B87"/>
    <w:rsid w:val="00F67BD3"/>
    <w:rsid w:val="00F67C19"/>
    <w:rsid w:val="00F75222"/>
    <w:rsid w:val="00F774B4"/>
    <w:rsid w:val="00F81016"/>
    <w:rsid w:val="00F91B20"/>
    <w:rsid w:val="00FC0876"/>
    <w:rsid w:val="00FC44FC"/>
    <w:rsid w:val="00FC60E2"/>
    <w:rsid w:val="00FC71B6"/>
    <w:rsid w:val="00FC7BF0"/>
    <w:rsid w:val="00FE3304"/>
    <w:rsid w:val="00FE38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2020-03-15T13:10:00Z</cp:lastPrinted>
  <dcterms:created xsi:type="dcterms:W3CDTF">2020-03-15T13:12:00Z</dcterms:created>
  <dcterms:modified xsi:type="dcterms:W3CDTF">2020-03-15T13:12:00Z</dcterms:modified>
</cp:coreProperties>
</file>