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AB430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BABY REETIK  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AB430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10 Months/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AB4306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BARUN KUMAR   M.B.B.S(AM) KOL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AB430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25.07.2019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C00179" w:rsidRDefault="00C00179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E2AE1" w:rsidRPr="005E2AE1" w:rsidRDefault="00FC3180" w:rsidP="005E2AE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  <w:r w:rsidR="005E2AE1">
        <w:rPr>
          <w:rFonts w:ascii="Arial" w:hAnsi="Arial" w:cs="Arial"/>
          <w:sz w:val="22"/>
          <w:szCs w:val="22"/>
        </w:rPr>
        <w:t xml:space="preserve">, </w:t>
      </w: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  <w:r w:rsidR="005E2AE1" w:rsidRPr="005E2AE1">
        <w:rPr>
          <w:rFonts w:ascii="Arial" w:hAnsi="Arial" w:cs="Arial"/>
          <w:sz w:val="22"/>
          <w:szCs w:val="22"/>
          <w:u w:val="single"/>
        </w:rPr>
        <w:t xml:space="preserve"> </w:t>
      </w:r>
      <w:r w:rsidR="005E2AE1">
        <w:rPr>
          <w:rFonts w:ascii="Arial" w:hAnsi="Arial" w:cs="Arial"/>
          <w:sz w:val="22"/>
          <w:szCs w:val="22"/>
          <w:u w:val="single"/>
        </w:rPr>
        <w:t xml:space="preserve">&amp; </w:t>
      </w:r>
      <w:r w:rsidR="005E2AE1"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E2AE1" w:rsidRDefault="005E2AE1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Bilateral symmetrical thalamic hyperdensity noted. Prominent cortical sulci in cerebellar </w:t>
      </w:r>
      <w:r w:rsidR="00787850">
        <w:rPr>
          <w:rFonts w:ascii="Arial" w:hAnsi="Arial" w:cs="Arial"/>
          <w:sz w:val="22"/>
          <w:szCs w:val="22"/>
        </w:rPr>
        <w:t>and cerebellar</w:t>
      </w:r>
      <w:r>
        <w:rPr>
          <w:rFonts w:ascii="Arial" w:hAnsi="Arial" w:cs="Arial"/>
          <w:sz w:val="22"/>
          <w:szCs w:val="22"/>
        </w:rPr>
        <w:t xml:space="preserve"> </w:t>
      </w:r>
      <w:r w:rsidR="00787850">
        <w:rPr>
          <w:rFonts w:ascii="Arial" w:hAnsi="Arial" w:cs="Arial"/>
          <w:sz w:val="22"/>
          <w:szCs w:val="22"/>
        </w:rPr>
        <w:t>hemisphere,</w:t>
      </w:r>
      <w:r>
        <w:rPr>
          <w:rFonts w:ascii="Arial" w:hAnsi="Arial" w:cs="Arial"/>
          <w:sz w:val="22"/>
          <w:szCs w:val="22"/>
        </w:rPr>
        <w:t xml:space="preserve"> sylvian fissure, bilateral lateral and third ventricle and basal cisterns are noted.</w:t>
      </w:r>
    </w:p>
    <w:p w:rsidR="005E2AE1" w:rsidRDefault="005E2AE1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765AB" w:rsidRDefault="005E2AE1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FC3180" w:rsidRPr="00CA2EC3">
        <w:rPr>
          <w:rFonts w:ascii="Arial" w:hAnsi="Arial" w:cs="Arial"/>
          <w:sz w:val="22"/>
          <w:szCs w:val="22"/>
        </w:rPr>
        <w:t>erebral hemisphere is unremarkable. Gray and White matter discriminability is good. Abnormal calcification is absent.</w:t>
      </w:r>
      <w:r w:rsidR="003E02BD">
        <w:rPr>
          <w:rFonts w:ascii="Arial" w:hAnsi="Arial" w:cs="Arial"/>
          <w:sz w:val="22"/>
          <w:szCs w:val="22"/>
        </w:rPr>
        <w:t xml:space="preserve"> </w:t>
      </w:r>
    </w:p>
    <w:p w:rsidR="005E2AE1" w:rsidRDefault="005E2AE1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E2AE1" w:rsidRDefault="005E2AE1" w:rsidP="005E2AE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>Normal appearance of the cerebellar hemisphere is seen. No abnormal attenuation is detected. 4th ventricle shows normal dimension</w:t>
      </w:r>
      <w:proofErr w:type="gramStart"/>
      <w:r w:rsidRPr="00CA2EC3">
        <w:rPr>
          <w:rFonts w:ascii="Arial" w:hAnsi="Arial" w:cs="Arial"/>
          <w:sz w:val="22"/>
          <w:szCs w:val="22"/>
        </w:rPr>
        <w:t>..</w:t>
      </w:r>
      <w:proofErr w:type="gramEnd"/>
      <w:r w:rsidRPr="00CA2EC3">
        <w:rPr>
          <w:rFonts w:ascii="Arial" w:hAnsi="Arial" w:cs="Arial"/>
          <w:sz w:val="22"/>
          <w:szCs w:val="22"/>
        </w:rPr>
        <w:t xml:space="preserve"> </w:t>
      </w:r>
    </w:p>
    <w:p w:rsidR="005E2AE1" w:rsidRPr="00CA2EC3" w:rsidRDefault="005E2AE1" w:rsidP="005E2AE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E2AE1" w:rsidRDefault="005E2AE1" w:rsidP="005E2AE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 shift of the mid line septum is present. Choroid plexus show normal appearance. </w:t>
      </w:r>
    </w:p>
    <w:p w:rsidR="005E2AE1" w:rsidRPr="00CA2EC3" w:rsidRDefault="005E2AE1" w:rsidP="005E2AE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E2AE1" w:rsidRPr="00CA2EC3" w:rsidRDefault="005E2AE1" w:rsidP="005E2AE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5E2AE1" w:rsidRPr="00CA2EC3" w:rsidRDefault="005E2AE1" w:rsidP="005E2AE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E2AE1" w:rsidRPr="00CA2EC3" w:rsidRDefault="005E2AE1" w:rsidP="005E2AE1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002E47" w:rsidRDefault="00FC3180" w:rsidP="005E2AE1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  <w:t xml:space="preserve"> </w:t>
      </w:r>
      <w:r w:rsidR="005E2AE1">
        <w:rPr>
          <w:rFonts w:ascii="Arial" w:hAnsi="Arial" w:cs="Arial"/>
          <w:b/>
          <w:i/>
          <w:iCs/>
        </w:rPr>
        <w:t>F/O</w:t>
      </w:r>
      <w:r w:rsidR="005E2AE1" w:rsidRPr="005E2AE1">
        <w:rPr>
          <w:rFonts w:ascii="Arial" w:hAnsi="Arial" w:cs="Arial"/>
          <w:b/>
          <w:i/>
          <w:iCs/>
        </w:rPr>
        <w:t xml:space="preserve"> – Brain atrophy with bilateral </w:t>
      </w:r>
      <w:r w:rsidR="005E2AE1" w:rsidRPr="005E2AE1">
        <w:rPr>
          <w:rFonts w:ascii="Arial" w:hAnsi="Arial" w:cs="Arial"/>
          <w:b/>
          <w:i/>
          <w:sz w:val="22"/>
          <w:szCs w:val="22"/>
        </w:rPr>
        <w:t xml:space="preserve">symmetrical thalamic hyperdensity </w:t>
      </w:r>
      <w:r w:rsidR="005E2AE1">
        <w:rPr>
          <w:rFonts w:ascii="Arial" w:hAnsi="Arial" w:cs="Arial"/>
          <w:b/>
          <w:i/>
          <w:sz w:val="22"/>
          <w:szCs w:val="22"/>
        </w:rPr>
        <w:t>– Metabolic leukodystrophy (? Krabbe Disease D/</w:t>
      </w:r>
      <w:proofErr w:type="gramStart"/>
      <w:r w:rsidR="005E2AE1">
        <w:rPr>
          <w:rFonts w:ascii="Arial" w:hAnsi="Arial" w:cs="Arial"/>
          <w:b/>
          <w:i/>
          <w:sz w:val="22"/>
          <w:szCs w:val="22"/>
        </w:rPr>
        <w:t>D :</w:t>
      </w:r>
      <w:proofErr w:type="gramEnd"/>
      <w:r w:rsidR="005E2AE1">
        <w:rPr>
          <w:rFonts w:ascii="Arial" w:hAnsi="Arial" w:cs="Arial"/>
          <w:b/>
          <w:i/>
          <w:sz w:val="22"/>
          <w:szCs w:val="22"/>
        </w:rPr>
        <w:t xml:space="preserve"> Gangliosidoses) – Suggested further investigation.</w:t>
      </w:r>
    </w:p>
    <w:p w:rsidR="005E2AE1" w:rsidRPr="005E2AE1" w:rsidRDefault="005E2AE1" w:rsidP="005E2AE1">
      <w:pPr>
        <w:autoSpaceDE w:val="0"/>
        <w:autoSpaceDN w:val="0"/>
        <w:adjustRightInd w:val="0"/>
        <w:ind w:left="1440" w:hanging="1440"/>
        <w:rPr>
          <w:rFonts w:ascii="Verdana" w:hAnsi="Verdana" w:cs="Verdana"/>
          <w:b/>
          <w:i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4564CA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85BC8"/>
    <w:rsid w:val="000A2225"/>
    <w:rsid w:val="000C005C"/>
    <w:rsid w:val="000C6A67"/>
    <w:rsid w:val="000D4222"/>
    <w:rsid w:val="000E5E98"/>
    <w:rsid w:val="000F0DC0"/>
    <w:rsid w:val="001113C0"/>
    <w:rsid w:val="0016423B"/>
    <w:rsid w:val="0016733E"/>
    <w:rsid w:val="001910CD"/>
    <w:rsid w:val="00194FBF"/>
    <w:rsid w:val="001B0216"/>
    <w:rsid w:val="001B064C"/>
    <w:rsid w:val="001B1B57"/>
    <w:rsid w:val="001B6DC3"/>
    <w:rsid w:val="001D54F2"/>
    <w:rsid w:val="001D7B04"/>
    <w:rsid w:val="001E526A"/>
    <w:rsid w:val="001E537C"/>
    <w:rsid w:val="001F3753"/>
    <w:rsid w:val="001F6A5C"/>
    <w:rsid w:val="002139B3"/>
    <w:rsid w:val="00224D8D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65461"/>
    <w:rsid w:val="0037177E"/>
    <w:rsid w:val="00376691"/>
    <w:rsid w:val="00377589"/>
    <w:rsid w:val="0038775D"/>
    <w:rsid w:val="003A24B7"/>
    <w:rsid w:val="003B173E"/>
    <w:rsid w:val="003B17BF"/>
    <w:rsid w:val="003D260E"/>
    <w:rsid w:val="003D3EC1"/>
    <w:rsid w:val="003D4258"/>
    <w:rsid w:val="003E02BD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42A7"/>
    <w:rsid w:val="0047678E"/>
    <w:rsid w:val="00485AF6"/>
    <w:rsid w:val="004920E0"/>
    <w:rsid w:val="004A4AC6"/>
    <w:rsid w:val="004A583A"/>
    <w:rsid w:val="004B7857"/>
    <w:rsid w:val="004C524D"/>
    <w:rsid w:val="004D4884"/>
    <w:rsid w:val="00507669"/>
    <w:rsid w:val="00571BEA"/>
    <w:rsid w:val="0058302B"/>
    <w:rsid w:val="00583BF1"/>
    <w:rsid w:val="005A7D91"/>
    <w:rsid w:val="005B0645"/>
    <w:rsid w:val="005B53FE"/>
    <w:rsid w:val="005C3285"/>
    <w:rsid w:val="005E2AE1"/>
    <w:rsid w:val="005F2AEC"/>
    <w:rsid w:val="00603215"/>
    <w:rsid w:val="00604489"/>
    <w:rsid w:val="0060781B"/>
    <w:rsid w:val="00625367"/>
    <w:rsid w:val="00635C0C"/>
    <w:rsid w:val="006435E6"/>
    <w:rsid w:val="0065350E"/>
    <w:rsid w:val="00677AB0"/>
    <w:rsid w:val="0068564B"/>
    <w:rsid w:val="00693FAE"/>
    <w:rsid w:val="006A3E53"/>
    <w:rsid w:val="006C1760"/>
    <w:rsid w:val="006C2D7F"/>
    <w:rsid w:val="006C4B6B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822FF"/>
    <w:rsid w:val="007853C8"/>
    <w:rsid w:val="00787850"/>
    <w:rsid w:val="007B59CD"/>
    <w:rsid w:val="007B6379"/>
    <w:rsid w:val="007C5611"/>
    <w:rsid w:val="007C6FF2"/>
    <w:rsid w:val="007D247D"/>
    <w:rsid w:val="007D3687"/>
    <w:rsid w:val="007E390B"/>
    <w:rsid w:val="0082552C"/>
    <w:rsid w:val="0084781B"/>
    <w:rsid w:val="00870344"/>
    <w:rsid w:val="00882861"/>
    <w:rsid w:val="008A7AAD"/>
    <w:rsid w:val="008D5AF1"/>
    <w:rsid w:val="008D6F16"/>
    <w:rsid w:val="008F4FA4"/>
    <w:rsid w:val="008F7A0C"/>
    <w:rsid w:val="00924951"/>
    <w:rsid w:val="009276B7"/>
    <w:rsid w:val="00974015"/>
    <w:rsid w:val="009F3B2C"/>
    <w:rsid w:val="00A06B47"/>
    <w:rsid w:val="00A15487"/>
    <w:rsid w:val="00A23011"/>
    <w:rsid w:val="00A34E09"/>
    <w:rsid w:val="00A36AA7"/>
    <w:rsid w:val="00A44D8F"/>
    <w:rsid w:val="00A82D8E"/>
    <w:rsid w:val="00AB4306"/>
    <w:rsid w:val="00AC3CFC"/>
    <w:rsid w:val="00AE2140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E3017"/>
    <w:rsid w:val="00BE5947"/>
    <w:rsid w:val="00BE74CF"/>
    <w:rsid w:val="00C00179"/>
    <w:rsid w:val="00C41BE6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186E"/>
    <w:rsid w:val="00CD73B5"/>
    <w:rsid w:val="00CF3E64"/>
    <w:rsid w:val="00D01245"/>
    <w:rsid w:val="00D1276A"/>
    <w:rsid w:val="00D13C38"/>
    <w:rsid w:val="00D24FCA"/>
    <w:rsid w:val="00D3502A"/>
    <w:rsid w:val="00D362A6"/>
    <w:rsid w:val="00D46287"/>
    <w:rsid w:val="00D578E7"/>
    <w:rsid w:val="00D62237"/>
    <w:rsid w:val="00D64CC8"/>
    <w:rsid w:val="00D702AD"/>
    <w:rsid w:val="00D7461A"/>
    <w:rsid w:val="00D75330"/>
    <w:rsid w:val="00DA4EBA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84A69"/>
    <w:rsid w:val="00E94CEC"/>
    <w:rsid w:val="00EA2774"/>
    <w:rsid w:val="00EB7390"/>
    <w:rsid w:val="00EC0236"/>
    <w:rsid w:val="00EC1A7A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2019-02-14T13:17:00Z</cp:lastPrinted>
  <dcterms:created xsi:type="dcterms:W3CDTF">2019-08-07T11:36:00Z</dcterms:created>
  <dcterms:modified xsi:type="dcterms:W3CDTF">2022-01-19T12:40:00Z</dcterms:modified>
</cp:coreProperties>
</file>