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10B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FRANCIC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14D88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14D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14936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14D88">
              <w:rPr>
                <w:rFonts w:ascii="Cambria" w:hAnsi="Cambria"/>
                <w:noProof/>
                <w:sz w:val="28"/>
              </w:rPr>
              <w:t>19-Jan-2023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321E3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PARA NASAL SINUS</w:t>
      </w: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other abnormality is seen in the paranasal sinus. </w:t>
      </w: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B10B50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  <w:r w:rsidR="00B10B50">
        <w:rPr>
          <w:rFonts w:ascii="Arial" w:hAnsi="Arial" w:cs="Arial"/>
          <w:sz w:val="22"/>
          <w:szCs w:val="22"/>
          <w:u w:val="single"/>
        </w:rPr>
        <w:t xml:space="preserve"> &amp; CEREBRAL CORTEX</w:t>
      </w:r>
    </w:p>
    <w:p w:rsidR="00B10B50" w:rsidRDefault="00B10B50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small calcified foci (largest ~4.1X3.6mm) are noted in the bilateral fronto-temporo-occipito-parietal lobes, mid brain, bilateral basal ganglia, left thalamus and cerebellar hemisphere. No surrounding edema is seen. No abnormal enhancement is noted.</w:t>
      </w:r>
    </w:p>
    <w:p w:rsidR="00B10B50" w:rsidRDefault="00B10B50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B10B50" w:rsidRDefault="00B10B50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</w:t>
      </w:r>
      <w:r>
        <w:rPr>
          <w:rFonts w:ascii="Arial" w:hAnsi="Arial" w:cs="Arial"/>
          <w:sz w:val="22"/>
          <w:szCs w:val="22"/>
        </w:rPr>
        <w:t xml:space="preserve"> and cerebellar</w:t>
      </w:r>
      <w:r w:rsidRPr="00CA2EC3">
        <w:rPr>
          <w:rFonts w:ascii="Arial" w:hAnsi="Arial" w:cs="Arial"/>
          <w:sz w:val="22"/>
          <w:szCs w:val="22"/>
        </w:rPr>
        <w:t xml:space="preserve"> hemisphere is unremarkable. Gray and White matter discriminability is good. </w:t>
      </w: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B10B50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  <w:r w:rsidR="00B10B50">
        <w:rPr>
          <w:rFonts w:ascii="Arial" w:hAnsi="Arial" w:cs="Arial"/>
          <w:sz w:val="22"/>
          <w:szCs w:val="22"/>
        </w:rPr>
        <w:t xml:space="preserve">4th ventricle shows normal dimension. Basal cisterns are within normal limits. </w:t>
      </w:r>
    </w:p>
    <w:p w:rsidR="004E2638" w:rsidRDefault="004E2638" w:rsidP="00321E3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B10B50" w:rsidRDefault="00B10B50" w:rsidP="00321E37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Pr="00321E37">
        <w:rPr>
          <w:rFonts w:ascii="Arial" w:hAnsi="Arial" w:cs="Arial"/>
          <w:b/>
          <w:i/>
          <w:iCs/>
          <w:sz w:val="22"/>
        </w:rPr>
        <w:t xml:space="preserve">Multiple small calcified granuloma in </w:t>
      </w:r>
      <w:r w:rsidRPr="00321E37">
        <w:rPr>
          <w:rFonts w:ascii="Arial" w:hAnsi="Arial" w:cs="Arial"/>
          <w:b/>
          <w:i/>
          <w:sz w:val="22"/>
          <w:szCs w:val="22"/>
        </w:rPr>
        <w:t>bilateral fronto-temporo-occipito-parietal lobes, mid brain, bilateral basal ganglia, left thalamus and cerebellar hemisphere</w:t>
      </w:r>
      <w:r w:rsidRPr="00321E37">
        <w:rPr>
          <w:rFonts w:ascii="Arial" w:hAnsi="Arial" w:cs="Arial"/>
          <w:b/>
          <w:i/>
          <w:iCs/>
          <w:sz w:val="22"/>
        </w:rPr>
        <w:t xml:space="preserve"> - ? Nodular calcified stage of Neurocysticercosis.</w:t>
      </w:r>
    </w:p>
    <w:p w:rsidR="00321E37" w:rsidRDefault="00321E37" w:rsidP="00321E37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</w:rPr>
      </w:pPr>
    </w:p>
    <w:p w:rsidR="00321E37" w:rsidRPr="00321E37" w:rsidRDefault="00321E37" w:rsidP="00321E37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</w:rPr>
      </w:pPr>
    </w:p>
    <w:p w:rsidR="004564CA" w:rsidRDefault="004E263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5C3285"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4F9D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6AD"/>
    <w:rsid w:val="00235C60"/>
    <w:rsid w:val="00243B1D"/>
    <w:rsid w:val="00247621"/>
    <w:rsid w:val="00287808"/>
    <w:rsid w:val="00290D95"/>
    <w:rsid w:val="002962D7"/>
    <w:rsid w:val="002978EB"/>
    <w:rsid w:val="002A3653"/>
    <w:rsid w:val="002A54F0"/>
    <w:rsid w:val="002A5580"/>
    <w:rsid w:val="002B2CAC"/>
    <w:rsid w:val="002C2B5A"/>
    <w:rsid w:val="002C4414"/>
    <w:rsid w:val="002C5984"/>
    <w:rsid w:val="002D445E"/>
    <w:rsid w:val="002D76DF"/>
    <w:rsid w:val="002F250B"/>
    <w:rsid w:val="002F3276"/>
    <w:rsid w:val="002F735E"/>
    <w:rsid w:val="002F7A0D"/>
    <w:rsid w:val="00303342"/>
    <w:rsid w:val="00321E37"/>
    <w:rsid w:val="003262A8"/>
    <w:rsid w:val="00327D69"/>
    <w:rsid w:val="00340752"/>
    <w:rsid w:val="00342B62"/>
    <w:rsid w:val="0034353E"/>
    <w:rsid w:val="00364E75"/>
    <w:rsid w:val="0037177E"/>
    <w:rsid w:val="00372C10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3E7A16"/>
    <w:rsid w:val="00401B8F"/>
    <w:rsid w:val="0040648C"/>
    <w:rsid w:val="00411F94"/>
    <w:rsid w:val="00414D88"/>
    <w:rsid w:val="004319C4"/>
    <w:rsid w:val="004411A0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4E2638"/>
    <w:rsid w:val="00507669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13F0C"/>
    <w:rsid w:val="00614936"/>
    <w:rsid w:val="00625367"/>
    <w:rsid w:val="00635C0C"/>
    <w:rsid w:val="006435E6"/>
    <w:rsid w:val="00653A8E"/>
    <w:rsid w:val="00677AB0"/>
    <w:rsid w:val="00680BB6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00C9"/>
    <w:rsid w:val="00711E99"/>
    <w:rsid w:val="00713F39"/>
    <w:rsid w:val="0071498D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74920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915C1"/>
    <w:rsid w:val="009A0438"/>
    <w:rsid w:val="009D00CC"/>
    <w:rsid w:val="009F7247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E1919"/>
    <w:rsid w:val="00AF7958"/>
    <w:rsid w:val="00B10B50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6F"/>
    <w:rsid w:val="00F3318E"/>
    <w:rsid w:val="00F340E7"/>
    <w:rsid w:val="00F41BF3"/>
    <w:rsid w:val="00F4609C"/>
    <w:rsid w:val="00F516D6"/>
    <w:rsid w:val="00F63CE4"/>
    <w:rsid w:val="00F67C19"/>
    <w:rsid w:val="00F75222"/>
    <w:rsid w:val="00F774B4"/>
    <w:rsid w:val="00F8325F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2023-01-19T09:19:00Z</cp:lastPrinted>
  <dcterms:created xsi:type="dcterms:W3CDTF">2023-01-19T09:20:00Z</dcterms:created>
  <dcterms:modified xsi:type="dcterms:W3CDTF">2023-01-19T09:20:00Z</dcterms:modified>
</cp:coreProperties>
</file>