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F1727">
        <w:rPr>
          <w:b/>
          <w:sz w:val="32"/>
          <w:szCs w:val="32"/>
          <w:u w:val="single"/>
          <w:lang w:val="fr-FR"/>
        </w:rPr>
        <w:t>LEFT KNEE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F17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HARI OM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F1727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F17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M.S., 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F1727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26.12.2019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Pr="00D564E3" w:rsidRDefault="003F172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D564E3">
        <w:rPr>
          <w:rFonts w:ascii="Arial" w:hAnsi="Arial" w:cs="Arial"/>
          <w:sz w:val="22"/>
          <w:szCs w:val="22"/>
        </w:rPr>
        <w:t xml:space="preserve">Left knee swelling </w:t>
      </w:r>
      <w:r w:rsidR="000F504E" w:rsidRPr="00D564E3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Pr="00D564E3" w:rsidRDefault="004F1296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F6920" w:rsidRPr="00D564E3" w:rsidRDefault="00EF6920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D564E3">
        <w:rPr>
          <w:rFonts w:ascii="Arial" w:hAnsi="Arial" w:cs="Arial"/>
          <w:b/>
          <w:sz w:val="22"/>
          <w:szCs w:val="22"/>
        </w:rPr>
        <w:t xml:space="preserve">Elongated cystic </w:t>
      </w:r>
      <w:r w:rsidR="003F1727" w:rsidRPr="00D564E3">
        <w:rPr>
          <w:rFonts w:ascii="Arial" w:hAnsi="Arial" w:cs="Arial"/>
          <w:b/>
          <w:sz w:val="22"/>
          <w:szCs w:val="22"/>
        </w:rPr>
        <w:t>lesion</w:t>
      </w:r>
      <w:r w:rsidRPr="00D564E3">
        <w:rPr>
          <w:rFonts w:ascii="Arial" w:hAnsi="Arial" w:cs="Arial"/>
          <w:b/>
          <w:sz w:val="22"/>
          <w:szCs w:val="22"/>
        </w:rPr>
        <w:t xml:space="preserve"> (~4.2X2cm) </w:t>
      </w:r>
      <w:r w:rsidR="00495876">
        <w:rPr>
          <w:rFonts w:ascii="Arial" w:hAnsi="Arial" w:cs="Arial"/>
          <w:b/>
          <w:sz w:val="22"/>
          <w:szCs w:val="22"/>
        </w:rPr>
        <w:t>with internal echoes is</w:t>
      </w:r>
      <w:r w:rsidRPr="00D564E3">
        <w:rPr>
          <w:rFonts w:ascii="Arial" w:hAnsi="Arial" w:cs="Arial"/>
          <w:b/>
          <w:sz w:val="22"/>
          <w:szCs w:val="22"/>
        </w:rPr>
        <w:t xml:space="preserve"> seen in left popliteal fossa in subcutaneous</w:t>
      </w:r>
      <w:r w:rsidR="003F1727" w:rsidRPr="00D564E3">
        <w:rPr>
          <w:rFonts w:ascii="Arial" w:hAnsi="Arial" w:cs="Arial"/>
          <w:b/>
          <w:sz w:val="22"/>
          <w:szCs w:val="22"/>
        </w:rPr>
        <w:t xml:space="preserve"> </w:t>
      </w:r>
      <w:r w:rsidR="00D564E3">
        <w:rPr>
          <w:rFonts w:ascii="Arial" w:hAnsi="Arial" w:cs="Arial"/>
          <w:b/>
          <w:sz w:val="22"/>
          <w:szCs w:val="22"/>
        </w:rPr>
        <w:t>plane in postero-medial aspect with a neck extending into joint space between the semi membranosus tendon and gastrocnemious.</w:t>
      </w:r>
    </w:p>
    <w:p w:rsidR="00EF6920" w:rsidRPr="00D564E3" w:rsidRDefault="00EF6920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F67149" w:rsidRDefault="00D564E3" w:rsidP="00495876">
      <w:pPr>
        <w:tabs>
          <w:tab w:val="left" w:pos="810"/>
          <w:tab w:val="left" w:pos="618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joint effusion seen.</w:t>
      </w:r>
      <w:r w:rsidR="00495876">
        <w:rPr>
          <w:rFonts w:ascii="Arial" w:hAnsi="Arial" w:cs="Arial"/>
          <w:sz w:val="22"/>
          <w:szCs w:val="22"/>
        </w:rPr>
        <w:tab/>
      </w:r>
    </w:p>
    <w:p w:rsidR="00D564E3" w:rsidRDefault="00D564E3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564E3" w:rsidRDefault="00D564E3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Visualised muscles and bone around knee joint appears normal.</w:t>
      </w:r>
    </w:p>
    <w:p w:rsidR="00D564E3" w:rsidRPr="00D564E3" w:rsidRDefault="00D564E3" w:rsidP="00D564E3">
      <w:pPr>
        <w:tabs>
          <w:tab w:val="left" w:pos="81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2C4619" w:rsidRPr="00D564E3" w:rsidRDefault="002C4619" w:rsidP="006478FE">
      <w:pPr>
        <w:tabs>
          <w:tab w:val="left" w:pos="810"/>
        </w:tabs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:rsidR="00572A62" w:rsidRPr="00D564E3" w:rsidRDefault="00635C0C" w:rsidP="00D564E3">
      <w:pPr>
        <w:tabs>
          <w:tab w:val="left" w:pos="81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D564E3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D564E3">
        <w:rPr>
          <w:rFonts w:ascii="Arial" w:hAnsi="Arial" w:cs="Arial"/>
          <w:sz w:val="22"/>
          <w:szCs w:val="22"/>
        </w:rPr>
        <w:t xml:space="preserve">: </w:t>
      </w:r>
      <w:r w:rsidRPr="00D564E3">
        <w:rPr>
          <w:rFonts w:ascii="Arial" w:hAnsi="Arial" w:cs="Arial"/>
          <w:sz w:val="22"/>
          <w:szCs w:val="22"/>
        </w:rPr>
        <w:tab/>
      </w:r>
      <w:r w:rsidR="00D564E3">
        <w:rPr>
          <w:rFonts w:ascii="Arial" w:hAnsi="Arial" w:cs="Arial"/>
          <w:b/>
          <w:sz w:val="22"/>
          <w:szCs w:val="22"/>
        </w:rPr>
        <w:t>Baker</w:t>
      </w:r>
      <w:r w:rsidR="00495876">
        <w:rPr>
          <w:rFonts w:ascii="Arial" w:hAnsi="Arial" w:cs="Arial"/>
          <w:b/>
          <w:sz w:val="22"/>
          <w:szCs w:val="22"/>
        </w:rPr>
        <w:t xml:space="preserve"> </w:t>
      </w:r>
      <w:r w:rsidR="00D564E3">
        <w:rPr>
          <w:rFonts w:ascii="Arial" w:hAnsi="Arial" w:cs="Arial"/>
          <w:b/>
          <w:sz w:val="22"/>
          <w:szCs w:val="22"/>
        </w:rPr>
        <w:t>cyst in left popliteal fossa.</w:t>
      </w:r>
    </w:p>
    <w:p w:rsidR="005C3285" w:rsidRPr="00D564E3" w:rsidRDefault="005C3285" w:rsidP="006478FE">
      <w:pPr>
        <w:tabs>
          <w:tab w:val="left" w:pos="81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F67149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1727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5876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91BC6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78FE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4AEC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64E3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3581B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6920"/>
    <w:rsid w:val="00F11F89"/>
    <w:rsid w:val="00F14FCF"/>
    <w:rsid w:val="00F2753B"/>
    <w:rsid w:val="00F32F13"/>
    <w:rsid w:val="00F3318E"/>
    <w:rsid w:val="00F41BF3"/>
    <w:rsid w:val="00F4609C"/>
    <w:rsid w:val="00F6714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2019-07-13T08:58:00Z</cp:lastPrinted>
  <dcterms:created xsi:type="dcterms:W3CDTF">2021-10-01T09:50:00Z</dcterms:created>
  <dcterms:modified xsi:type="dcterms:W3CDTF">2021-10-01T09:50:00Z</dcterms:modified>
</cp:coreProperties>
</file>