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254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MUSKAN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2549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25496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 NOORUL HAQUE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F382E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27A8F">
              <w:rPr>
                <w:rFonts w:ascii="Cambria" w:hAnsi="Cambria"/>
                <w:noProof/>
                <w:sz w:val="28"/>
                <w:szCs w:val="22"/>
              </w:rPr>
              <w:t>11-Nov-2021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A047CB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32121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Asymmetrical dilatation of temporal horn of left lateral ventricle is noted. No abnormal enhancement is noted.</w:t>
      </w:r>
    </w:p>
    <w:p w:rsidR="00732121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2121" w:rsidRPr="00CA2EC3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</w:t>
      </w:r>
      <w:r w:rsidR="00A04B51">
        <w:rPr>
          <w:rFonts w:ascii="Arial" w:hAnsi="Arial" w:cs="Arial"/>
          <w:sz w:val="22"/>
          <w:szCs w:val="22"/>
        </w:rPr>
        <w:t xml:space="preserve"> right</w:t>
      </w:r>
      <w:r w:rsidRPr="00CA2EC3">
        <w:rPr>
          <w:rFonts w:ascii="Arial" w:hAnsi="Arial" w:cs="Arial"/>
          <w:sz w:val="22"/>
          <w:szCs w:val="22"/>
        </w:rPr>
        <w:t xml:space="preserve"> lateral and 3rd ventricles are seen. No shift of the mid line septum is present. Choroid plexus show normal appearance. </w:t>
      </w:r>
    </w:p>
    <w:p w:rsidR="00732121" w:rsidRPr="00CA2EC3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2121" w:rsidRPr="00CA2EC3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32121" w:rsidRDefault="00732121" w:rsidP="0073212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732121" w:rsidRDefault="00732121" w:rsidP="00732121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732121" w:rsidRPr="00302C07" w:rsidRDefault="00732121" w:rsidP="005F67C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302C07">
        <w:rPr>
          <w:rFonts w:ascii="Arial" w:hAnsi="Arial" w:cs="Arial"/>
          <w:b/>
          <w:i/>
          <w:iCs/>
        </w:rPr>
        <w:t xml:space="preserve"> </w:t>
      </w:r>
      <w:r w:rsidRPr="00302C07">
        <w:rPr>
          <w:rFonts w:ascii="Arial" w:hAnsi="Arial" w:cs="Arial"/>
          <w:b/>
          <w:i/>
          <w:sz w:val="22"/>
          <w:szCs w:val="22"/>
        </w:rPr>
        <w:t xml:space="preserve">Asymmetrical dilatation of temporal horn of left lateral ventricle with no abnormal </w:t>
      </w:r>
      <w:r w:rsidR="00A04B51" w:rsidRPr="00302C07">
        <w:rPr>
          <w:rFonts w:ascii="Arial" w:hAnsi="Arial" w:cs="Arial"/>
          <w:b/>
          <w:i/>
          <w:sz w:val="22"/>
          <w:szCs w:val="22"/>
        </w:rPr>
        <w:t xml:space="preserve">enhancement </w:t>
      </w:r>
      <w:r w:rsidR="005F67C0">
        <w:rPr>
          <w:rFonts w:ascii="Arial" w:hAnsi="Arial" w:cs="Arial"/>
          <w:b/>
          <w:i/>
          <w:sz w:val="22"/>
          <w:szCs w:val="22"/>
        </w:rPr>
        <w:t>–</w:t>
      </w:r>
      <w:r w:rsidRPr="00302C07">
        <w:rPr>
          <w:rFonts w:ascii="Arial" w:hAnsi="Arial" w:cs="Arial"/>
          <w:b/>
          <w:i/>
          <w:sz w:val="22"/>
          <w:szCs w:val="22"/>
        </w:rPr>
        <w:t xml:space="preserve"> </w:t>
      </w:r>
      <w:proofErr w:type="gramStart"/>
      <w:r w:rsidR="005F67C0">
        <w:rPr>
          <w:rFonts w:ascii="Arial" w:hAnsi="Arial" w:cs="Arial"/>
          <w:b/>
          <w:i/>
          <w:sz w:val="22"/>
          <w:szCs w:val="22"/>
        </w:rPr>
        <w:t>Trapped  left</w:t>
      </w:r>
      <w:proofErr w:type="gramEnd"/>
      <w:r w:rsidR="005F67C0">
        <w:rPr>
          <w:rFonts w:ascii="Arial" w:hAnsi="Arial" w:cs="Arial"/>
          <w:b/>
          <w:i/>
          <w:sz w:val="22"/>
          <w:szCs w:val="22"/>
        </w:rPr>
        <w:t xml:space="preserve">  temporal horn</w:t>
      </w:r>
      <w:r w:rsidRPr="00302C07">
        <w:rPr>
          <w:rFonts w:ascii="Arial" w:hAnsi="Arial" w:cs="Arial"/>
          <w:b/>
          <w:i/>
          <w:sz w:val="22"/>
          <w:szCs w:val="22"/>
        </w:rPr>
        <w:t xml:space="preserve"> (?</w:t>
      </w:r>
      <w:r w:rsidR="00A04B51">
        <w:rPr>
          <w:rFonts w:ascii="Arial" w:hAnsi="Arial" w:cs="Arial"/>
          <w:b/>
          <w:i/>
          <w:sz w:val="22"/>
          <w:szCs w:val="22"/>
        </w:rPr>
        <w:t xml:space="preserve"> Focal ventriculitis</w:t>
      </w:r>
      <w:r w:rsidRPr="00302C07">
        <w:rPr>
          <w:rFonts w:ascii="Arial" w:hAnsi="Arial" w:cs="Arial"/>
          <w:b/>
          <w:i/>
          <w:sz w:val="22"/>
          <w:szCs w:val="22"/>
        </w:rPr>
        <w:t xml:space="preserve">) </w:t>
      </w:r>
      <w:r w:rsidR="00A04B51">
        <w:rPr>
          <w:rFonts w:ascii="Arial" w:hAnsi="Arial" w:cs="Arial"/>
          <w:b/>
          <w:i/>
          <w:sz w:val="22"/>
          <w:szCs w:val="22"/>
        </w:rPr>
        <w:t>– Suggested MRI of brain and further investigation.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053E"/>
    <w:rsid w:val="00002E47"/>
    <w:rsid w:val="00011652"/>
    <w:rsid w:val="0006665E"/>
    <w:rsid w:val="000857AA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1E59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2C07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9112C"/>
    <w:rsid w:val="005A7D91"/>
    <w:rsid w:val="005B0645"/>
    <w:rsid w:val="005B53FE"/>
    <w:rsid w:val="005C3285"/>
    <w:rsid w:val="005E20C6"/>
    <w:rsid w:val="005F2AEC"/>
    <w:rsid w:val="005F67C0"/>
    <w:rsid w:val="00603215"/>
    <w:rsid w:val="00604489"/>
    <w:rsid w:val="0060781B"/>
    <w:rsid w:val="00625367"/>
    <w:rsid w:val="00635C0C"/>
    <w:rsid w:val="00642A4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382E"/>
    <w:rsid w:val="006F71B3"/>
    <w:rsid w:val="0070275E"/>
    <w:rsid w:val="00711E99"/>
    <w:rsid w:val="00713F39"/>
    <w:rsid w:val="00725496"/>
    <w:rsid w:val="0073103E"/>
    <w:rsid w:val="00732121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C1B0C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47CB"/>
    <w:rsid w:val="00A04B51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27A8F"/>
    <w:rsid w:val="00E3127F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2021-11-11T12:26:00Z</cp:lastPrinted>
  <dcterms:created xsi:type="dcterms:W3CDTF">2021-11-11T12:27:00Z</dcterms:created>
  <dcterms:modified xsi:type="dcterms:W3CDTF">2021-11-11T12:27:00Z</dcterms:modified>
</cp:coreProperties>
</file>