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SIYABATI DEVI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742FC0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5B5420" w:rsidRPr="002E5C60" w:rsidRDefault="00055E08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055E08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>Neck spaces are normal.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543E81">
        <w:rPr>
          <w:rFonts w:ascii="Arial" w:hAnsi="Arial" w:cs="Arial"/>
          <w:position w:val="-11"/>
          <w:sz w:val="22"/>
          <w:szCs w:val="22"/>
        </w:rPr>
        <w:t xml:space="preserve"> </w:t>
      </w:r>
      <w:r w:rsidRPr="00543E81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 xml:space="preserve">SUPRA </w:t>
      </w:r>
      <w:r w:rsidR="000E488E" w:rsidRPr="00543E81">
        <w:rPr>
          <w:rFonts w:ascii="Arial" w:hAnsi="Arial" w:cs="Arial"/>
          <w:sz w:val="22"/>
          <w:szCs w:val="22"/>
          <w:u w:val="single"/>
        </w:rPr>
        <w:t>GLOTTIS: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Pr="00543E81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543E81">
        <w:rPr>
          <w:rFonts w:ascii="Arial" w:hAnsi="Arial" w:cs="Arial"/>
          <w:sz w:val="22"/>
          <w:szCs w:val="22"/>
        </w:rPr>
        <w:t>glottis</w:t>
      </w:r>
      <w:r w:rsidRPr="00543E81">
        <w:rPr>
          <w:rFonts w:ascii="Arial" w:hAnsi="Arial" w:cs="Arial"/>
          <w:sz w:val="22"/>
          <w:szCs w:val="22"/>
        </w:rPr>
        <w:t xml:space="preserve"> </w:t>
      </w:r>
      <w:r w:rsidR="006B7852" w:rsidRPr="00543E81">
        <w:rPr>
          <w:rFonts w:ascii="Arial" w:hAnsi="Arial" w:cs="Arial"/>
          <w:sz w:val="22"/>
          <w:szCs w:val="22"/>
        </w:rPr>
        <w:t xml:space="preserve">region. </w:t>
      </w:r>
      <w:r w:rsidRPr="00543E81">
        <w:rPr>
          <w:rFonts w:ascii="Arial" w:hAnsi="Arial" w:cs="Arial"/>
          <w:sz w:val="22"/>
          <w:szCs w:val="22"/>
        </w:rPr>
        <w:t xml:space="preserve">Aryepiglottic </w:t>
      </w:r>
      <w:r w:rsidR="006B7852" w:rsidRPr="00543E81">
        <w:rPr>
          <w:rFonts w:ascii="Arial" w:hAnsi="Arial" w:cs="Arial"/>
          <w:sz w:val="22"/>
          <w:szCs w:val="22"/>
        </w:rPr>
        <w:t>fold, vallecula</w:t>
      </w:r>
      <w:r w:rsidRPr="00543E81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543E81">
        <w:rPr>
          <w:rFonts w:ascii="Arial" w:hAnsi="Arial" w:cs="Arial"/>
          <w:sz w:val="22"/>
          <w:szCs w:val="22"/>
        </w:rPr>
        <w:t>appearance and</w:t>
      </w:r>
      <w:r w:rsidRPr="00543E81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5B5420" w:rsidRPr="00543E81" w:rsidRDefault="005B5420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43E81" w:rsidRDefault="000E488E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>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543E81">
        <w:rPr>
          <w:rFonts w:ascii="Arial" w:hAnsi="Arial" w:cs="Arial"/>
          <w:sz w:val="22"/>
          <w:szCs w:val="22"/>
        </w:rPr>
        <w:t>glottis normal</w:t>
      </w:r>
      <w:r w:rsidR="00993343" w:rsidRPr="00543E81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543E81">
        <w:rPr>
          <w:rFonts w:ascii="Arial" w:hAnsi="Arial" w:cs="Arial"/>
          <w:sz w:val="22"/>
          <w:szCs w:val="22"/>
        </w:rPr>
        <w:t>opposition</w:t>
      </w:r>
      <w:r w:rsidR="00993343" w:rsidRPr="00543E81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543E81">
        <w:rPr>
          <w:rFonts w:ascii="Arial" w:hAnsi="Arial" w:cs="Arial"/>
          <w:sz w:val="22"/>
          <w:szCs w:val="22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5B5420" w:rsidRPr="00543E81" w:rsidRDefault="005B5420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43E81" w:rsidRDefault="000E488E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43E81">
        <w:rPr>
          <w:rFonts w:ascii="Arial" w:hAnsi="Arial" w:cs="Arial"/>
          <w:sz w:val="22"/>
          <w:szCs w:val="22"/>
          <w:u w:val="single"/>
        </w:rPr>
        <w:t>SUBGLOTTIS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474EA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 xml:space="preserve">No </w:t>
      </w:r>
      <w:r w:rsidR="00E354B3" w:rsidRPr="00543E81">
        <w:rPr>
          <w:rFonts w:ascii="Arial" w:hAnsi="Arial" w:cs="Arial"/>
          <w:sz w:val="22"/>
          <w:szCs w:val="22"/>
        </w:rPr>
        <w:t>abnormality</w:t>
      </w:r>
      <w:r w:rsidR="00993343" w:rsidRPr="00543E81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543E81">
        <w:rPr>
          <w:rFonts w:ascii="Arial" w:hAnsi="Arial" w:cs="Arial"/>
          <w:sz w:val="22"/>
          <w:szCs w:val="22"/>
        </w:rPr>
        <w:t xml:space="preserve"> </w:t>
      </w:r>
      <w:r w:rsidR="00993343" w:rsidRPr="00543E81">
        <w:rPr>
          <w:rFonts w:ascii="Arial" w:hAnsi="Arial" w:cs="Arial"/>
          <w:sz w:val="22"/>
          <w:szCs w:val="22"/>
        </w:rPr>
        <w:t>No abnormal lesion is detected.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543E81">
        <w:rPr>
          <w:rFonts w:ascii="Arial" w:hAnsi="Arial" w:cs="Arial"/>
          <w:position w:val="-11"/>
          <w:sz w:val="22"/>
          <w:szCs w:val="22"/>
        </w:rPr>
        <w:t>attenuation No</w:t>
      </w:r>
      <w:r w:rsidRPr="00543E81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156399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543E81">
        <w:rPr>
          <w:rFonts w:ascii="Arial" w:hAnsi="Arial" w:cs="Arial"/>
          <w:position w:val="-11"/>
          <w:sz w:val="22"/>
          <w:szCs w:val="22"/>
        </w:rPr>
        <w:t>size</w:t>
      </w:r>
      <w:r w:rsidRPr="00543E81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543E81">
        <w:rPr>
          <w:rFonts w:ascii="Arial" w:hAnsi="Arial" w:cs="Arial"/>
          <w:position w:val="-11"/>
          <w:sz w:val="22"/>
          <w:szCs w:val="22"/>
        </w:rPr>
        <w:t>attenuation.</w:t>
      </w:r>
      <w:r w:rsidR="005B5420" w:rsidRPr="00543E81">
        <w:rPr>
          <w:rFonts w:ascii="Arial" w:hAnsi="Arial" w:cs="Arial"/>
          <w:position w:val="-11"/>
          <w:sz w:val="22"/>
          <w:szCs w:val="22"/>
        </w:rPr>
        <w:t xml:space="preserve"> </w:t>
      </w:r>
      <w:r w:rsidRPr="00543E81">
        <w:rPr>
          <w:rFonts w:ascii="Arial" w:hAnsi="Arial" w:cs="Arial"/>
          <w:position w:val="-11"/>
          <w:sz w:val="22"/>
          <w:szCs w:val="22"/>
        </w:rPr>
        <w:t>Soft tissues of the neck are normal.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B1448B" w:rsidRPr="00474EAA" w:rsidRDefault="00B1448B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474EAA">
        <w:rPr>
          <w:rFonts w:ascii="Arial" w:hAnsi="Arial" w:cs="Arial"/>
          <w:sz w:val="22"/>
          <w:szCs w:val="22"/>
        </w:rPr>
        <w:t xml:space="preserve">Diffusely enlarged thyroid gland (right lobe ~ </w:t>
      </w:r>
      <w:r w:rsidR="00160411" w:rsidRPr="00474EAA">
        <w:rPr>
          <w:rFonts w:ascii="Arial" w:hAnsi="Arial" w:cs="Arial"/>
          <w:sz w:val="22"/>
          <w:szCs w:val="22"/>
        </w:rPr>
        <w:t>45</w:t>
      </w:r>
      <w:r w:rsidRPr="00474EAA">
        <w:rPr>
          <w:rFonts w:ascii="Arial" w:hAnsi="Arial" w:cs="Arial"/>
          <w:sz w:val="22"/>
          <w:szCs w:val="22"/>
        </w:rPr>
        <w:t>(AP)</w:t>
      </w:r>
      <w:r w:rsidR="00160411" w:rsidRPr="00474EAA">
        <w:rPr>
          <w:rFonts w:ascii="Arial" w:hAnsi="Arial" w:cs="Arial"/>
          <w:sz w:val="22"/>
          <w:szCs w:val="22"/>
        </w:rPr>
        <w:t xml:space="preserve"> X30(T) mm</w:t>
      </w:r>
      <w:r w:rsidRPr="00474EAA">
        <w:rPr>
          <w:rFonts w:ascii="Arial" w:hAnsi="Arial" w:cs="Arial"/>
          <w:sz w:val="22"/>
          <w:szCs w:val="22"/>
        </w:rPr>
        <w:t>, isthmus ~</w:t>
      </w:r>
      <w:r w:rsidR="00160411" w:rsidRPr="00474EAA">
        <w:rPr>
          <w:rFonts w:ascii="Arial" w:hAnsi="Arial" w:cs="Arial"/>
          <w:sz w:val="22"/>
          <w:szCs w:val="22"/>
        </w:rPr>
        <w:t>19.4 (AP) mm</w:t>
      </w:r>
      <w:r w:rsidRPr="00474EAA">
        <w:rPr>
          <w:rFonts w:ascii="Arial" w:hAnsi="Arial" w:cs="Arial"/>
          <w:sz w:val="22"/>
          <w:szCs w:val="22"/>
        </w:rPr>
        <w:t xml:space="preserve"> and left lobe</w:t>
      </w:r>
      <w:r w:rsidR="00160411" w:rsidRPr="00474EAA">
        <w:rPr>
          <w:rFonts w:ascii="Arial" w:hAnsi="Arial" w:cs="Arial"/>
          <w:sz w:val="22"/>
          <w:szCs w:val="22"/>
        </w:rPr>
        <w:t xml:space="preserve"> ~46</w:t>
      </w:r>
      <w:r w:rsidRPr="00474EAA">
        <w:rPr>
          <w:rFonts w:ascii="Arial" w:hAnsi="Arial" w:cs="Arial"/>
          <w:sz w:val="22"/>
          <w:szCs w:val="22"/>
        </w:rPr>
        <w:t>(AP)</w:t>
      </w:r>
      <w:r w:rsidR="00160411" w:rsidRPr="00474EAA">
        <w:rPr>
          <w:rFonts w:ascii="Arial" w:hAnsi="Arial" w:cs="Arial"/>
          <w:sz w:val="22"/>
          <w:szCs w:val="22"/>
        </w:rPr>
        <w:t xml:space="preserve"> X 329 (T)</w:t>
      </w:r>
      <w:r w:rsidRPr="00474EAA">
        <w:rPr>
          <w:rFonts w:ascii="Arial" w:hAnsi="Arial" w:cs="Arial"/>
          <w:sz w:val="22"/>
          <w:szCs w:val="22"/>
        </w:rPr>
        <w:t xml:space="preserve"> mm] noted</w:t>
      </w:r>
      <w:r w:rsidR="00BA031B">
        <w:rPr>
          <w:rFonts w:ascii="Arial" w:hAnsi="Arial" w:cs="Arial"/>
          <w:sz w:val="22"/>
          <w:szCs w:val="22"/>
        </w:rPr>
        <w:t xml:space="preserve"> consisting m</w:t>
      </w:r>
      <w:r w:rsidRPr="00474EAA">
        <w:rPr>
          <w:rFonts w:ascii="Arial" w:hAnsi="Arial" w:cs="Arial"/>
          <w:sz w:val="22"/>
          <w:szCs w:val="22"/>
        </w:rPr>
        <w:t>ultiple mildly enhancing hyperdense nodules scattered in the thyroid gland</w:t>
      </w:r>
      <w:r w:rsidR="00160411" w:rsidRPr="00474EAA">
        <w:rPr>
          <w:rFonts w:ascii="Arial" w:hAnsi="Arial" w:cs="Arial"/>
          <w:sz w:val="22"/>
          <w:szCs w:val="22"/>
        </w:rPr>
        <w:t xml:space="preserve"> (largest measuring ~25X17mm in right lobe)</w:t>
      </w:r>
      <w:r w:rsidRPr="00474EAA">
        <w:rPr>
          <w:rFonts w:ascii="Arial" w:hAnsi="Arial" w:cs="Arial"/>
          <w:sz w:val="22"/>
          <w:szCs w:val="22"/>
        </w:rPr>
        <w:t>. Few cystic nodules</w:t>
      </w:r>
      <w:r w:rsidR="00160411" w:rsidRPr="00474EAA">
        <w:rPr>
          <w:rFonts w:ascii="Arial" w:hAnsi="Arial" w:cs="Arial"/>
          <w:sz w:val="22"/>
          <w:szCs w:val="22"/>
        </w:rPr>
        <w:t xml:space="preserve"> (~24X16mm)</w:t>
      </w:r>
      <w:r w:rsidRPr="00474EAA">
        <w:rPr>
          <w:rFonts w:ascii="Arial" w:hAnsi="Arial" w:cs="Arial"/>
          <w:sz w:val="22"/>
          <w:szCs w:val="22"/>
        </w:rPr>
        <w:t xml:space="preserve"> also noted</w:t>
      </w:r>
      <w:r w:rsidR="00160411" w:rsidRPr="00474EAA">
        <w:rPr>
          <w:rFonts w:ascii="Arial" w:hAnsi="Arial" w:cs="Arial"/>
          <w:sz w:val="22"/>
          <w:szCs w:val="22"/>
        </w:rPr>
        <w:t xml:space="preserve"> in both lobes, some of them thick internal septa</w:t>
      </w:r>
      <w:r w:rsidRPr="00474EAA">
        <w:rPr>
          <w:rFonts w:ascii="Arial" w:hAnsi="Arial" w:cs="Arial"/>
          <w:sz w:val="22"/>
          <w:szCs w:val="22"/>
        </w:rPr>
        <w:t>. A calcified nodule of size~</w:t>
      </w:r>
      <w:r w:rsidR="00160411" w:rsidRPr="00474EAA">
        <w:rPr>
          <w:rFonts w:ascii="Arial" w:hAnsi="Arial" w:cs="Arial"/>
          <w:sz w:val="22"/>
          <w:szCs w:val="22"/>
        </w:rPr>
        <w:t>5X4</w:t>
      </w:r>
      <w:r w:rsidRPr="00474EAA">
        <w:rPr>
          <w:rFonts w:ascii="Arial" w:hAnsi="Arial" w:cs="Arial"/>
          <w:sz w:val="22"/>
          <w:szCs w:val="22"/>
        </w:rPr>
        <w:t>mm is seen in the left lobe.</w:t>
      </w:r>
      <w:r w:rsidR="00BA031B">
        <w:rPr>
          <w:rFonts w:ascii="Arial" w:hAnsi="Arial" w:cs="Arial"/>
          <w:sz w:val="22"/>
          <w:szCs w:val="22"/>
        </w:rPr>
        <w:t xml:space="preserve"> </w:t>
      </w:r>
      <w:r w:rsidR="0063113B">
        <w:rPr>
          <w:rFonts w:ascii="Arial" w:hAnsi="Arial" w:cs="Arial"/>
          <w:sz w:val="22"/>
          <w:szCs w:val="22"/>
        </w:rPr>
        <w:t>There is extension of the lesion ~3.1</w:t>
      </w:r>
      <w:r w:rsidR="00BA031B">
        <w:rPr>
          <w:rFonts w:ascii="Arial" w:hAnsi="Arial" w:cs="Arial"/>
          <w:sz w:val="22"/>
          <w:szCs w:val="22"/>
        </w:rPr>
        <w:t>cm below the manubrium</w:t>
      </w:r>
      <w:r w:rsidR="008D1AB8">
        <w:rPr>
          <w:rFonts w:ascii="Arial" w:hAnsi="Arial" w:cs="Arial"/>
          <w:sz w:val="22"/>
          <w:szCs w:val="22"/>
        </w:rPr>
        <w:t xml:space="preserve"> on left side</w:t>
      </w:r>
      <w:r w:rsidR="00BA031B">
        <w:rPr>
          <w:rFonts w:ascii="Arial" w:hAnsi="Arial" w:cs="Arial"/>
          <w:sz w:val="22"/>
          <w:szCs w:val="22"/>
        </w:rPr>
        <w:t xml:space="preserve"> and the lesion is causing</w:t>
      </w:r>
      <w:r w:rsidR="0063113B">
        <w:rPr>
          <w:rFonts w:ascii="Arial" w:hAnsi="Arial" w:cs="Arial"/>
          <w:sz w:val="22"/>
          <w:szCs w:val="22"/>
        </w:rPr>
        <w:t xml:space="preserve"> mild</w:t>
      </w:r>
      <w:r w:rsidR="00BA031B">
        <w:rPr>
          <w:rFonts w:ascii="Arial" w:hAnsi="Arial" w:cs="Arial"/>
          <w:sz w:val="22"/>
          <w:szCs w:val="22"/>
        </w:rPr>
        <w:t xml:space="preserve"> mass effect on the trachea and is compressed for length of ~</w:t>
      </w:r>
      <w:r w:rsidR="0063113B">
        <w:rPr>
          <w:rFonts w:ascii="Arial" w:hAnsi="Arial" w:cs="Arial"/>
          <w:sz w:val="22"/>
          <w:szCs w:val="22"/>
        </w:rPr>
        <w:t>19m</w:t>
      </w:r>
      <w:r w:rsidR="00BA031B">
        <w:rPr>
          <w:rFonts w:ascii="Arial" w:hAnsi="Arial" w:cs="Arial"/>
          <w:sz w:val="22"/>
          <w:szCs w:val="22"/>
        </w:rPr>
        <w:t xml:space="preserve">m </w:t>
      </w:r>
      <w:r w:rsidR="0063113B">
        <w:rPr>
          <w:rFonts w:ascii="Arial" w:hAnsi="Arial" w:cs="Arial"/>
          <w:sz w:val="22"/>
          <w:szCs w:val="22"/>
        </w:rPr>
        <w:t>with mild (</w:t>
      </w:r>
      <w:r w:rsidR="00BA031B">
        <w:rPr>
          <w:rFonts w:ascii="Arial" w:hAnsi="Arial" w:cs="Arial"/>
          <w:sz w:val="22"/>
          <w:szCs w:val="22"/>
        </w:rPr>
        <w:t>~</w:t>
      </w:r>
      <w:r w:rsidR="0063113B">
        <w:rPr>
          <w:rFonts w:ascii="Arial" w:hAnsi="Arial" w:cs="Arial"/>
          <w:sz w:val="22"/>
          <w:szCs w:val="22"/>
        </w:rPr>
        <w:t>15</w:t>
      </w:r>
      <w:r w:rsidR="00BA031B">
        <w:rPr>
          <w:rFonts w:ascii="Arial" w:hAnsi="Arial" w:cs="Arial"/>
          <w:sz w:val="22"/>
          <w:szCs w:val="22"/>
        </w:rPr>
        <w:t>%</w:t>
      </w:r>
      <w:r w:rsidR="0063113B">
        <w:rPr>
          <w:rFonts w:ascii="Arial" w:hAnsi="Arial" w:cs="Arial"/>
          <w:sz w:val="22"/>
          <w:szCs w:val="22"/>
        </w:rPr>
        <w:t>)</w:t>
      </w:r>
      <w:r w:rsidR="00BA031B">
        <w:rPr>
          <w:rFonts w:ascii="Arial" w:hAnsi="Arial" w:cs="Arial"/>
          <w:sz w:val="22"/>
          <w:szCs w:val="22"/>
        </w:rPr>
        <w:t xml:space="preserve"> tracheal luminal narrowing on cross sectional imaging.</w:t>
      </w:r>
    </w:p>
    <w:p w:rsidR="0063113B" w:rsidRDefault="0063113B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7B3200" w:rsidRPr="00543E81" w:rsidRDefault="00B1448B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cervical lymphadenopathy is noted.</w:t>
      </w: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543E81" w:rsidRDefault="00993343" w:rsidP="00543E81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43E81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</w:p>
    <w:p w:rsidR="00993343" w:rsidRPr="0043209A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0"/>
          <w:szCs w:val="20"/>
        </w:rPr>
      </w:pPr>
    </w:p>
    <w:p w:rsidR="00993343" w:rsidRPr="00160411" w:rsidRDefault="00993343" w:rsidP="0063113B">
      <w:pPr>
        <w:autoSpaceDE w:val="0"/>
        <w:autoSpaceDN w:val="0"/>
        <w:adjustRightInd w:val="0"/>
        <w:spacing w:line="300" w:lineRule="atLeast"/>
        <w:ind w:left="1440" w:hanging="1440"/>
        <w:rPr>
          <w:rFonts w:ascii="Arial" w:hAnsi="Arial" w:cs="Arial"/>
          <w:b/>
          <w:i/>
          <w:iCs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63113B">
        <w:rPr>
          <w:rFonts w:ascii="Arial" w:hAnsi="Arial" w:cs="Arial"/>
          <w:i/>
          <w:iCs/>
        </w:rPr>
        <w:tab/>
      </w:r>
      <w:r w:rsidR="00160411" w:rsidRPr="0063113B">
        <w:rPr>
          <w:rFonts w:ascii="Arial" w:hAnsi="Arial" w:cs="Arial"/>
          <w:i/>
          <w:sz w:val="22"/>
          <w:szCs w:val="22"/>
        </w:rPr>
        <w:t>Diffusely enlarged thyroid gland</w:t>
      </w:r>
      <w:r w:rsidR="002A19C0" w:rsidRPr="0063113B">
        <w:rPr>
          <w:rFonts w:ascii="Arial" w:hAnsi="Arial" w:cs="Arial"/>
          <w:i/>
          <w:sz w:val="22"/>
          <w:szCs w:val="22"/>
        </w:rPr>
        <w:t xml:space="preserve"> with multiple mildly enhancing hyperdense &amp; few cystic nodules</w:t>
      </w:r>
      <w:r w:rsidR="00474EAA" w:rsidRPr="0063113B">
        <w:rPr>
          <w:rFonts w:ascii="Arial" w:hAnsi="Arial" w:cs="Arial"/>
          <w:i/>
          <w:sz w:val="22"/>
          <w:szCs w:val="22"/>
        </w:rPr>
        <w:t xml:space="preserve"> (</w:t>
      </w:r>
      <w:r w:rsidR="002A19C0" w:rsidRPr="0063113B">
        <w:rPr>
          <w:rFonts w:ascii="Arial" w:hAnsi="Arial" w:cs="Arial"/>
          <w:i/>
          <w:sz w:val="22"/>
          <w:szCs w:val="22"/>
        </w:rPr>
        <w:t>some of them showing thick internal septa</w:t>
      </w:r>
      <w:r w:rsidR="00474EAA" w:rsidRPr="0063113B">
        <w:rPr>
          <w:rFonts w:ascii="Arial" w:hAnsi="Arial" w:cs="Arial"/>
          <w:i/>
          <w:sz w:val="22"/>
          <w:szCs w:val="22"/>
        </w:rPr>
        <w:t xml:space="preserve">) in thyroid </w:t>
      </w:r>
      <w:r w:rsidR="002A19C0" w:rsidRPr="0063113B">
        <w:rPr>
          <w:rFonts w:ascii="Arial" w:hAnsi="Arial" w:cs="Arial"/>
          <w:i/>
          <w:sz w:val="22"/>
          <w:szCs w:val="22"/>
        </w:rPr>
        <w:t xml:space="preserve">&amp; small calcified nodule in </w:t>
      </w:r>
      <w:r w:rsidR="00474EAA" w:rsidRPr="0063113B">
        <w:rPr>
          <w:rFonts w:ascii="Arial" w:hAnsi="Arial" w:cs="Arial"/>
          <w:i/>
          <w:sz w:val="22"/>
          <w:szCs w:val="22"/>
        </w:rPr>
        <w:t>left lobe</w:t>
      </w:r>
      <w:r w:rsidR="00474EAA" w:rsidRPr="00474EAA">
        <w:rPr>
          <w:rFonts w:ascii="Arial" w:hAnsi="Arial" w:cs="Arial"/>
          <w:b/>
          <w:i/>
          <w:sz w:val="22"/>
          <w:szCs w:val="22"/>
        </w:rPr>
        <w:t xml:space="preserve"> – Multinodul</w:t>
      </w:r>
      <w:r w:rsidR="00474EAA">
        <w:rPr>
          <w:rFonts w:ascii="Arial" w:hAnsi="Arial" w:cs="Arial"/>
          <w:b/>
          <w:i/>
          <w:sz w:val="22"/>
          <w:szCs w:val="22"/>
        </w:rPr>
        <w:t>a</w:t>
      </w:r>
      <w:r w:rsidR="00474EAA" w:rsidRPr="00474EAA">
        <w:rPr>
          <w:rFonts w:ascii="Arial" w:hAnsi="Arial" w:cs="Arial"/>
          <w:b/>
          <w:i/>
          <w:sz w:val="22"/>
          <w:szCs w:val="22"/>
        </w:rPr>
        <w:t xml:space="preserve">r Goitre (Most likely nodules are hyperplastic and colloid) </w:t>
      </w:r>
      <w:r w:rsidR="00BA031B">
        <w:rPr>
          <w:rFonts w:ascii="Arial" w:hAnsi="Arial" w:cs="Arial"/>
          <w:b/>
          <w:i/>
          <w:sz w:val="22"/>
          <w:szCs w:val="22"/>
        </w:rPr>
        <w:t xml:space="preserve">with retrosternal extension causing </w:t>
      </w:r>
      <w:r w:rsidR="0063113B">
        <w:rPr>
          <w:rFonts w:ascii="Arial" w:hAnsi="Arial" w:cs="Arial"/>
          <w:b/>
          <w:i/>
          <w:sz w:val="22"/>
          <w:szCs w:val="22"/>
        </w:rPr>
        <w:t>mild mass effect on trachea</w:t>
      </w:r>
      <w:r w:rsidR="00BA031B">
        <w:rPr>
          <w:rFonts w:ascii="Arial" w:hAnsi="Arial" w:cs="Arial"/>
          <w:b/>
          <w:i/>
          <w:sz w:val="22"/>
          <w:szCs w:val="22"/>
        </w:rPr>
        <w:t xml:space="preserve"> </w:t>
      </w:r>
      <w:r w:rsidR="00474EAA" w:rsidRPr="00474EAA">
        <w:rPr>
          <w:rFonts w:ascii="Arial" w:hAnsi="Arial" w:cs="Arial"/>
          <w:b/>
          <w:i/>
          <w:sz w:val="22"/>
          <w:szCs w:val="22"/>
        </w:rPr>
        <w:t>– Suggested clinical &amp; histopathological correlation.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E08"/>
    <w:rsid w:val="00085BC8"/>
    <w:rsid w:val="000A2225"/>
    <w:rsid w:val="000C005C"/>
    <w:rsid w:val="000C6A67"/>
    <w:rsid w:val="000D4222"/>
    <w:rsid w:val="000E488E"/>
    <w:rsid w:val="000E5E98"/>
    <w:rsid w:val="000F0DC0"/>
    <w:rsid w:val="001113C0"/>
    <w:rsid w:val="00156399"/>
    <w:rsid w:val="00160411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7BC2"/>
    <w:rsid w:val="002139B3"/>
    <w:rsid w:val="00224D8D"/>
    <w:rsid w:val="00243B1D"/>
    <w:rsid w:val="00247621"/>
    <w:rsid w:val="00287808"/>
    <w:rsid w:val="00290D95"/>
    <w:rsid w:val="002962D7"/>
    <w:rsid w:val="002A19C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7"/>
    <w:rsid w:val="00474EAA"/>
    <w:rsid w:val="0047678E"/>
    <w:rsid w:val="004920E0"/>
    <w:rsid w:val="004A4AC6"/>
    <w:rsid w:val="004A583A"/>
    <w:rsid w:val="004B7857"/>
    <w:rsid w:val="004C524D"/>
    <w:rsid w:val="005054AF"/>
    <w:rsid w:val="00507669"/>
    <w:rsid w:val="00543E81"/>
    <w:rsid w:val="00583BF1"/>
    <w:rsid w:val="005A7D91"/>
    <w:rsid w:val="005B0645"/>
    <w:rsid w:val="005B53FE"/>
    <w:rsid w:val="005B5420"/>
    <w:rsid w:val="005C3285"/>
    <w:rsid w:val="005F2AEC"/>
    <w:rsid w:val="00603215"/>
    <w:rsid w:val="00604489"/>
    <w:rsid w:val="0060781B"/>
    <w:rsid w:val="00625367"/>
    <w:rsid w:val="0063113B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42FC0"/>
    <w:rsid w:val="00747CDF"/>
    <w:rsid w:val="00760791"/>
    <w:rsid w:val="007822FF"/>
    <w:rsid w:val="007B3200"/>
    <w:rsid w:val="007B59CD"/>
    <w:rsid w:val="007B6379"/>
    <w:rsid w:val="007C5611"/>
    <w:rsid w:val="007D247D"/>
    <w:rsid w:val="007D3687"/>
    <w:rsid w:val="007D691A"/>
    <w:rsid w:val="0081451D"/>
    <w:rsid w:val="0084781B"/>
    <w:rsid w:val="00870344"/>
    <w:rsid w:val="00882861"/>
    <w:rsid w:val="008D1AB8"/>
    <w:rsid w:val="008D5AF1"/>
    <w:rsid w:val="008D6F16"/>
    <w:rsid w:val="008E7784"/>
    <w:rsid w:val="008F4FA4"/>
    <w:rsid w:val="008F7A0C"/>
    <w:rsid w:val="00924951"/>
    <w:rsid w:val="009276B7"/>
    <w:rsid w:val="00965392"/>
    <w:rsid w:val="00974015"/>
    <w:rsid w:val="00993343"/>
    <w:rsid w:val="00A06B47"/>
    <w:rsid w:val="00A15487"/>
    <w:rsid w:val="00A15A71"/>
    <w:rsid w:val="00A23011"/>
    <w:rsid w:val="00A34E09"/>
    <w:rsid w:val="00A36AA7"/>
    <w:rsid w:val="00A44D8F"/>
    <w:rsid w:val="00A60EC3"/>
    <w:rsid w:val="00A82D8E"/>
    <w:rsid w:val="00AA2C62"/>
    <w:rsid w:val="00AC3CFC"/>
    <w:rsid w:val="00AF7958"/>
    <w:rsid w:val="00B1409D"/>
    <w:rsid w:val="00B1448B"/>
    <w:rsid w:val="00B2060A"/>
    <w:rsid w:val="00B25461"/>
    <w:rsid w:val="00B46AB1"/>
    <w:rsid w:val="00B51BC7"/>
    <w:rsid w:val="00B751C1"/>
    <w:rsid w:val="00BA031B"/>
    <w:rsid w:val="00BA472C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5BF0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2021-08-24T13:21:00Z</cp:lastPrinted>
  <dcterms:created xsi:type="dcterms:W3CDTF">2021-08-24T13:15:00Z</dcterms:created>
  <dcterms:modified xsi:type="dcterms:W3CDTF">2021-08-24T13:21:00Z</dcterms:modified>
</cp:coreProperties>
</file>