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13047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RAMJEE BHAGAT  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13047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11.01.2021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Pr="00635C0C" w:rsidRDefault="00C377EC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CE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3039A8" w:rsidRPr="00B63FC5">
        <w:rPr>
          <w:rFonts w:ascii="Arial" w:hAnsi="Arial" w:cs="Arial"/>
          <w:color w:val="000000"/>
          <w:sz w:val="22"/>
          <w:szCs w:val="22"/>
        </w:rPr>
        <w:t>scan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3039A8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CD579C" w:rsidRDefault="00CD579C" w:rsidP="00CD579C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LUNG PARENCHYMA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&amp; MEDIASTINUM: </w:t>
      </w:r>
      <w:r w:rsidR="00DC0220">
        <w:rPr>
          <w:rFonts w:ascii="Arial" w:hAnsi="Arial" w:cs="Arial"/>
          <w:color w:val="000000"/>
          <w:sz w:val="22"/>
          <w:szCs w:val="22"/>
        </w:rPr>
        <w:t>Heterogeneously e</w:t>
      </w:r>
      <w:r>
        <w:rPr>
          <w:rFonts w:ascii="Arial" w:hAnsi="Arial" w:cs="Arial"/>
          <w:color w:val="000000"/>
          <w:sz w:val="22"/>
          <w:szCs w:val="22"/>
        </w:rPr>
        <w:t xml:space="preserve">nhancing soft </w:t>
      </w:r>
      <w:r w:rsidR="00EE78AD">
        <w:rPr>
          <w:rFonts w:ascii="Arial" w:hAnsi="Arial" w:cs="Arial"/>
          <w:color w:val="000000"/>
          <w:sz w:val="22"/>
          <w:szCs w:val="22"/>
        </w:rPr>
        <w:t>tissue density lesion {size ~</w:t>
      </w:r>
      <w:r w:rsidR="00EE78AD">
        <w:rPr>
          <w:rFonts w:ascii="Arial" w:hAnsi="Arial" w:cs="Arial"/>
          <w:color w:val="000000"/>
          <w:sz w:val="22"/>
          <w:szCs w:val="22"/>
        </w:rPr>
        <w:tab/>
        <w:t xml:space="preserve"> (T) X </w:t>
      </w:r>
      <w:r w:rsidR="00EE78AD">
        <w:rPr>
          <w:rFonts w:ascii="Arial" w:hAnsi="Arial" w:cs="Arial"/>
          <w:color w:val="000000"/>
          <w:sz w:val="22"/>
          <w:szCs w:val="22"/>
        </w:rPr>
        <w:tab/>
      </w:r>
      <w:r w:rsidR="00EE78AD">
        <w:rPr>
          <w:rFonts w:ascii="Arial" w:hAnsi="Arial" w:cs="Arial"/>
          <w:color w:val="000000"/>
          <w:sz w:val="22"/>
          <w:szCs w:val="22"/>
        </w:rPr>
        <w:tab/>
        <w:t xml:space="preserve">(AP) X </w:t>
      </w:r>
      <w:r w:rsidR="00EE78AD">
        <w:rPr>
          <w:rFonts w:ascii="Arial" w:hAnsi="Arial" w:cs="Arial"/>
          <w:color w:val="000000"/>
          <w:sz w:val="22"/>
          <w:szCs w:val="22"/>
        </w:rPr>
        <w:tab/>
      </w:r>
      <w:r w:rsidR="00EE78AD"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(CC) cm} with internal hypodense (? Cystic / Necrotic) area</w:t>
      </w:r>
      <w:r w:rsidR="009678CD">
        <w:rPr>
          <w:rFonts w:ascii="Arial" w:hAnsi="Arial" w:cs="Arial"/>
          <w:color w:val="000000"/>
          <w:sz w:val="22"/>
          <w:szCs w:val="22"/>
        </w:rPr>
        <w:t>s</w:t>
      </w:r>
      <w:r>
        <w:rPr>
          <w:rFonts w:ascii="Arial" w:hAnsi="Arial" w:cs="Arial"/>
          <w:color w:val="000000"/>
          <w:sz w:val="22"/>
          <w:szCs w:val="22"/>
        </w:rPr>
        <w:t xml:space="preserve"> is noted in </w:t>
      </w:r>
      <w:r w:rsidR="00DC0220">
        <w:rPr>
          <w:rFonts w:ascii="Arial" w:hAnsi="Arial" w:cs="Arial"/>
          <w:color w:val="000000"/>
          <w:sz w:val="22"/>
          <w:szCs w:val="22"/>
        </w:rPr>
        <w:t xml:space="preserve">right middle lobe and </w:t>
      </w:r>
      <w:r>
        <w:rPr>
          <w:rFonts w:ascii="Arial" w:hAnsi="Arial" w:cs="Arial"/>
          <w:color w:val="000000"/>
          <w:sz w:val="22"/>
          <w:szCs w:val="22"/>
        </w:rPr>
        <w:t xml:space="preserve">medially the lesion is encasing </w:t>
      </w:r>
      <w:r w:rsidR="00DC0220">
        <w:rPr>
          <w:rFonts w:ascii="Arial" w:hAnsi="Arial" w:cs="Arial"/>
          <w:color w:val="000000"/>
          <w:sz w:val="22"/>
          <w:szCs w:val="22"/>
        </w:rPr>
        <w:t xml:space="preserve">right </w:t>
      </w:r>
      <w:r>
        <w:rPr>
          <w:rFonts w:ascii="Arial" w:hAnsi="Arial" w:cs="Arial"/>
          <w:color w:val="000000"/>
          <w:sz w:val="22"/>
          <w:szCs w:val="22"/>
        </w:rPr>
        <w:t xml:space="preserve">pulmonary artery, ascending aorta and </w:t>
      </w:r>
      <w:r w:rsidR="00DC0220">
        <w:rPr>
          <w:rFonts w:ascii="Arial" w:hAnsi="Arial" w:cs="Arial"/>
          <w:color w:val="000000"/>
          <w:sz w:val="22"/>
          <w:szCs w:val="22"/>
        </w:rPr>
        <w:t xml:space="preserve">right </w:t>
      </w:r>
      <w:r>
        <w:rPr>
          <w:rFonts w:ascii="Arial" w:hAnsi="Arial" w:cs="Arial"/>
          <w:color w:val="000000"/>
          <w:sz w:val="22"/>
          <w:szCs w:val="22"/>
        </w:rPr>
        <w:t>pulmonary vein</w:t>
      </w:r>
      <w:r w:rsidR="00DC0220">
        <w:rPr>
          <w:rFonts w:ascii="Arial" w:hAnsi="Arial" w:cs="Arial"/>
          <w:color w:val="000000"/>
          <w:sz w:val="22"/>
          <w:szCs w:val="22"/>
        </w:rPr>
        <w:t>s,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DC0220">
        <w:rPr>
          <w:rFonts w:ascii="Arial" w:hAnsi="Arial" w:cs="Arial"/>
          <w:color w:val="000000"/>
          <w:sz w:val="22"/>
          <w:szCs w:val="22"/>
        </w:rPr>
        <w:t>pericardium</w:t>
      </w:r>
      <w:r w:rsidR="00DC0220" w:rsidRPr="00DC0220">
        <w:rPr>
          <w:rFonts w:ascii="Arial" w:hAnsi="Arial" w:cs="Arial"/>
          <w:color w:val="000000"/>
          <w:sz w:val="22"/>
          <w:szCs w:val="22"/>
        </w:rPr>
        <w:t xml:space="preserve"> </w:t>
      </w:r>
      <w:r w:rsidR="00DC0220">
        <w:rPr>
          <w:rFonts w:ascii="Arial" w:hAnsi="Arial" w:cs="Arial"/>
          <w:color w:val="000000"/>
          <w:sz w:val="22"/>
          <w:szCs w:val="22"/>
        </w:rPr>
        <w:t>and infiltrating into right atrium and right ventricle. L</w:t>
      </w:r>
      <w:r>
        <w:rPr>
          <w:rFonts w:ascii="Arial" w:hAnsi="Arial" w:cs="Arial"/>
          <w:color w:val="000000"/>
          <w:sz w:val="22"/>
          <w:szCs w:val="22"/>
        </w:rPr>
        <w:t>aterally</w:t>
      </w:r>
      <w:r w:rsidR="00DC0220">
        <w:rPr>
          <w:rFonts w:ascii="Arial" w:hAnsi="Arial" w:cs="Arial"/>
          <w:color w:val="000000"/>
          <w:sz w:val="22"/>
          <w:szCs w:val="22"/>
        </w:rPr>
        <w:t xml:space="preserve"> the lesion is abutting</w:t>
      </w:r>
      <w:r>
        <w:rPr>
          <w:rFonts w:ascii="Arial" w:hAnsi="Arial" w:cs="Arial"/>
          <w:color w:val="000000"/>
          <w:sz w:val="22"/>
          <w:szCs w:val="22"/>
        </w:rPr>
        <w:t xml:space="preserve"> pleura with loss of extrapleural fat plane in </w:t>
      </w:r>
      <w:r w:rsidR="00DC0220">
        <w:rPr>
          <w:rFonts w:ascii="Arial" w:hAnsi="Arial" w:cs="Arial"/>
          <w:color w:val="000000"/>
          <w:sz w:val="22"/>
          <w:szCs w:val="22"/>
        </w:rPr>
        <w:t>region of anterior 6 to 8</w:t>
      </w:r>
      <w:r w:rsidR="00DC0220" w:rsidRPr="00DC0220">
        <w:rPr>
          <w:rFonts w:ascii="Arial" w:hAnsi="Arial" w:cs="Arial"/>
          <w:color w:val="000000"/>
          <w:sz w:val="22"/>
          <w:szCs w:val="22"/>
          <w:vertAlign w:val="superscript"/>
        </w:rPr>
        <w:t>th</w:t>
      </w:r>
      <w:r w:rsidR="00DC0220">
        <w:rPr>
          <w:rFonts w:ascii="Arial" w:hAnsi="Arial" w:cs="Arial"/>
          <w:color w:val="000000"/>
          <w:sz w:val="22"/>
          <w:szCs w:val="22"/>
        </w:rPr>
        <w:t xml:space="preserve"> right rib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DC0220">
        <w:rPr>
          <w:rFonts w:ascii="Arial" w:hAnsi="Arial" w:cs="Arial"/>
          <w:color w:val="000000"/>
          <w:sz w:val="22"/>
          <w:szCs w:val="22"/>
        </w:rPr>
        <w:t>with l</w:t>
      </w:r>
      <w:r>
        <w:rPr>
          <w:rFonts w:ascii="Arial" w:hAnsi="Arial" w:cs="Arial"/>
          <w:color w:val="000000"/>
          <w:sz w:val="22"/>
          <w:szCs w:val="22"/>
        </w:rPr>
        <w:t xml:space="preserve">ytic destruction </w:t>
      </w:r>
      <w:r w:rsidR="009678CD">
        <w:rPr>
          <w:rFonts w:ascii="Arial" w:hAnsi="Arial" w:cs="Arial"/>
          <w:color w:val="000000"/>
          <w:sz w:val="22"/>
          <w:szCs w:val="22"/>
        </w:rPr>
        <w:t>and</w:t>
      </w:r>
      <w:r>
        <w:rPr>
          <w:rFonts w:ascii="Arial" w:hAnsi="Arial" w:cs="Arial"/>
          <w:color w:val="000000"/>
          <w:sz w:val="22"/>
          <w:szCs w:val="22"/>
        </w:rPr>
        <w:t xml:space="preserve"> extrathoracic soft tissue component</w:t>
      </w:r>
      <w:r w:rsidR="00DC0220">
        <w:rPr>
          <w:rFonts w:ascii="Arial" w:hAnsi="Arial" w:cs="Arial"/>
          <w:color w:val="000000"/>
          <w:sz w:val="22"/>
          <w:szCs w:val="22"/>
        </w:rPr>
        <w:t xml:space="preserve"> (~9.1X2.5cm)</w:t>
      </w:r>
      <w:r w:rsidR="009678CD">
        <w:rPr>
          <w:rFonts w:ascii="Arial" w:hAnsi="Arial" w:cs="Arial"/>
          <w:color w:val="000000"/>
          <w:sz w:val="22"/>
          <w:szCs w:val="22"/>
        </w:rPr>
        <w:t xml:space="preserve">. </w:t>
      </w:r>
      <w:r w:rsidR="00DC0220">
        <w:rPr>
          <w:rFonts w:ascii="Arial" w:hAnsi="Arial" w:cs="Arial"/>
          <w:color w:val="000000"/>
          <w:sz w:val="22"/>
          <w:szCs w:val="22"/>
        </w:rPr>
        <w:t>Superiorly the lesion extending from anterior 5</w:t>
      </w:r>
      <w:r w:rsidR="00DC0220" w:rsidRPr="00DC0220">
        <w:rPr>
          <w:rFonts w:ascii="Arial" w:hAnsi="Arial" w:cs="Arial"/>
          <w:color w:val="000000"/>
          <w:sz w:val="22"/>
          <w:szCs w:val="22"/>
          <w:vertAlign w:val="superscript"/>
        </w:rPr>
        <w:t>th</w:t>
      </w:r>
      <w:r w:rsidR="00DC0220">
        <w:rPr>
          <w:rFonts w:ascii="Arial" w:hAnsi="Arial" w:cs="Arial"/>
          <w:color w:val="000000"/>
          <w:sz w:val="22"/>
          <w:szCs w:val="22"/>
        </w:rPr>
        <w:t xml:space="preserve"> rib and inferiorly reaching upto 10</w:t>
      </w:r>
      <w:r w:rsidR="00DC0220" w:rsidRPr="00DC0220">
        <w:rPr>
          <w:rFonts w:ascii="Arial" w:hAnsi="Arial" w:cs="Arial"/>
          <w:color w:val="000000"/>
          <w:sz w:val="22"/>
          <w:szCs w:val="22"/>
          <w:vertAlign w:val="superscript"/>
        </w:rPr>
        <w:t>th</w:t>
      </w:r>
      <w:r w:rsidR="00DC0220">
        <w:rPr>
          <w:rFonts w:ascii="Arial" w:hAnsi="Arial" w:cs="Arial"/>
          <w:color w:val="000000"/>
          <w:sz w:val="22"/>
          <w:szCs w:val="22"/>
        </w:rPr>
        <w:t xml:space="preserve"> rib.</w:t>
      </w:r>
    </w:p>
    <w:p w:rsidR="00CD579C" w:rsidRDefault="00CD579C" w:rsidP="00CD579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92B42" w:rsidRDefault="00C92B42" w:rsidP="00CD579C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Ground glass opacities with septal thickening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noted in right lung field predominantly in lower lobes.</w:t>
      </w:r>
      <w:r w:rsidR="00257AEF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257AEF" w:rsidRDefault="00257AEF" w:rsidP="00CD579C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257AEF" w:rsidRDefault="00FF2A20" w:rsidP="00CD579C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Areas of collapse / consolidation are</w:t>
      </w:r>
      <w:r w:rsidR="00257AEF">
        <w:rPr>
          <w:rFonts w:ascii="Arial" w:hAnsi="Arial" w:cs="Arial"/>
          <w:color w:val="000000"/>
          <w:sz w:val="22"/>
          <w:szCs w:val="22"/>
        </w:rPr>
        <w:t xml:space="preserve"> noted in the basal segment of right lower lobe.</w:t>
      </w:r>
    </w:p>
    <w:p w:rsidR="00C92B42" w:rsidRDefault="00C92B42" w:rsidP="00CD579C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CD579C" w:rsidRDefault="00C92B42" w:rsidP="00CD579C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Left </w:t>
      </w:r>
      <w:r w:rsidR="00CD579C">
        <w:rPr>
          <w:rFonts w:ascii="Arial" w:hAnsi="Arial" w:cs="Arial"/>
          <w:color w:val="000000"/>
          <w:sz w:val="22"/>
          <w:szCs w:val="22"/>
        </w:rPr>
        <w:t>lung show normal b</w:t>
      </w:r>
      <w:r w:rsidR="00CD579C" w:rsidRPr="00B63FC5">
        <w:rPr>
          <w:rFonts w:ascii="Arial" w:hAnsi="Arial" w:cs="Arial"/>
          <w:color w:val="000000"/>
          <w:sz w:val="22"/>
          <w:szCs w:val="22"/>
        </w:rPr>
        <w:t>roncho-vascular markings. No calcification is noted in lung.</w:t>
      </w:r>
    </w:p>
    <w:p w:rsidR="00CD579C" w:rsidRPr="00B63FC5" w:rsidRDefault="00CD579C" w:rsidP="00CD579C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CD579C" w:rsidRDefault="00CD579C" w:rsidP="00CD579C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Normal appearance of the</w:t>
      </w:r>
      <w:r w:rsidR="009678CD">
        <w:rPr>
          <w:rFonts w:ascii="Arial" w:hAnsi="Arial" w:cs="Arial"/>
          <w:color w:val="000000"/>
          <w:sz w:val="22"/>
          <w:szCs w:val="22"/>
        </w:rPr>
        <w:t xml:space="preserve"> left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 hila is seen. Normal </w:t>
      </w:r>
      <w:r w:rsidR="009678CD">
        <w:rPr>
          <w:rFonts w:ascii="Arial" w:hAnsi="Arial" w:cs="Arial"/>
          <w:color w:val="000000"/>
          <w:sz w:val="22"/>
          <w:szCs w:val="22"/>
        </w:rPr>
        <w:t>attenuation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 of the great vessels, trachea and oesophagus and </w:t>
      </w:r>
      <w:r w:rsidR="009678CD">
        <w:rPr>
          <w:rFonts w:ascii="Arial" w:hAnsi="Arial" w:cs="Arial"/>
          <w:color w:val="000000"/>
          <w:sz w:val="22"/>
          <w:szCs w:val="22"/>
        </w:rPr>
        <w:t xml:space="preserve">left 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cardiac chambers are noted. </w:t>
      </w:r>
    </w:p>
    <w:p w:rsidR="00CD579C" w:rsidRDefault="00CD579C" w:rsidP="00CD579C">
      <w:pPr>
        <w:autoSpaceDE w:val="0"/>
        <w:autoSpaceDN w:val="0"/>
        <w:adjustRightInd w:val="0"/>
        <w:ind w:left="450"/>
        <w:rPr>
          <w:rFonts w:ascii="Arial" w:hAnsi="Arial" w:cs="Arial"/>
          <w:i/>
          <w:iCs/>
          <w:color w:val="000000"/>
          <w:sz w:val="22"/>
          <w:szCs w:val="22"/>
          <w:u w:val="single"/>
        </w:rPr>
      </w:pPr>
    </w:p>
    <w:p w:rsidR="00CD579C" w:rsidRPr="00B63FC5" w:rsidRDefault="00CD579C" w:rsidP="00CD579C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: </w:t>
      </w:r>
      <w:r w:rsidR="00C92B42">
        <w:rPr>
          <w:rFonts w:ascii="Arial" w:hAnsi="Arial" w:cs="Arial"/>
          <w:color w:val="000000"/>
          <w:sz w:val="22"/>
          <w:szCs w:val="22"/>
        </w:rPr>
        <w:t>Moderate amount of loculated pleural effusion is seen in the right side. Mild left pleural effusion is seen.</w:t>
      </w:r>
    </w:p>
    <w:p w:rsidR="00CD579C" w:rsidRPr="00B63FC5" w:rsidRDefault="00CD579C" w:rsidP="00CD579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D579C" w:rsidRDefault="00CD579C" w:rsidP="00CD579C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density is seen in the </w:t>
      </w:r>
      <w:r>
        <w:rPr>
          <w:rFonts w:ascii="Arial" w:hAnsi="Arial" w:cs="Arial"/>
          <w:color w:val="000000"/>
          <w:sz w:val="22"/>
          <w:szCs w:val="22"/>
        </w:rPr>
        <w:t xml:space="preserve">visualised </w:t>
      </w:r>
      <w:r w:rsidRPr="00B63FC5">
        <w:rPr>
          <w:rFonts w:ascii="Arial" w:hAnsi="Arial" w:cs="Arial"/>
          <w:color w:val="000000"/>
          <w:sz w:val="22"/>
          <w:szCs w:val="22"/>
        </w:rPr>
        <w:t>li</w:t>
      </w:r>
      <w:r>
        <w:rPr>
          <w:rFonts w:ascii="Arial" w:hAnsi="Arial" w:cs="Arial"/>
          <w:color w:val="000000"/>
          <w:sz w:val="22"/>
          <w:szCs w:val="22"/>
        </w:rPr>
        <w:t>ver, spleen, pancreas and supra</w:t>
      </w:r>
      <w:r w:rsidRPr="00B63FC5">
        <w:rPr>
          <w:rFonts w:ascii="Arial" w:hAnsi="Arial" w:cs="Arial"/>
          <w:color w:val="000000"/>
          <w:sz w:val="22"/>
          <w:szCs w:val="22"/>
        </w:rPr>
        <w:t>renal.</w:t>
      </w:r>
      <w:r w:rsidR="00FF2A20">
        <w:rPr>
          <w:rFonts w:ascii="Arial" w:hAnsi="Arial" w:cs="Arial"/>
          <w:color w:val="000000"/>
          <w:sz w:val="22"/>
          <w:szCs w:val="22"/>
        </w:rPr>
        <w:t xml:space="preserve"> </w:t>
      </w:r>
      <w:r w:rsidR="00FF2A20" w:rsidRPr="009C7AFD">
        <w:rPr>
          <w:rFonts w:ascii="Arial" w:hAnsi="Arial" w:cs="Arial"/>
          <w:i/>
          <w:color w:val="000000"/>
          <w:sz w:val="22"/>
          <w:szCs w:val="22"/>
        </w:rPr>
        <w:t>Bilateral renal s</w:t>
      </w:r>
      <w:r w:rsidR="009C7AFD" w:rsidRPr="009C7AFD">
        <w:rPr>
          <w:rFonts w:ascii="Arial" w:hAnsi="Arial" w:cs="Arial"/>
          <w:i/>
          <w:color w:val="000000"/>
          <w:sz w:val="22"/>
          <w:szCs w:val="22"/>
        </w:rPr>
        <w:t xml:space="preserve">imple cortical cysts are noted </w:t>
      </w:r>
      <w:r w:rsidR="00FF2A20" w:rsidRPr="009C7AFD">
        <w:rPr>
          <w:rFonts w:ascii="Arial" w:hAnsi="Arial" w:cs="Arial"/>
          <w:i/>
          <w:color w:val="000000"/>
          <w:sz w:val="22"/>
          <w:szCs w:val="22"/>
        </w:rPr>
        <w:t>(</w:t>
      </w:r>
      <w:r w:rsidR="009C7AFD" w:rsidRPr="009C7AFD">
        <w:rPr>
          <w:rFonts w:ascii="Arial" w:hAnsi="Arial" w:cs="Arial"/>
          <w:i/>
          <w:color w:val="000000"/>
          <w:sz w:val="22"/>
          <w:szCs w:val="22"/>
        </w:rPr>
        <w:t>l</w:t>
      </w:r>
      <w:r w:rsidR="00FF2A20" w:rsidRPr="009C7AFD">
        <w:rPr>
          <w:rFonts w:ascii="Arial" w:hAnsi="Arial" w:cs="Arial"/>
          <w:i/>
          <w:color w:val="000000"/>
          <w:sz w:val="22"/>
          <w:szCs w:val="22"/>
        </w:rPr>
        <w:t>argest ~5.4X4.9cm</w:t>
      </w:r>
      <w:r w:rsidR="009C7AFD" w:rsidRPr="009C7AFD">
        <w:rPr>
          <w:rFonts w:ascii="Arial" w:hAnsi="Arial" w:cs="Arial"/>
          <w:i/>
          <w:color w:val="000000"/>
          <w:sz w:val="22"/>
          <w:szCs w:val="22"/>
        </w:rPr>
        <w:t xml:space="preserve"> exophytic in</w:t>
      </w:r>
      <w:r w:rsidR="00FF2A20" w:rsidRPr="009C7AFD">
        <w:rPr>
          <w:rFonts w:ascii="Arial" w:hAnsi="Arial" w:cs="Arial"/>
          <w:i/>
          <w:color w:val="000000"/>
          <w:sz w:val="22"/>
          <w:szCs w:val="22"/>
        </w:rPr>
        <w:t xml:space="preserve"> left kidney in upper pole).</w:t>
      </w:r>
      <w:r w:rsidR="00FF2A20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FF2A20" w:rsidRPr="00016A20" w:rsidRDefault="00FF2A20" w:rsidP="00CD579C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8"/>
          <w:szCs w:val="22"/>
        </w:rPr>
      </w:pPr>
    </w:p>
    <w:p w:rsidR="00FF2A20" w:rsidRPr="009C7AFD" w:rsidRDefault="00FF2A20" w:rsidP="00CD579C">
      <w:pPr>
        <w:autoSpaceDE w:val="0"/>
        <w:autoSpaceDN w:val="0"/>
        <w:adjustRightInd w:val="0"/>
        <w:ind w:left="450"/>
        <w:rPr>
          <w:rFonts w:ascii="Arial" w:hAnsi="Arial" w:cs="Arial"/>
          <w:i/>
          <w:color w:val="000000"/>
          <w:sz w:val="22"/>
          <w:szCs w:val="22"/>
        </w:rPr>
      </w:pPr>
      <w:r w:rsidRPr="009C7AFD">
        <w:rPr>
          <w:rFonts w:ascii="Arial" w:hAnsi="Arial" w:cs="Arial"/>
          <w:i/>
          <w:color w:val="000000"/>
          <w:sz w:val="22"/>
          <w:szCs w:val="22"/>
        </w:rPr>
        <w:t>Osteop</w:t>
      </w:r>
      <w:r w:rsidR="003039A8" w:rsidRPr="009C7AFD">
        <w:rPr>
          <w:rFonts w:ascii="Arial" w:hAnsi="Arial" w:cs="Arial"/>
          <w:i/>
          <w:color w:val="000000"/>
          <w:sz w:val="22"/>
          <w:szCs w:val="22"/>
        </w:rPr>
        <w:t xml:space="preserve">hytes are noted in thoracic </w:t>
      </w:r>
      <w:r w:rsidRPr="009C7AFD">
        <w:rPr>
          <w:rFonts w:ascii="Arial" w:hAnsi="Arial" w:cs="Arial"/>
          <w:i/>
          <w:color w:val="000000"/>
          <w:sz w:val="22"/>
          <w:szCs w:val="22"/>
        </w:rPr>
        <w:t>spine.</w:t>
      </w:r>
      <w:r w:rsidR="003039A8" w:rsidRPr="009C7AFD">
        <w:rPr>
          <w:rFonts w:ascii="Arial" w:hAnsi="Arial" w:cs="Arial"/>
          <w:i/>
          <w:color w:val="000000"/>
          <w:sz w:val="22"/>
          <w:szCs w:val="22"/>
        </w:rPr>
        <w:t xml:space="preserve"> Grade III Biconcave collapse of L1 vertebral body with retropulsion causing indentation of thecal sac noted</w:t>
      </w:r>
      <w:r w:rsidR="009C7AFD">
        <w:rPr>
          <w:rFonts w:ascii="Arial" w:hAnsi="Arial" w:cs="Arial"/>
          <w:i/>
          <w:color w:val="000000"/>
          <w:sz w:val="22"/>
          <w:szCs w:val="22"/>
        </w:rPr>
        <w:t xml:space="preserve"> (? Traumatic).</w:t>
      </w:r>
    </w:p>
    <w:p w:rsidR="00CD579C" w:rsidRPr="00016A20" w:rsidRDefault="00CD579C" w:rsidP="00CD579C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14"/>
          <w:szCs w:val="22"/>
        </w:rPr>
      </w:pPr>
    </w:p>
    <w:p w:rsidR="00CD579C" w:rsidRPr="000E53C9" w:rsidRDefault="00CD579C" w:rsidP="000E53C9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Pr="000E53C9"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 w:rsidRPr="000E53C9">
        <w:rPr>
          <w:rFonts w:ascii="Arial" w:hAnsi="Arial" w:cs="Arial"/>
          <w:b/>
          <w:i/>
          <w:color w:val="000000"/>
          <w:sz w:val="22"/>
          <w:szCs w:val="22"/>
        </w:rPr>
        <w:t xml:space="preserve">) </w:t>
      </w:r>
      <w:r w:rsidR="00FF2A20" w:rsidRPr="000E53C9">
        <w:rPr>
          <w:rFonts w:ascii="Arial" w:hAnsi="Arial" w:cs="Arial"/>
          <w:b/>
          <w:i/>
          <w:color w:val="000000"/>
          <w:sz w:val="22"/>
          <w:szCs w:val="22"/>
        </w:rPr>
        <w:t>Heterogeneously enhancing soft tissue density lesion with internal hypodense (? Cystic / Necrotic) area</w:t>
      </w:r>
      <w:r w:rsidR="003039A8">
        <w:rPr>
          <w:rFonts w:ascii="Arial" w:hAnsi="Arial" w:cs="Arial"/>
          <w:b/>
          <w:i/>
          <w:color w:val="000000"/>
          <w:sz w:val="22"/>
          <w:szCs w:val="22"/>
        </w:rPr>
        <w:t>s</w:t>
      </w:r>
      <w:r w:rsidR="00FF2A20" w:rsidRPr="000E53C9">
        <w:rPr>
          <w:rFonts w:ascii="Arial" w:hAnsi="Arial" w:cs="Arial"/>
          <w:b/>
          <w:i/>
          <w:color w:val="000000"/>
          <w:sz w:val="22"/>
          <w:szCs w:val="22"/>
        </w:rPr>
        <w:t xml:space="preserve"> in right middle lobe medially encasing right pulmo</w:t>
      </w:r>
      <w:r w:rsidR="003039A8">
        <w:rPr>
          <w:rFonts w:ascii="Arial" w:hAnsi="Arial" w:cs="Arial"/>
          <w:b/>
          <w:i/>
          <w:color w:val="000000"/>
          <w:sz w:val="22"/>
          <w:szCs w:val="22"/>
        </w:rPr>
        <w:t>nary artery, ascending aorta,</w:t>
      </w:r>
      <w:r w:rsidR="00FF2A20" w:rsidRPr="000E53C9">
        <w:rPr>
          <w:rFonts w:ascii="Arial" w:hAnsi="Arial" w:cs="Arial"/>
          <w:b/>
          <w:i/>
          <w:color w:val="000000"/>
          <w:sz w:val="22"/>
          <w:szCs w:val="22"/>
        </w:rPr>
        <w:t xml:space="preserve"> right pulmonary veins</w:t>
      </w:r>
      <w:r w:rsidR="003039A8">
        <w:rPr>
          <w:rFonts w:ascii="Arial" w:hAnsi="Arial" w:cs="Arial"/>
          <w:b/>
          <w:i/>
          <w:color w:val="000000"/>
          <w:sz w:val="22"/>
          <w:szCs w:val="22"/>
        </w:rPr>
        <w:t xml:space="preserve"> &amp; </w:t>
      </w:r>
      <w:r w:rsidR="00FF2A20" w:rsidRPr="000E53C9">
        <w:rPr>
          <w:rFonts w:ascii="Arial" w:hAnsi="Arial" w:cs="Arial"/>
          <w:b/>
          <w:i/>
          <w:color w:val="000000"/>
          <w:sz w:val="22"/>
          <w:szCs w:val="22"/>
        </w:rPr>
        <w:t xml:space="preserve">pericardium and infiltrating into right atrium </w:t>
      </w:r>
      <w:r w:rsidR="00C377EC">
        <w:rPr>
          <w:rFonts w:ascii="Arial" w:hAnsi="Arial" w:cs="Arial"/>
          <w:b/>
          <w:i/>
          <w:color w:val="000000"/>
          <w:sz w:val="22"/>
          <w:szCs w:val="22"/>
        </w:rPr>
        <w:t xml:space="preserve">, </w:t>
      </w:r>
      <w:r w:rsidR="003C4D2C" w:rsidRPr="000E53C9">
        <w:rPr>
          <w:rFonts w:ascii="Arial" w:hAnsi="Arial" w:cs="Arial"/>
          <w:b/>
          <w:i/>
          <w:color w:val="000000"/>
          <w:sz w:val="22"/>
          <w:szCs w:val="22"/>
        </w:rPr>
        <w:t xml:space="preserve">ventricle </w:t>
      </w:r>
      <w:r w:rsidR="004C0ECE" w:rsidRPr="000E53C9">
        <w:rPr>
          <w:rFonts w:ascii="Arial" w:hAnsi="Arial" w:cs="Arial"/>
          <w:b/>
          <w:i/>
          <w:color w:val="000000"/>
          <w:sz w:val="22"/>
          <w:szCs w:val="22"/>
        </w:rPr>
        <w:t>and</w:t>
      </w:r>
      <w:r w:rsidR="00890BD6" w:rsidRPr="000E53C9">
        <w:rPr>
          <w:rFonts w:ascii="Arial" w:hAnsi="Arial" w:cs="Arial"/>
          <w:b/>
          <w:i/>
          <w:color w:val="000000"/>
          <w:sz w:val="22"/>
          <w:szCs w:val="22"/>
        </w:rPr>
        <w:t xml:space="preserve"> l</w:t>
      </w:r>
      <w:r w:rsidR="00FF2A20" w:rsidRPr="000E53C9">
        <w:rPr>
          <w:rFonts w:ascii="Arial" w:hAnsi="Arial" w:cs="Arial"/>
          <w:b/>
          <w:i/>
          <w:color w:val="000000"/>
          <w:sz w:val="22"/>
          <w:szCs w:val="22"/>
        </w:rPr>
        <w:t>aterally abutting pleura with loss of extrapleural fat plane in region of anterior 6 to 8</w:t>
      </w:r>
      <w:r w:rsidR="00FF2A20" w:rsidRPr="000E53C9">
        <w:rPr>
          <w:rFonts w:ascii="Arial" w:hAnsi="Arial" w:cs="Arial"/>
          <w:b/>
          <w:i/>
          <w:color w:val="000000"/>
          <w:sz w:val="22"/>
          <w:szCs w:val="22"/>
          <w:vertAlign w:val="superscript"/>
        </w:rPr>
        <w:t>th</w:t>
      </w:r>
      <w:r w:rsidR="00FF2A20" w:rsidRPr="000E53C9">
        <w:rPr>
          <w:rFonts w:ascii="Arial" w:hAnsi="Arial" w:cs="Arial"/>
          <w:b/>
          <w:i/>
          <w:color w:val="000000"/>
          <w:sz w:val="22"/>
          <w:szCs w:val="22"/>
        </w:rPr>
        <w:t xml:space="preserve"> right rib with lytic destruction </w:t>
      </w:r>
      <w:r w:rsidR="00890BD6" w:rsidRPr="000E53C9">
        <w:rPr>
          <w:rFonts w:ascii="Arial" w:hAnsi="Arial" w:cs="Arial"/>
          <w:b/>
          <w:i/>
          <w:color w:val="000000"/>
          <w:sz w:val="22"/>
          <w:szCs w:val="22"/>
        </w:rPr>
        <w:t xml:space="preserve">and </w:t>
      </w:r>
      <w:r w:rsidR="00FF2A20" w:rsidRPr="000E53C9">
        <w:rPr>
          <w:rFonts w:ascii="Arial" w:hAnsi="Arial" w:cs="Arial"/>
          <w:b/>
          <w:i/>
          <w:color w:val="000000"/>
          <w:sz w:val="22"/>
          <w:szCs w:val="22"/>
        </w:rPr>
        <w:t>extrathoracic soft tissue component</w:t>
      </w:r>
      <w:r w:rsidR="00890BD6" w:rsidRPr="000E53C9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Pr="000E53C9">
        <w:rPr>
          <w:rFonts w:ascii="Arial" w:hAnsi="Arial" w:cs="Arial"/>
          <w:b/>
          <w:i/>
          <w:color w:val="000000"/>
          <w:sz w:val="22"/>
          <w:szCs w:val="22"/>
        </w:rPr>
        <w:t>-? Lung malignancy infiltrating mediastinum with chest wall invasion (Suggested further investigation &amp; histopathological correlation).</w:t>
      </w:r>
    </w:p>
    <w:p w:rsidR="00FF2A20" w:rsidRPr="000E53C9" w:rsidRDefault="00CD579C" w:rsidP="000E53C9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0E53C9">
        <w:rPr>
          <w:rFonts w:ascii="Arial" w:hAnsi="Arial" w:cs="Arial"/>
          <w:b/>
          <w:i/>
          <w:color w:val="000000"/>
          <w:sz w:val="22"/>
          <w:szCs w:val="22"/>
        </w:rPr>
        <w:t xml:space="preserve">ii) </w:t>
      </w:r>
      <w:r w:rsidR="00FF2A20" w:rsidRPr="000E53C9">
        <w:rPr>
          <w:rFonts w:ascii="Arial" w:hAnsi="Arial" w:cs="Arial"/>
          <w:b/>
          <w:i/>
          <w:color w:val="000000"/>
          <w:sz w:val="22"/>
          <w:szCs w:val="22"/>
        </w:rPr>
        <w:t xml:space="preserve">Ground glass opacities with septal thickening in right lung field predominantly </w:t>
      </w:r>
      <w:r w:rsidR="00890BD6" w:rsidRPr="000E53C9">
        <w:rPr>
          <w:rFonts w:ascii="Arial" w:hAnsi="Arial" w:cs="Arial"/>
          <w:b/>
          <w:i/>
          <w:color w:val="000000"/>
          <w:sz w:val="22"/>
          <w:szCs w:val="22"/>
        </w:rPr>
        <w:t>in lower lobes – Lymphangititis carcinomatosis.</w:t>
      </w:r>
    </w:p>
    <w:p w:rsidR="00FF2A20" w:rsidRPr="000E53C9" w:rsidRDefault="00FF2A20" w:rsidP="00FF2A20">
      <w:pPr>
        <w:autoSpaceDE w:val="0"/>
        <w:autoSpaceDN w:val="0"/>
        <w:adjustRightInd w:val="0"/>
        <w:ind w:left="450"/>
        <w:rPr>
          <w:rFonts w:ascii="Arial" w:hAnsi="Arial" w:cs="Arial"/>
          <w:b/>
          <w:i/>
          <w:color w:val="000000"/>
          <w:sz w:val="22"/>
          <w:szCs w:val="22"/>
        </w:rPr>
      </w:pPr>
      <w:r w:rsidRPr="000E53C9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0E53C9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0E53C9">
        <w:rPr>
          <w:rFonts w:ascii="Arial" w:hAnsi="Arial" w:cs="Arial"/>
          <w:b/>
          <w:i/>
          <w:color w:val="000000"/>
          <w:sz w:val="22"/>
          <w:szCs w:val="22"/>
        </w:rPr>
        <w:tab/>
        <w:t xml:space="preserve">iii) Areas of collapse / consolidation </w:t>
      </w:r>
      <w:r w:rsidR="00890BD6" w:rsidRPr="000E53C9">
        <w:rPr>
          <w:rFonts w:ascii="Arial" w:hAnsi="Arial" w:cs="Arial"/>
          <w:b/>
          <w:i/>
          <w:color w:val="000000"/>
          <w:sz w:val="22"/>
          <w:szCs w:val="22"/>
        </w:rPr>
        <w:t xml:space="preserve">in </w:t>
      </w:r>
      <w:r w:rsidRPr="000E53C9">
        <w:rPr>
          <w:rFonts w:ascii="Arial" w:hAnsi="Arial" w:cs="Arial"/>
          <w:b/>
          <w:i/>
          <w:color w:val="000000"/>
          <w:sz w:val="22"/>
          <w:szCs w:val="22"/>
        </w:rPr>
        <w:t>basal segment of right lower lobe.</w:t>
      </w:r>
    </w:p>
    <w:p w:rsidR="00FF2A20" w:rsidRPr="003039A8" w:rsidRDefault="00FF2A20" w:rsidP="000E53C9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12"/>
          <w:szCs w:val="22"/>
        </w:rPr>
      </w:pPr>
      <w:r w:rsidRPr="000E53C9">
        <w:rPr>
          <w:rFonts w:ascii="Arial" w:hAnsi="Arial" w:cs="Arial"/>
          <w:b/>
          <w:i/>
          <w:color w:val="000000"/>
          <w:sz w:val="22"/>
          <w:szCs w:val="22"/>
        </w:rPr>
        <w:t>iv) Moderate amount of</w:t>
      </w:r>
      <w:r w:rsidR="00890BD6" w:rsidRPr="000E53C9">
        <w:rPr>
          <w:rFonts w:ascii="Arial" w:hAnsi="Arial" w:cs="Arial"/>
          <w:b/>
          <w:i/>
          <w:color w:val="000000"/>
          <w:sz w:val="22"/>
          <w:szCs w:val="22"/>
        </w:rPr>
        <w:t xml:space="preserve"> loculated</w:t>
      </w:r>
      <w:r w:rsidRPr="000E53C9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890BD6" w:rsidRPr="000E53C9">
        <w:rPr>
          <w:rFonts w:ascii="Arial" w:hAnsi="Arial" w:cs="Arial"/>
          <w:b/>
          <w:i/>
          <w:color w:val="000000"/>
          <w:sz w:val="22"/>
          <w:szCs w:val="22"/>
        </w:rPr>
        <w:t>right pleural</w:t>
      </w:r>
      <w:r w:rsidRPr="000E53C9">
        <w:rPr>
          <w:rFonts w:ascii="Arial" w:hAnsi="Arial" w:cs="Arial"/>
          <w:b/>
          <w:i/>
          <w:color w:val="000000"/>
          <w:sz w:val="22"/>
          <w:szCs w:val="22"/>
        </w:rPr>
        <w:t xml:space="preserve"> effusion</w:t>
      </w:r>
      <w:r w:rsidR="00890BD6" w:rsidRPr="000E53C9">
        <w:rPr>
          <w:rFonts w:ascii="Arial" w:hAnsi="Arial" w:cs="Arial"/>
          <w:b/>
          <w:i/>
          <w:color w:val="000000"/>
          <w:sz w:val="22"/>
          <w:szCs w:val="22"/>
        </w:rPr>
        <w:t xml:space="preserve"> &amp; m</w:t>
      </w:r>
      <w:r w:rsidRPr="000E53C9">
        <w:rPr>
          <w:rFonts w:ascii="Arial" w:hAnsi="Arial" w:cs="Arial"/>
          <w:b/>
          <w:i/>
          <w:color w:val="000000"/>
          <w:sz w:val="22"/>
          <w:szCs w:val="22"/>
        </w:rPr>
        <w:t>ild left pleural effusion.</w:t>
      </w:r>
    </w:p>
    <w:p w:rsidR="00EB7390" w:rsidRPr="00FF2A20" w:rsidRDefault="00EB7390" w:rsidP="00FF2A20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iCs/>
          <w:sz w:val="22"/>
          <w:szCs w:val="22"/>
        </w:rPr>
      </w:pPr>
    </w:p>
    <w:p w:rsidR="00635C0C" w:rsidRPr="006A3E53" w:rsidRDefault="005C3285" w:rsidP="00AE5B53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B63FC5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 w:rsidRPr="00B63FC5">
        <w:rPr>
          <w:rFonts w:ascii="Arial" w:hAnsi="Arial" w:cs="Arial"/>
          <w:i/>
          <w:iCs/>
          <w:sz w:val="22"/>
          <w:szCs w:val="22"/>
        </w:rPr>
        <w:tab/>
      </w:r>
      <w:r w:rsidR="00AE5B53">
        <w:rPr>
          <w:rFonts w:ascii="Arial" w:hAnsi="Arial" w:cs="Arial"/>
          <w:i/>
          <w:iCs/>
          <w:sz w:val="22"/>
          <w:szCs w:val="22"/>
        </w:rPr>
        <w:tab/>
      </w:r>
      <w:r w:rsidR="00AE5B53">
        <w:rPr>
          <w:rFonts w:ascii="Arial" w:hAnsi="Arial" w:cs="Arial"/>
          <w:i/>
          <w:iCs/>
          <w:sz w:val="22"/>
          <w:szCs w:val="22"/>
        </w:rPr>
        <w:tab/>
      </w:r>
      <w:r w:rsidR="00AE5B53">
        <w:rPr>
          <w:rFonts w:ascii="Arial" w:hAnsi="Arial" w:cs="Arial"/>
          <w:i/>
          <w:iCs/>
          <w:sz w:val="22"/>
          <w:szCs w:val="22"/>
        </w:rPr>
        <w:tab/>
      </w:r>
      <w:r w:rsidR="00AE5B53">
        <w:rPr>
          <w:rFonts w:ascii="Arial" w:hAnsi="Arial" w:cs="Arial"/>
          <w:i/>
          <w:iCs/>
          <w:sz w:val="22"/>
          <w:szCs w:val="22"/>
        </w:rPr>
        <w:tab/>
      </w:r>
      <w:r w:rsidR="00AE5B53">
        <w:rPr>
          <w:rFonts w:ascii="Arial" w:hAnsi="Arial" w:cs="Arial"/>
          <w:i/>
          <w:iCs/>
          <w:sz w:val="22"/>
          <w:szCs w:val="22"/>
        </w:rPr>
        <w:tab/>
      </w:r>
      <w:r w:rsidR="00AE5B53">
        <w:rPr>
          <w:rFonts w:ascii="Arial" w:hAnsi="Arial" w:cs="Arial"/>
          <w:i/>
          <w:iCs/>
          <w:sz w:val="22"/>
          <w:szCs w:val="22"/>
        </w:rPr>
        <w:tab/>
      </w:r>
      <w:r w:rsidR="00AE5B53">
        <w:rPr>
          <w:rFonts w:ascii="Arial" w:hAnsi="Arial" w:cs="Arial"/>
          <w:i/>
          <w:iCs/>
          <w:sz w:val="22"/>
          <w:szCs w:val="22"/>
        </w:rPr>
        <w:tab/>
      </w:r>
      <w:r w:rsidR="00AE5B53">
        <w:rPr>
          <w:rFonts w:ascii="Arial" w:hAnsi="Arial" w:cs="Arial"/>
          <w:i/>
          <w:iCs/>
          <w:sz w:val="22"/>
          <w:szCs w:val="22"/>
        </w:rPr>
        <w:tab/>
      </w:r>
      <w:r w:rsidR="00AE5B53">
        <w:rPr>
          <w:rFonts w:ascii="Arial" w:hAnsi="Arial" w:cs="Arial"/>
          <w:i/>
          <w:iCs/>
          <w:sz w:val="22"/>
          <w:szCs w:val="22"/>
        </w:rPr>
        <w:tab/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6A20"/>
    <w:rsid w:val="0006602D"/>
    <w:rsid w:val="00066D83"/>
    <w:rsid w:val="00085BC8"/>
    <w:rsid w:val="000A2225"/>
    <w:rsid w:val="000C005C"/>
    <w:rsid w:val="000C6A67"/>
    <w:rsid w:val="000D4222"/>
    <w:rsid w:val="000E53C9"/>
    <w:rsid w:val="000E5E98"/>
    <w:rsid w:val="000F0DC0"/>
    <w:rsid w:val="001113C0"/>
    <w:rsid w:val="001210B8"/>
    <w:rsid w:val="00130478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33383"/>
    <w:rsid w:val="00243B1D"/>
    <w:rsid w:val="00247621"/>
    <w:rsid w:val="00257AEF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039A8"/>
    <w:rsid w:val="003124BC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C4D2C"/>
    <w:rsid w:val="003D0C96"/>
    <w:rsid w:val="003D4258"/>
    <w:rsid w:val="003E2FEF"/>
    <w:rsid w:val="003E5AAF"/>
    <w:rsid w:val="0040648C"/>
    <w:rsid w:val="00411F94"/>
    <w:rsid w:val="004319C4"/>
    <w:rsid w:val="004432DC"/>
    <w:rsid w:val="004552FD"/>
    <w:rsid w:val="004649C9"/>
    <w:rsid w:val="0046568E"/>
    <w:rsid w:val="00467AAB"/>
    <w:rsid w:val="0047678E"/>
    <w:rsid w:val="004920E0"/>
    <w:rsid w:val="004A4AC6"/>
    <w:rsid w:val="004A583A"/>
    <w:rsid w:val="004B7857"/>
    <w:rsid w:val="004C0ECE"/>
    <w:rsid w:val="004C2CDF"/>
    <w:rsid w:val="004C524D"/>
    <w:rsid w:val="004D2744"/>
    <w:rsid w:val="004D7181"/>
    <w:rsid w:val="004F0BA1"/>
    <w:rsid w:val="00507669"/>
    <w:rsid w:val="00571DA2"/>
    <w:rsid w:val="00583BF1"/>
    <w:rsid w:val="0059393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4F59"/>
    <w:rsid w:val="00677AB0"/>
    <w:rsid w:val="0068564B"/>
    <w:rsid w:val="00693FAE"/>
    <w:rsid w:val="006A3E53"/>
    <w:rsid w:val="006B10D6"/>
    <w:rsid w:val="006C4B6B"/>
    <w:rsid w:val="006C7D01"/>
    <w:rsid w:val="006E6DE9"/>
    <w:rsid w:val="006E740E"/>
    <w:rsid w:val="0070275E"/>
    <w:rsid w:val="00711E99"/>
    <w:rsid w:val="00713F39"/>
    <w:rsid w:val="007357FF"/>
    <w:rsid w:val="007422B5"/>
    <w:rsid w:val="007822FF"/>
    <w:rsid w:val="007A5715"/>
    <w:rsid w:val="007B59CD"/>
    <w:rsid w:val="007B6379"/>
    <w:rsid w:val="007C5611"/>
    <w:rsid w:val="007D3687"/>
    <w:rsid w:val="007E00DA"/>
    <w:rsid w:val="007E3C62"/>
    <w:rsid w:val="00816B3C"/>
    <w:rsid w:val="0084781B"/>
    <w:rsid w:val="00854DF5"/>
    <w:rsid w:val="00870344"/>
    <w:rsid w:val="00882861"/>
    <w:rsid w:val="00890BD6"/>
    <w:rsid w:val="008D5AF1"/>
    <w:rsid w:val="008D6F16"/>
    <w:rsid w:val="008E47A4"/>
    <w:rsid w:val="008F4FA4"/>
    <w:rsid w:val="008F7A0C"/>
    <w:rsid w:val="00924951"/>
    <w:rsid w:val="009276B7"/>
    <w:rsid w:val="009678CD"/>
    <w:rsid w:val="00974015"/>
    <w:rsid w:val="009C7AFD"/>
    <w:rsid w:val="00A03494"/>
    <w:rsid w:val="00A06B47"/>
    <w:rsid w:val="00A15487"/>
    <w:rsid w:val="00A23011"/>
    <w:rsid w:val="00A34E09"/>
    <w:rsid w:val="00A36AA7"/>
    <w:rsid w:val="00A44D8F"/>
    <w:rsid w:val="00A502A3"/>
    <w:rsid w:val="00A82D8E"/>
    <w:rsid w:val="00AE4DFE"/>
    <w:rsid w:val="00AE56B2"/>
    <w:rsid w:val="00AE5B53"/>
    <w:rsid w:val="00AF7958"/>
    <w:rsid w:val="00B1409D"/>
    <w:rsid w:val="00B2060A"/>
    <w:rsid w:val="00B25461"/>
    <w:rsid w:val="00B46AB1"/>
    <w:rsid w:val="00B51BC7"/>
    <w:rsid w:val="00B63EB7"/>
    <w:rsid w:val="00B63FC5"/>
    <w:rsid w:val="00B751C1"/>
    <w:rsid w:val="00B91DF6"/>
    <w:rsid w:val="00BD0B5B"/>
    <w:rsid w:val="00BE1AFA"/>
    <w:rsid w:val="00BE3017"/>
    <w:rsid w:val="00BE5947"/>
    <w:rsid w:val="00BE74CF"/>
    <w:rsid w:val="00C26C7A"/>
    <w:rsid w:val="00C377EC"/>
    <w:rsid w:val="00C46A50"/>
    <w:rsid w:val="00C63476"/>
    <w:rsid w:val="00C70FBD"/>
    <w:rsid w:val="00C84BA9"/>
    <w:rsid w:val="00C92B42"/>
    <w:rsid w:val="00C9406F"/>
    <w:rsid w:val="00C947D6"/>
    <w:rsid w:val="00CA7D4A"/>
    <w:rsid w:val="00CB525B"/>
    <w:rsid w:val="00CC0B14"/>
    <w:rsid w:val="00CD579C"/>
    <w:rsid w:val="00CD73B5"/>
    <w:rsid w:val="00CF20BF"/>
    <w:rsid w:val="00CF3E64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220"/>
    <w:rsid w:val="00DC06DF"/>
    <w:rsid w:val="00DD3AA9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96241"/>
    <w:rsid w:val="00EB7390"/>
    <w:rsid w:val="00EC0236"/>
    <w:rsid w:val="00EC1A7A"/>
    <w:rsid w:val="00EC46BC"/>
    <w:rsid w:val="00EC5C19"/>
    <w:rsid w:val="00ED5894"/>
    <w:rsid w:val="00EE00AC"/>
    <w:rsid w:val="00EE78AD"/>
    <w:rsid w:val="00EF4939"/>
    <w:rsid w:val="00F11F89"/>
    <w:rsid w:val="00F32F13"/>
    <w:rsid w:val="00F3318E"/>
    <w:rsid w:val="00F41BF3"/>
    <w:rsid w:val="00F4609C"/>
    <w:rsid w:val="00F67C19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  <w:rsid w:val="00FF2A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4</cp:revision>
  <cp:lastPrinted>2021-01-13T06:48:00Z</cp:lastPrinted>
  <dcterms:created xsi:type="dcterms:W3CDTF">2021-01-13T09:24:00Z</dcterms:created>
  <dcterms:modified xsi:type="dcterms:W3CDTF">2021-03-14T11:57:00Z</dcterms:modified>
</cp:coreProperties>
</file>