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B74EB0" w:rsidRDefault="00B74EB0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35F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NASIM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35F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35F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83031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35F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C24247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B74EB0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2"/>
          <w:szCs w:val="22"/>
          <w:u w:val="single"/>
        </w:rPr>
      </w:pPr>
    </w:p>
    <w:p w:rsidR="008E47A4" w:rsidRPr="00B74EB0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>5</w:t>
      </w:r>
      <w:r w:rsidR="008E47A4" w:rsidRPr="00B74EB0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04B07" w:rsidRPr="00B74EB0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74EB0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74EB0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74EB0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5648B" w:rsidRPr="00B74EB0" w:rsidRDefault="008E47A4" w:rsidP="0083031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 w:rsidR="00C04B07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</w:t>
      </w:r>
      <w:r w:rsidR="000C2FCE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PLEURA:</w:t>
      </w:r>
      <w:r w:rsidR="00C04B07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30313" w:rsidRPr="00B74EB0">
        <w:rPr>
          <w:rFonts w:ascii="Arial" w:hAnsi="Arial" w:cs="Arial"/>
          <w:color w:val="000000"/>
          <w:sz w:val="22"/>
          <w:szCs w:val="22"/>
        </w:rPr>
        <w:t xml:space="preserve">Peripheral 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 xml:space="preserve">based </w:t>
      </w:r>
      <w:r w:rsidR="00830313" w:rsidRPr="00B74EB0">
        <w:rPr>
          <w:rFonts w:ascii="Arial" w:hAnsi="Arial" w:cs="Arial"/>
          <w:color w:val="000000"/>
          <w:sz w:val="22"/>
          <w:szCs w:val="22"/>
        </w:rPr>
        <w:t>soft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 xml:space="preserve"> t</w:t>
      </w:r>
      <w:r w:rsidR="00B5648B" w:rsidRPr="00B74EB0">
        <w:rPr>
          <w:rFonts w:ascii="Arial" w:hAnsi="Arial" w:cs="Arial"/>
          <w:color w:val="000000"/>
          <w:sz w:val="22"/>
          <w:szCs w:val="22"/>
        </w:rPr>
        <w:t>issue density lesion of size ~46(T) X 28 (AP) X 44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 xml:space="preserve"> (CC) mm with </w:t>
      </w:r>
      <w:r w:rsidR="00830313" w:rsidRPr="00B74EB0">
        <w:rPr>
          <w:rFonts w:ascii="Arial" w:hAnsi="Arial" w:cs="Arial"/>
          <w:color w:val="000000"/>
          <w:sz w:val="22"/>
          <w:szCs w:val="22"/>
        </w:rPr>
        <w:t xml:space="preserve">mild spiculated </w:t>
      </w:r>
      <w:r w:rsidR="00A94BE2" w:rsidRPr="00B74EB0">
        <w:rPr>
          <w:rFonts w:ascii="Arial" w:hAnsi="Arial" w:cs="Arial"/>
          <w:color w:val="000000"/>
          <w:sz w:val="22"/>
          <w:szCs w:val="22"/>
        </w:rPr>
        <w:t>margin and feeding vessels sign</w:t>
      </w:r>
      <w:r w:rsidR="004D6372" w:rsidRPr="00B74EB0">
        <w:rPr>
          <w:rFonts w:ascii="Arial" w:hAnsi="Arial" w:cs="Arial"/>
          <w:color w:val="000000"/>
          <w:sz w:val="22"/>
          <w:szCs w:val="22"/>
        </w:rPr>
        <w:t xml:space="preserve"> with associated pleural thickening</w:t>
      </w:r>
      <w:r w:rsidR="00A94BE2" w:rsidRPr="00B74EB0">
        <w:rPr>
          <w:rFonts w:ascii="Arial" w:hAnsi="Arial" w:cs="Arial"/>
          <w:color w:val="000000"/>
          <w:sz w:val="22"/>
          <w:szCs w:val="22"/>
        </w:rPr>
        <w:t xml:space="preserve"> is seen </w:t>
      </w:r>
      <w:r w:rsidR="004D6372" w:rsidRPr="00B74EB0">
        <w:rPr>
          <w:rFonts w:ascii="Arial" w:hAnsi="Arial" w:cs="Arial"/>
          <w:color w:val="000000"/>
          <w:sz w:val="22"/>
          <w:szCs w:val="22"/>
        </w:rPr>
        <w:t xml:space="preserve">in posterior segment of left upper and superior segment of left lower </w:t>
      </w:r>
      <w:proofErr w:type="gramStart"/>
      <w:r w:rsidR="004D6372" w:rsidRPr="00B74EB0">
        <w:rPr>
          <w:rFonts w:ascii="Arial" w:hAnsi="Arial" w:cs="Arial"/>
          <w:color w:val="000000"/>
          <w:sz w:val="22"/>
          <w:szCs w:val="22"/>
        </w:rPr>
        <w:t xml:space="preserve">lobe </w:t>
      </w:r>
      <w:r w:rsidR="0079134E">
        <w:rPr>
          <w:rFonts w:ascii="Arial" w:hAnsi="Arial" w:cs="Arial"/>
          <w:color w:val="000000"/>
          <w:sz w:val="22"/>
          <w:szCs w:val="22"/>
        </w:rPr>
        <w:t xml:space="preserve"> abutting</w:t>
      </w:r>
      <w:proofErr w:type="gramEnd"/>
      <w:r w:rsidR="0079134E">
        <w:rPr>
          <w:rFonts w:ascii="Arial" w:hAnsi="Arial" w:cs="Arial"/>
          <w:color w:val="000000"/>
          <w:sz w:val="22"/>
          <w:szCs w:val="22"/>
        </w:rPr>
        <w:t xml:space="preserve"> pleura with loss of intervening fat plane and </w:t>
      </w:r>
      <w:r w:rsidR="004D6372" w:rsidRPr="00B74EB0">
        <w:rPr>
          <w:rFonts w:ascii="Arial" w:hAnsi="Arial" w:cs="Arial"/>
          <w:color w:val="000000"/>
          <w:sz w:val="22"/>
          <w:szCs w:val="22"/>
        </w:rPr>
        <w:t>extrathoracic soft tissue component in region of left postero-lateral chest wall (T5 to T8 level).</w:t>
      </w:r>
      <w:r w:rsidR="000E0805" w:rsidRPr="00B74EB0">
        <w:rPr>
          <w:rFonts w:ascii="Arial" w:hAnsi="Arial" w:cs="Arial"/>
          <w:color w:val="000000"/>
          <w:sz w:val="22"/>
          <w:szCs w:val="22"/>
        </w:rPr>
        <w:t xml:space="preserve"> No obvious bony erosion is noted.</w:t>
      </w:r>
    </w:p>
    <w:p w:rsidR="00F84DF4" w:rsidRPr="00B74EB0" w:rsidRDefault="00F84DF4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24247" w:rsidRPr="00B74EB0" w:rsidRDefault="00C2424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 xml:space="preserve">Another peripheral </w:t>
      </w:r>
      <w:r w:rsidR="00937646" w:rsidRPr="00B74EB0">
        <w:rPr>
          <w:rFonts w:ascii="Arial" w:hAnsi="Arial" w:cs="Arial"/>
          <w:color w:val="000000"/>
          <w:sz w:val="22"/>
          <w:szCs w:val="22"/>
        </w:rPr>
        <w:t xml:space="preserve">pleural based nodular </w:t>
      </w:r>
      <w:r w:rsidRPr="00B74EB0">
        <w:rPr>
          <w:rFonts w:ascii="Arial" w:hAnsi="Arial" w:cs="Arial"/>
          <w:color w:val="000000"/>
          <w:sz w:val="22"/>
          <w:szCs w:val="22"/>
        </w:rPr>
        <w:t>soft tissue density lesion</w:t>
      </w:r>
      <w:r w:rsidR="00C04B07" w:rsidRPr="00B74EB0">
        <w:rPr>
          <w:rFonts w:ascii="Arial" w:hAnsi="Arial" w:cs="Arial"/>
          <w:color w:val="000000"/>
          <w:sz w:val="22"/>
          <w:szCs w:val="22"/>
        </w:rPr>
        <w:t xml:space="preserve"> of size ~ 24 (T) X 16(AP) X 20 (CC)</w:t>
      </w:r>
      <w:r w:rsidR="00937646" w:rsidRPr="00B74EB0">
        <w:rPr>
          <w:rFonts w:ascii="Arial" w:hAnsi="Arial" w:cs="Arial"/>
          <w:color w:val="000000"/>
          <w:sz w:val="22"/>
          <w:szCs w:val="22"/>
        </w:rPr>
        <w:t xml:space="preserve"> mm with mild spiculated margin</w:t>
      </w:r>
      <w:r w:rsidRPr="00B74EB0">
        <w:rPr>
          <w:rFonts w:ascii="Arial" w:hAnsi="Arial" w:cs="Arial"/>
          <w:color w:val="000000"/>
          <w:sz w:val="22"/>
          <w:szCs w:val="22"/>
        </w:rPr>
        <w:t xml:space="preserve"> is noted in apical segment of left upper lobe. </w:t>
      </w:r>
    </w:p>
    <w:p w:rsidR="00C24247" w:rsidRPr="00B74EB0" w:rsidRDefault="00C2424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1323C" w:rsidRPr="00B74EB0" w:rsidRDefault="004D6372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 xml:space="preserve">Pleural based nodular </w:t>
      </w:r>
      <w:r w:rsidR="00D1323C" w:rsidRPr="00B74EB0">
        <w:rPr>
          <w:rFonts w:ascii="Arial" w:hAnsi="Arial" w:cs="Arial"/>
          <w:color w:val="000000"/>
          <w:sz w:val="22"/>
          <w:szCs w:val="22"/>
        </w:rPr>
        <w:t xml:space="preserve">soft tissue density lesion of size ~6.1 (AP) X4.8 (T) X5.8 (CC) cm is noted in the </w:t>
      </w:r>
      <w:r w:rsidRPr="00B74EB0">
        <w:rPr>
          <w:rFonts w:ascii="Arial" w:hAnsi="Arial" w:cs="Arial"/>
          <w:color w:val="000000"/>
          <w:sz w:val="22"/>
          <w:szCs w:val="22"/>
        </w:rPr>
        <w:t xml:space="preserve">region of anterior chest wall (T8 to T10 level) </w:t>
      </w:r>
      <w:r w:rsidR="00A01A57" w:rsidRPr="00B74EB0">
        <w:rPr>
          <w:rFonts w:ascii="Arial" w:hAnsi="Arial" w:cs="Arial"/>
          <w:color w:val="000000"/>
          <w:sz w:val="22"/>
          <w:szCs w:val="22"/>
        </w:rPr>
        <w:t xml:space="preserve">with extra thoracic soft tissue </w:t>
      </w:r>
      <w:r w:rsidRPr="00B74EB0">
        <w:rPr>
          <w:rFonts w:ascii="Arial" w:hAnsi="Arial" w:cs="Arial"/>
          <w:color w:val="000000"/>
          <w:sz w:val="22"/>
          <w:szCs w:val="22"/>
        </w:rPr>
        <w:t>component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 xml:space="preserve"> abutting mediastinal pleura medially.</w:t>
      </w:r>
      <w:r w:rsidRPr="00B74EB0">
        <w:rPr>
          <w:rFonts w:ascii="Arial" w:hAnsi="Arial" w:cs="Arial"/>
          <w:color w:val="000000"/>
          <w:sz w:val="22"/>
          <w:szCs w:val="22"/>
        </w:rPr>
        <w:t xml:space="preserve"> </w:t>
      </w:r>
      <w:r w:rsidR="00B74EB0">
        <w:rPr>
          <w:rFonts w:ascii="Arial" w:hAnsi="Arial" w:cs="Arial"/>
          <w:color w:val="000000"/>
          <w:sz w:val="22"/>
          <w:szCs w:val="22"/>
        </w:rPr>
        <w:t xml:space="preserve">No obvious bony erosion noted. </w:t>
      </w:r>
      <w:r w:rsidRPr="00B74EB0">
        <w:rPr>
          <w:rFonts w:ascii="Arial" w:hAnsi="Arial" w:cs="Arial"/>
          <w:color w:val="000000"/>
          <w:sz w:val="22"/>
          <w:szCs w:val="22"/>
        </w:rPr>
        <w:t>Another nodular</w:t>
      </w:r>
      <w:r w:rsidR="00D1323C" w:rsidRPr="00B74EB0">
        <w:rPr>
          <w:rFonts w:ascii="Arial" w:hAnsi="Arial" w:cs="Arial"/>
          <w:color w:val="000000"/>
          <w:sz w:val="22"/>
          <w:szCs w:val="22"/>
        </w:rPr>
        <w:t xml:space="preserve"> pleural based soft tissue density les</w:t>
      </w:r>
      <w:r w:rsidRPr="00B74EB0">
        <w:rPr>
          <w:rFonts w:ascii="Arial" w:hAnsi="Arial" w:cs="Arial"/>
          <w:color w:val="000000"/>
          <w:sz w:val="22"/>
          <w:szCs w:val="22"/>
        </w:rPr>
        <w:t xml:space="preserve">ion noted in the anterior </w:t>
      </w:r>
      <w:r w:rsidR="00D1323C" w:rsidRPr="00B74EB0">
        <w:rPr>
          <w:rFonts w:ascii="Arial" w:hAnsi="Arial" w:cs="Arial"/>
          <w:color w:val="000000"/>
          <w:sz w:val="22"/>
          <w:szCs w:val="22"/>
        </w:rPr>
        <w:t xml:space="preserve">left chest wall abutting </w:t>
      </w:r>
      <w:r w:rsidRPr="00B74EB0">
        <w:rPr>
          <w:rFonts w:ascii="Arial" w:hAnsi="Arial" w:cs="Arial"/>
          <w:color w:val="000000"/>
          <w:sz w:val="22"/>
          <w:szCs w:val="22"/>
        </w:rPr>
        <w:t xml:space="preserve">mediastinal pleura </w:t>
      </w:r>
      <w:r w:rsidR="00D1323C" w:rsidRPr="00B74EB0">
        <w:rPr>
          <w:rFonts w:ascii="Arial" w:hAnsi="Arial" w:cs="Arial"/>
          <w:color w:val="000000"/>
          <w:sz w:val="22"/>
          <w:szCs w:val="22"/>
        </w:rPr>
        <w:t>medially.</w:t>
      </w:r>
    </w:p>
    <w:p w:rsidR="00C04B07" w:rsidRPr="00B74EB0" w:rsidRDefault="00C04B0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04B07" w:rsidRPr="00B74EB0" w:rsidRDefault="00C04B0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>A</w:t>
      </w:r>
      <w:r w:rsidR="004D6372" w:rsidRPr="00B74EB0">
        <w:rPr>
          <w:rFonts w:ascii="Arial" w:hAnsi="Arial" w:cs="Arial"/>
          <w:color w:val="000000"/>
          <w:sz w:val="22"/>
          <w:szCs w:val="22"/>
        </w:rPr>
        <w:t xml:space="preserve"> nodular </w:t>
      </w:r>
      <w:r w:rsidRPr="00B74EB0">
        <w:rPr>
          <w:rFonts w:ascii="Arial" w:hAnsi="Arial" w:cs="Arial"/>
          <w:color w:val="000000"/>
          <w:sz w:val="22"/>
          <w:szCs w:val="22"/>
        </w:rPr>
        <w:t>soft tissue density lesion of size ~3.8x1.9cm is note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>d in the left crus of diaphragm with abnormal thickening of left hemidiaphragm.</w:t>
      </w:r>
    </w:p>
    <w:p w:rsidR="00D1323C" w:rsidRPr="00B74EB0" w:rsidRDefault="00D1323C" w:rsidP="004D637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5648B" w:rsidRPr="00B74EB0" w:rsidRDefault="00C04B0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>Reduced left lung volume with s</w:t>
      </w:r>
      <w:r w:rsidR="00B5648B" w:rsidRPr="00B74EB0">
        <w:rPr>
          <w:rFonts w:ascii="Arial" w:hAnsi="Arial" w:cs="Arial"/>
          <w:color w:val="000000"/>
          <w:sz w:val="22"/>
          <w:szCs w:val="22"/>
        </w:rPr>
        <w:t xml:space="preserve">egmental 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>collapse with tubular bronchiectatic changes is noted in</w:t>
      </w:r>
      <w:r w:rsidR="00B5648B" w:rsidRPr="00B74EB0">
        <w:rPr>
          <w:rFonts w:ascii="Arial" w:hAnsi="Arial" w:cs="Arial"/>
          <w:color w:val="000000"/>
          <w:sz w:val="22"/>
          <w:szCs w:val="22"/>
        </w:rPr>
        <w:t xml:space="preserve"> 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 xml:space="preserve">lateral basal segment </w:t>
      </w:r>
      <w:r w:rsidR="00F84DF4" w:rsidRPr="00B74EB0">
        <w:rPr>
          <w:rFonts w:ascii="Arial" w:hAnsi="Arial" w:cs="Arial"/>
          <w:color w:val="000000"/>
          <w:sz w:val="22"/>
          <w:szCs w:val="22"/>
        </w:rPr>
        <w:t>of left lower lobe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>.</w:t>
      </w:r>
      <w:r w:rsidR="00B74EB0">
        <w:rPr>
          <w:rFonts w:ascii="Arial" w:hAnsi="Arial" w:cs="Arial"/>
          <w:color w:val="000000"/>
          <w:sz w:val="22"/>
          <w:szCs w:val="22"/>
        </w:rPr>
        <w:t xml:space="preserve"> Tracheo-mediastinal shift toward left side noted.</w:t>
      </w:r>
    </w:p>
    <w:p w:rsidR="00F84DF4" w:rsidRPr="00B74EB0" w:rsidRDefault="00F84DF4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84DF4" w:rsidRPr="00B74EB0" w:rsidRDefault="00F84DF4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 xml:space="preserve">Mild pleural fluid with thickened 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 xml:space="preserve">pleura </w:t>
      </w:r>
      <w:r w:rsidRPr="00B74EB0">
        <w:rPr>
          <w:rFonts w:ascii="Arial" w:hAnsi="Arial" w:cs="Arial"/>
          <w:color w:val="000000"/>
          <w:sz w:val="22"/>
          <w:szCs w:val="22"/>
        </w:rPr>
        <w:t>is noted in left</w:t>
      </w:r>
      <w:r w:rsidR="00C24247" w:rsidRPr="00B74EB0">
        <w:rPr>
          <w:rFonts w:ascii="Arial" w:hAnsi="Arial" w:cs="Arial"/>
          <w:color w:val="000000"/>
          <w:sz w:val="22"/>
          <w:szCs w:val="22"/>
        </w:rPr>
        <w:t xml:space="preserve"> lower lobe region.</w:t>
      </w:r>
    </w:p>
    <w:p w:rsidR="00F84DF4" w:rsidRPr="00B74EB0" w:rsidRDefault="00F84DF4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C04B0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 xml:space="preserve">Right lung 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>parenchyma of both lungs show normal broncho-vascular markings. Interlobular and intralobular septae are noted.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 xml:space="preserve"> Right major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 xml:space="preserve"> and minor fissure appear normal. No calcification is noted in lung.</w:t>
      </w: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A01A5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HILA:</w:t>
      </w:r>
      <w:r w:rsidR="0047759A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>appearance of the hila is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A01A57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MEDIASTINUM:</w:t>
      </w:r>
      <w:r w:rsidR="0047759A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6D6A76" w:rsidRPr="00B74EB0">
        <w:rPr>
          <w:rFonts w:ascii="Arial" w:hAnsi="Arial" w:cs="Arial"/>
          <w:color w:val="000000"/>
          <w:sz w:val="22"/>
          <w:szCs w:val="22"/>
        </w:rPr>
        <w:t>Normal appearance of the great vessels, trachea and oesophagus and cardiac chambers are noted. No abnormal density is noted within the mediastinum. No enlarged precarinal lymph nodes are seen.</w:t>
      </w: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Pr="00B74EB0" w:rsidRDefault="00B74EB0" w:rsidP="00B74EB0">
      <w:pPr>
        <w:autoSpaceDE w:val="0"/>
        <w:autoSpaceDN w:val="0"/>
        <w:adjustRightInd w:val="0"/>
        <w:ind w:left="9090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B74EB0">
        <w:rPr>
          <w:rFonts w:ascii="Arial" w:hAnsi="Arial" w:cs="Arial"/>
          <w:b/>
          <w:color w:val="000000"/>
          <w:sz w:val="22"/>
          <w:szCs w:val="22"/>
        </w:rPr>
        <w:t>Cont.P/2.</w:t>
      </w:r>
      <w:proofErr w:type="gramEnd"/>
    </w:p>
    <w:p w:rsidR="006D6A76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74EB0" w:rsidRP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</w:t>
      </w:r>
      <w:r w:rsidR="00B74EB0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47759A" w:rsidRPr="00B74EB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74EB0">
        <w:rPr>
          <w:rFonts w:ascii="Arial" w:hAnsi="Arial" w:cs="Arial"/>
          <w:color w:val="000000"/>
          <w:sz w:val="22"/>
          <w:szCs w:val="22"/>
        </w:rPr>
        <w:t>No abnormal density is seen in the bones</w:t>
      </w:r>
      <w:r w:rsidR="00B74EB0" w:rsidRPr="00B74EB0">
        <w:rPr>
          <w:rFonts w:ascii="Arial" w:hAnsi="Arial" w:cs="Arial"/>
          <w:color w:val="000000"/>
          <w:sz w:val="22"/>
          <w:szCs w:val="22"/>
        </w:rPr>
        <w:t>.</w:t>
      </w: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74EB0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6D6A76" w:rsidRPr="00B74EB0" w:rsidRDefault="006D6A76" w:rsidP="006D6A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D6A76" w:rsidRPr="00B74EB0" w:rsidRDefault="00B74EB0" w:rsidP="006D6A76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Marginal anterior o</w:t>
      </w:r>
      <w:r w:rsidR="006D6A76" w:rsidRPr="00B74EB0">
        <w:rPr>
          <w:rFonts w:ascii="Arial" w:hAnsi="Arial" w:cs="Arial"/>
          <w:b/>
          <w:i/>
          <w:color w:val="000000"/>
          <w:sz w:val="22"/>
          <w:szCs w:val="22"/>
        </w:rPr>
        <w:t>steophytes are noted in visualised thoracic spine.</w:t>
      </w:r>
    </w:p>
    <w:p w:rsidR="006D6A76" w:rsidRPr="00B63FC5" w:rsidRDefault="006D6A76" w:rsidP="006D6A76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4436CC" w:rsidRPr="000E0805" w:rsidRDefault="006D6A76" w:rsidP="000E0805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474DB1" w:rsidRPr="000E080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474DB1" w:rsidRPr="000E0805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4436CC" w:rsidRPr="000E0805">
        <w:rPr>
          <w:rFonts w:ascii="Arial" w:hAnsi="Arial" w:cs="Arial"/>
          <w:i/>
          <w:color w:val="000000"/>
          <w:sz w:val="22"/>
          <w:szCs w:val="22"/>
        </w:rPr>
        <w:t>Peripheral soft tissue density lesion with mild spiculated margin and feeding vessels sign with associated pleural thickening</w:t>
      </w:r>
      <w:r w:rsidR="0079134E">
        <w:rPr>
          <w:rFonts w:ascii="Arial" w:hAnsi="Arial" w:cs="Arial"/>
          <w:i/>
          <w:color w:val="000000"/>
          <w:sz w:val="22"/>
          <w:szCs w:val="22"/>
        </w:rPr>
        <w:t xml:space="preserve"> (? Pleural based)</w:t>
      </w:r>
      <w:r w:rsidR="004436CC" w:rsidRPr="000E0805">
        <w:rPr>
          <w:rFonts w:ascii="Arial" w:hAnsi="Arial" w:cs="Arial"/>
          <w:i/>
          <w:color w:val="000000"/>
          <w:sz w:val="22"/>
          <w:szCs w:val="22"/>
        </w:rPr>
        <w:t xml:space="preserve"> in posterior segment of left upper and superior segment of left lower lobe </w:t>
      </w:r>
      <w:r w:rsidR="00B74EB0">
        <w:rPr>
          <w:rFonts w:ascii="Arial" w:hAnsi="Arial" w:cs="Arial"/>
          <w:i/>
          <w:color w:val="000000"/>
          <w:sz w:val="22"/>
          <w:szCs w:val="22"/>
        </w:rPr>
        <w:t xml:space="preserve">with </w:t>
      </w:r>
      <w:r w:rsidR="004436CC" w:rsidRPr="000E0805">
        <w:rPr>
          <w:rFonts w:ascii="Arial" w:hAnsi="Arial" w:cs="Arial"/>
          <w:i/>
          <w:color w:val="000000"/>
          <w:sz w:val="22"/>
          <w:szCs w:val="22"/>
        </w:rPr>
        <w:t>extra thoracic soft tissue component in region of left postero-lateral chest wall (T5 to T8 level).</w:t>
      </w:r>
    </w:p>
    <w:p w:rsidR="00474DB1" w:rsidRPr="000E0805" w:rsidRDefault="00474DB1" w:rsidP="000E0805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  <w:r w:rsidRPr="000E0805">
        <w:rPr>
          <w:rFonts w:ascii="Arial" w:hAnsi="Arial" w:cs="Arial"/>
          <w:i/>
          <w:color w:val="000000"/>
          <w:sz w:val="22"/>
          <w:szCs w:val="22"/>
        </w:rPr>
        <w:t xml:space="preserve">ii) Pleural based nodular soft tissue density lesion in region of anterior chest wall (T8 to T10 level) with extra thoracic soft tissue </w:t>
      </w:r>
      <w:r w:rsidR="000E0805" w:rsidRPr="000E0805">
        <w:rPr>
          <w:rFonts w:ascii="Arial" w:hAnsi="Arial" w:cs="Arial"/>
          <w:i/>
          <w:color w:val="000000"/>
          <w:sz w:val="22"/>
          <w:szCs w:val="22"/>
        </w:rPr>
        <w:t>component &amp; a</w:t>
      </w:r>
      <w:r w:rsidRPr="000E0805">
        <w:rPr>
          <w:rFonts w:ascii="Arial" w:hAnsi="Arial" w:cs="Arial"/>
          <w:i/>
          <w:color w:val="000000"/>
          <w:sz w:val="22"/>
          <w:szCs w:val="22"/>
        </w:rPr>
        <w:t>nother nodular pleural based soft tissue density lesion in anterior left chest wall abutting mediastinal pleura medially.</w:t>
      </w:r>
    </w:p>
    <w:p w:rsidR="004436CC" w:rsidRDefault="00474DB1" w:rsidP="000E0805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  <w:r w:rsidRPr="000E0805">
        <w:rPr>
          <w:rFonts w:ascii="Arial" w:hAnsi="Arial" w:cs="Arial"/>
          <w:i/>
          <w:color w:val="000000"/>
          <w:sz w:val="22"/>
          <w:szCs w:val="22"/>
        </w:rPr>
        <w:t xml:space="preserve">iii) </w:t>
      </w:r>
      <w:r w:rsidR="004436CC" w:rsidRPr="000E0805">
        <w:rPr>
          <w:rFonts w:ascii="Arial" w:hAnsi="Arial" w:cs="Arial"/>
          <w:i/>
          <w:color w:val="000000"/>
          <w:sz w:val="22"/>
          <w:szCs w:val="22"/>
        </w:rPr>
        <w:t xml:space="preserve">Pleural based nodular soft tissue density lesion with mild spiculated margin in apical segment of left upper lobe. </w:t>
      </w:r>
    </w:p>
    <w:p w:rsidR="00B74EB0" w:rsidRPr="000E0805" w:rsidRDefault="00B74EB0" w:rsidP="000E0805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</w:p>
    <w:p w:rsidR="00474DB1" w:rsidRDefault="00B74EB0" w:rsidP="00B74EB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74EB0">
        <w:rPr>
          <w:rFonts w:ascii="Arial" w:hAnsi="Arial" w:cs="Arial"/>
          <w:b/>
          <w:i/>
          <w:color w:val="000000"/>
          <w:sz w:val="22"/>
          <w:szCs w:val="22"/>
        </w:rPr>
        <w:t>? Pleural mesothelioma (Suggested further investigations).</w:t>
      </w:r>
    </w:p>
    <w:p w:rsidR="00B74EB0" w:rsidRDefault="00B74EB0" w:rsidP="000E080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436CC" w:rsidRPr="000E0805" w:rsidRDefault="00474DB1" w:rsidP="000E080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proofErr w:type="gramStart"/>
      <w:r w:rsidRPr="000E0805"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="004436CC" w:rsidRPr="000E0805">
        <w:rPr>
          <w:rFonts w:ascii="Arial" w:hAnsi="Arial" w:cs="Arial"/>
          <w:i/>
          <w:color w:val="000000"/>
          <w:sz w:val="22"/>
          <w:szCs w:val="22"/>
        </w:rPr>
        <w:t>Nodular</w:t>
      </w:r>
      <w:proofErr w:type="gramEnd"/>
      <w:r w:rsidR="004436CC" w:rsidRPr="000E0805">
        <w:rPr>
          <w:rFonts w:ascii="Arial" w:hAnsi="Arial" w:cs="Arial"/>
          <w:i/>
          <w:color w:val="000000"/>
          <w:sz w:val="22"/>
          <w:szCs w:val="22"/>
        </w:rPr>
        <w:t xml:space="preserve"> soft tissue density lesion </w:t>
      </w:r>
      <w:r w:rsidRPr="000E0805">
        <w:rPr>
          <w:rFonts w:ascii="Arial" w:hAnsi="Arial" w:cs="Arial"/>
          <w:i/>
          <w:color w:val="000000"/>
          <w:sz w:val="22"/>
          <w:szCs w:val="22"/>
        </w:rPr>
        <w:t>in the left crus of diaphragm with abnormal thickening of left hemidiaphragm</w:t>
      </w:r>
      <w:r w:rsidR="000E0805" w:rsidRPr="000E0805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0E0805">
        <w:rPr>
          <w:rFonts w:ascii="Arial" w:hAnsi="Arial" w:cs="Arial"/>
          <w:b/>
          <w:i/>
          <w:color w:val="000000"/>
          <w:sz w:val="22"/>
          <w:szCs w:val="22"/>
        </w:rPr>
        <w:t>– Metastasis.</w:t>
      </w:r>
    </w:p>
    <w:p w:rsidR="004436CC" w:rsidRPr="00B74EB0" w:rsidRDefault="00474DB1" w:rsidP="00B74EB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4436CC"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Reduced left lung volume with segmental collapse </w:t>
      </w:r>
      <w:r w:rsidR="00B74EB0"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&amp; </w:t>
      </w:r>
      <w:r w:rsidR="004436CC" w:rsidRPr="00B74EB0">
        <w:rPr>
          <w:rFonts w:ascii="Arial" w:hAnsi="Arial" w:cs="Arial"/>
          <w:b/>
          <w:i/>
          <w:color w:val="000000"/>
          <w:sz w:val="22"/>
          <w:szCs w:val="22"/>
        </w:rPr>
        <w:t>tubular bronchiectatic changes in lateral basal segment of left lower lobe</w:t>
      </w:r>
      <w:r w:rsidR="00B74EB0"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 with tracheo-mediastinal shift toward left side</w:t>
      </w:r>
      <w:proofErr w:type="gramStart"/>
      <w:r w:rsidR="00B74EB0" w:rsidRPr="00B74EB0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4436CC" w:rsidRPr="00B74EB0">
        <w:rPr>
          <w:rFonts w:ascii="Arial" w:hAnsi="Arial" w:cs="Arial"/>
          <w:b/>
          <w:i/>
          <w:color w:val="000000"/>
          <w:sz w:val="22"/>
          <w:szCs w:val="22"/>
        </w:rPr>
        <w:t>.</w:t>
      </w:r>
      <w:proofErr w:type="gramEnd"/>
    </w:p>
    <w:p w:rsidR="004436CC" w:rsidRPr="00B74EB0" w:rsidRDefault="000E0805" w:rsidP="000E080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proofErr w:type="gramStart"/>
      <w:r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vi) </w:t>
      </w:r>
      <w:r w:rsidR="004436CC" w:rsidRPr="00B74EB0">
        <w:rPr>
          <w:rFonts w:ascii="Arial" w:hAnsi="Arial" w:cs="Arial"/>
          <w:b/>
          <w:i/>
          <w:color w:val="000000"/>
          <w:sz w:val="22"/>
          <w:szCs w:val="22"/>
        </w:rPr>
        <w:t>Mild</w:t>
      </w:r>
      <w:proofErr w:type="gramEnd"/>
      <w:r w:rsidR="004436CC" w:rsidRPr="00B74EB0">
        <w:rPr>
          <w:rFonts w:ascii="Arial" w:hAnsi="Arial" w:cs="Arial"/>
          <w:b/>
          <w:i/>
          <w:color w:val="000000"/>
          <w:sz w:val="22"/>
          <w:szCs w:val="22"/>
        </w:rPr>
        <w:t xml:space="preserve"> pleural fluid with thickened pleura in left lower lobe region.</w:t>
      </w:r>
    </w:p>
    <w:p w:rsidR="004436CC" w:rsidRPr="00B74EB0" w:rsidRDefault="004436CC" w:rsidP="004436CC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0"/>
          <w:szCs w:val="20"/>
        </w:rPr>
      </w:pPr>
    </w:p>
    <w:p w:rsidR="00EB7390" w:rsidRPr="00B63FC5" w:rsidRDefault="00EB7390" w:rsidP="004436CC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B74EB0" w:rsidRDefault="00B74EB0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B74EB0" w:rsidRPr="00B63FC5" w:rsidRDefault="00B74EB0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B74EB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A53D53"/>
    <w:multiLevelType w:val="hybridMultilevel"/>
    <w:tmpl w:val="C15A3082"/>
    <w:lvl w:ilvl="0" w:tplc="72A6EF10">
      <w:start w:val="1"/>
      <w:numFmt w:val="upp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D71D4B"/>
    <w:multiLevelType w:val="hybridMultilevel"/>
    <w:tmpl w:val="DE14474C"/>
    <w:lvl w:ilvl="0" w:tplc="ECD425A6">
      <w:start w:val="4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2DFC4CDC"/>
    <w:multiLevelType w:val="hybridMultilevel"/>
    <w:tmpl w:val="1108CC5E"/>
    <w:lvl w:ilvl="0" w:tplc="F934DB28">
      <w:start w:val="3"/>
      <w:numFmt w:val="bullet"/>
      <w:lvlText w:val="-"/>
      <w:lvlJc w:val="left"/>
      <w:pPr>
        <w:ind w:left="39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2FCE"/>
    <w:rsid w:val="000C6A67"/>
    <w:rsid w:val="000D4222"/>
    <w:rsid w:val="000E0805"/>
    <w:rsid w:val="000E5E98"/>
    <w:rsid w:val="000F0DC0"/>
    <w:rsid w:val="001113C0"/>
    <w:rsid w:val="001210B8"/>
    <w:rsid w:val="0016423B"/>
    <w:rsid w:val="00166E97"/>
    <w:rsid w:val="0016733E"/>
    <w:rsid w:val="001910CD"/>
    <w:rsid w:val="00194FBF"/>
    <w:rsid w:val="001955D5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764D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4496F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436CC"/>
    <w:rsid w:val="004552FD"/>
    <w:rsid w:val="004649C9"/>
    <w:rsid w:val="0046568E"/>
    <w:rsid w:val="00467AAB"/>
    <w:rsid w:val="00474DB1"/>
    <w:rsid w:val="0047678E"/>
    <w:rsid w:val="0047759A"/>
    <w:rsid w:val="004920E0"/>
    <w:rsid w:val="004A4AC6"/>
    <w:rsid w:val="004A583A"/>
    <w:rsid w:val="004B4D20"/>
    <w:rsid w:val="004B7857"/>
    <w:rsid w:val="004C2CDF"/>
    <w:rsid w:val="004C524D"/>
    <w:rsid w:val="004D2744"/>
    <w:rsid w:val="004D6372"/>
    <w:rsid w:val="004D7181"/>
    <w:rsid w:val="004F0BA1"/>
    <w:rsid w:val="005069AF"/>
    <w:rsid w:val="00507669"/>
    <w:rsid w:val="00571DA2"/>
    <w:rsid w:val="00583BF1"/>
    <w:rsid w:val="005A7D91"/>
    <w:rsid w:val="005B0645"/>
    <w:rsid w:val="005B53FE"/>
    <w:rsid w:val="005C3285"/>
    <w:rsid w:val="005F2AEC"/>
    <w:rsid w:val="006006B9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D6A76"/>
    <w:rsid w:val="006E6DE9"/>
    <w:rsid w:val="006E740E"/>
    <w:rsid w:val="0070275E"/>
    <w:rsid w:val="00711E99"/>
    <w:rsid w:val="00713F39"/>
    <w:rsid w:val="007357FF"/>
    <w:rsid w:val="00774AF7"/>
    <w:rsid w:val="007822FF"/>
    <w:rsid w:val="0079134E"/>
    <w:rsid w:val="007B59CD"/>
    <w:rsid w:val="007B6379"/>
    <w:rsid w:val="007C5611"/>
    <w:rsid w:val="007D3687"/>
    <w:rsid w:val="007E3C62"/>
    <w:rsid w:val="00830313"/>
    <w:rsid w:val="0084781B"/>
    <w:rsid w:val="00854DF5"/>
    <w:rsid w:val="00870344"/>
    <w:rsid w:val="00882861"/>
    <w:rsid w:val="00886832"/>
    <w:rsid w:val="008B01CD"/>
    <w:rsid w:val="008D5AF1"/>
    <w:rsid w:val="008D6F16"/>
    <w:rsid w:val="008E47A4"/>
    <w:rsid w:val="008F4FA4"/>
    <w:rsid w:val="008F7A0C"/>
    <w:rsid w:val="00924951"/>
    <w:rsid w:val="009276B7"/>
    <w:rsid w:val="00937646"/>
    <w:rsid w:val="00974015"/>
    <w:rsid w:val="00A01A57"/>
    <w:rsid w:val="00A03494"/>
    <w:rsid w:val="00A06B47"/>
    <w:rsid w:val="00A15487"/>
    <w:rsid w:val="00A21853"/>
    <w:rsid w:val="00A23011"/>
    <w:rsid w:val="00A34E09"/>
    <w:rsid w:val="00A36AA7"/>
    <w:rsid w:val="00A44D8F"/>
    <w:rsid w:val="00A458BD"/>
    <w:rsid w:val="00A502A3"/>
    <w:rsid w:val="00A82D8E"/>
    <w:rsid w:val="00A94BE2"/>
    <w:rsid w:val="00AE4DFE"/>
    <w:rsid w:val="00AE56B2"/>
    <w:rsid w:val="00AF7958"/>
    <w:rsid w:val="00B1409D"/>
    <w:rsid w:val="00B2060A"/>
    <w:rsid w:val="00B25461"/>
    <w:rsid w:val="00B35FAE"/>
    <w:rsid w:val="00B46AB1"/>
    <w:rsid w:val="00B51BC7"/>
    <w:rsid w:val="00B5648B"/>
    <w:rsid w:val="00B63FC5"/>
    <w:rsid w:val="00B74EB0"/>
    <w:rsid w:val="00B751C1"/>
    <w:rsid w:val="00B91DF6"/>
    <w:rsid w:val="00BC2E23"/>
    <w:rsid w:val="00BD0B5B"/>
    <w:rsid w:val="00BE3017"/>
    <w:rsid w:val="00BE5947"/>
    <w:rsid w:val="00BE74CF"/>
    <w:rsid w:val="00C04B07"/>
    <w:rsid w:val="00C24247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23C"/>
    <w:rsid w:val="00D1390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84DF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2021-08-14T08:20:00Z</cp:lastPrinted>
  <dcterms:created xsi:type="dcterms:W3CDTF">2021-08-14T12:27:00Z</dcterms:created>
  <dcterms:modified xsi:type="dcterms:W3CDTF">2021-08-14T12:27:00Z</dcterms:modified>
</cp:coreProperties>
</file>