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4E39BE" w:rsidRDefault="004E39BE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EB7390" w:rsidP="004E39BE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F4174E">
        <w:rPr>
          <w:b/>
          <w:sz w:val="32"/>
          <w:szCs w:val="32"/>
          <w:u w:val="single"/>
          <w:lang w:val="fr-FR"/>
        </w:rPr>
        <w:t xml:space="preserve">FŒTUS WITH </w:t>
      </w:r>
      <w:r w:rsidR="005616C8">
        <w:rPr>
          <w:b/>
          <w:sz w:val="32"/>
          <w:szCs w:val="32"/>
          <w:u w:val="single"/>
          <w:lang w:val="fr-FR"/>
        </w:rPr>
        <w:t>A</w:t>
      </w:r>
      <w:r w:rsidR="00167247">
        <w:rPr>
          <w:b/>
          <w:sz w:val="32"/>
          <w:szCs w:val="32"/>
          <w:u w:val="single"/>
          <w:lang w:val="fr-FR"/>
        </w:rPr>
        <w:t>NOMALY SCAN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3A6ACD" w:rsidRPr="002E5C60" w:rsidTr="000E0DCF">
        <w:trPr>
          <w:trHeight w:val="152"/>
        </w:trPr>
        <w:tc>
          <w:tcPr>
            <w:tcW w:w="1668" w:type="dxa"/>
          </w:tcPr>
          <w:p w:rsidR="003A6ACD" w:rsidRPr="002E5C60" w:rsidRDefault="003A6ACD" w:rsidP="003A6ACD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3A6ACD" w:rsidRDefault="003A6ACD" w:rsidP="003A6ACD">
            <w:pPr>
              <w:spacing w:line="276" w:lineRule="auto"/>
              <w:rPr>
                <w:rFonts w:ascii="Cambria" w:hAnsi="Cambria"/>
                <w:sz w:val="28"/>
              </w:rPr>
            </w:pPr>
          </w:p>
        </w:tc>
        <w:tc>
          <w:tcPr>
            <w:tcW w:w="1577" w:type="dxa"/>
          </w:tcPr>
          <w:p w:rsidR="003A6ACD" w:rsidRDefault="003A6ACD" w:rsidP="003A6ACD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3A6ACD" w:rsidRDefault="008817D3" w:rsidP="003A6ACD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22 F</w:t>
            </w:r>
          </w:p>
        </w:tc>
      </w:tr>
      <w:tr w:rsidR="003A6ACD" w:rsidRPr="002E5C60" w:rsidTr="000E0DCF">
        <w:trPr>
          <w:trHeight w:val="152"/>
        </w:trPr>
        <w:tc>
          <w:tcPr>
            <w:tcW w:w="1668" w:type="dxa"/>
          </w:tcPr>
          <w:p w:rsidR="003A6ACD" w:rsidRPr="002E5C60" w:rsidRDefault="003A6ACD" w:rsidP="003A6ACD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3A6ACD" w:rsidRDefault="003A6ACD" w:rsidP="003A6ACD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(MRS) BANDEVI JHA   M.B.B.S.,C.S.</w:t>
            </w:r>
          </w:p>
        </w:tc>
        <w:tc>
          <w:tcPr>
            <w:tcW w:w="1577" w:type="dxa"/>
          </w:tcPr>
          <w:p w:rsidR="003A6ACD" w:rsidRDefault="003A6ACD" w:rsidP="003A6ACD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3A6ACD" w:rsidRDefault="00F86F63" w:rsidP="003A6ACD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737060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2929EF">
              <w:rPr>
                <w:rFonts w:ascii="Cambria" w:hAnsi="Cambria"/>
                <w:noProof/>
                <w:sz w:val="28"/>
                <w:szCs w:val="22"/>
              </w:rPr>
              <w:t>16-Sep-2023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7C7961" w:rsidRPr="00E23243" w:rsidTr="000E0DCF">
        <w:trPr>
          <w:trHeight w:val="154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7C7961" w:rsidRPr="00E23243" w:rsidRDefault="007C7961" w:rsidP="007C7961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7C7961" w:rsidRDefault="007C7961" w:rsidP="007C7961"/>
    <w:p w:rsidR="007C7961" w:rsidRDefault="007C7961" w:rsidP="007C7961"/>
    <w:p w:rsidR="007C7961" w:rsidRDefault="007C7961" w:rsidP="007C7961"/>
    <w:p w:rsidR="007C7961" w:rsidRDefault="007C7961" w:rsidP="007C7961"/>
    <w:p w:rsidR="008817D3" w:rsidRPr="008817D3" w:rsidRDefault="008817D3" w:rsidP="008817D3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8817D3">
        <w:rPr>
          <w:rFonts w:ascii="Arial" w:hAnsi="Arial" w:cs="Arial"/>
          <w:b/>
          <w:sz w:val="20"/>
          <w:szCs w:val="20"/>
        </w:rPr>
        <w:t xml:space="preserve">Twin pregnancy is seen (foetus-A in </w:t>
      </w:r>
      <w:r w:rsidR="006C651D" w:rsidRPr="008817D3">
        <w:rPr>
          <w:rFonts w:ascii="Arial" w:hAnsi="Arial" w:cs="Arial"/>
          <w:b/>
          <w:sz w:val="20"/>
          <w:szCs w:val="20"/>
        </w:rPr>
        <w:t xml:space="preserve">the </w:t>
      </w:r>
      <w:r w:rsidR="00167247">
        <w:rPr>
          <w:rFonts w:ascii="Arial" w:hAnsi="Arial" w:cs="Arial"/>
          <w:b/>
          <w:sz w:val="20"/>
          <w:szCs w:val="20"/>
        </w:rPr>
        <w:t>breech presentation</w:t>
      </w:r>
      <w:r w:rsidR="00167247" w:rsidRPr="008817D3">
        <w:rPr>
          <w:rFonts w:ascii="Arial" w:hAnsi="Arial" w:cs="Arial"/>
          <w:b/>
          <w:sz w:val="20"/>
          <w:szCs w:val="20"/>
        </w:rPr>
        <w:t xml:space="preserve"> </w:t>
      </w:r>
      <w:r w:rsidRPr="008817D3">
        <w:rPr>
          <w:rFonts w:ascii="Arial" w:hAnsi="Arial" w:cs="Arial"/>
          <w:b/>
          <w:sz w:val="20"/>
          <w:szCs w:val="20"/>
        </w:rPr>
        <w:t xml:space="preserve">and foetus-B in </w:t>
      </w:r>
      <w:r w:rsidR="00873A4E">
        <w:rPr>
          <w:rFonts w:ascii="Arial" w:hAnsi="Arial" w:cs="Arial"/>
          <w:b/>
          <w:sz w:val="20"/>
          <w:szCs w:val="20"/>
        </w:rPr>
        <w:t>oblique</w:t>
      </w:r>
      <w:r w:rsidR="00167247">
        <w:rPr>
          <w:rFonts w:ascii="Arial" w:hAnsi="Arial" w:cs="Arial"/>
          <w:b/>
          <w:sz w:val="20"/>
          <w:szCs w:val="20"/>
        </w:rPr>
        <w:t xml:space="preserve"> lie</w:t>
      </w:r>
      <w:r w:rsidRPr="008817D3">
        <w:rPr>
          <w:rFonts w:ascii="Arial" w:hAnsi="Arial" w:cs="Arial"/>
          <w:b/>
          <w:sz w:val="20"/>
          <w:szCs w:val="20"/>
        </w:rPr>
        <w:t>).</w:t>
      </w:r>
      <w:r w:rsidRPr="008817D3">
        <w:rPr>
          <w:rFonts w:ascii="Arial" w:hAnsi="Arial" w:cs="Arial"/>
          <w:sz w:val="20"/>
          <w:szCs w:val="20"/>
        </w:rPr>
        <w:t xml:space="preserve"> From the biparietal, occipito-frontal diameter, femoral and humeral length mean gestational age</w:t>
      </w:r>
      <w:r w:rsidR="0036678C">
        <w:rPr>
          <w:rFonts w:ascii="Arial" w:hAnsi="Arial" w:cs="Arial"/>
          <w:sz w:val="20"/>
          <w:szCs w:val="20"/>
        </w:rPr>
        <w:t xml:space="preserve"> of Foetus-A is 22</w:t>
      </w:r>
      <w:r w:rsidRPr="008817D3">
        <w:rPr>
          <w:rFonts w:ascii="Arial" w:hAnsi="Arial" w:cs="Arial"/>
          <w:sz w:val="20"/>
          <w:szCs w:val="20"/>
        </w:rPr>
        <w:t xml:space="preserve"> weeks</w:t>
      </w:r>
      <w:r w:rsidR="0036678C">
        <w:rPr>
          <w:rFonts w:ascii="Arial" w:hAnsi="Arial" w:cs="Arial"/>
          <w:sz w:val="20"/>
          <w:szCs w:val="20"/>
        </w:rPr>
        <w:t xml:space="preserve"> 3 days and Foetus-B is 22</w:t>
      </w:r>
      <w:r w:rsidR="00BB4487">
        <w:rPr>
          <w:rFonts w:ascii="Arial" w:hAnsi="Arial" w:cs="Arial"/>
          <w:sz w:val="20"/>
          <w:szCs w:val="20"/>
        </w:rPr>
        <w:t xml:space="preserve"> weeks 3 days</w:t>
      </w:r>
      <w:r w:rsidRPr="008817D3">
        <w:rPr>
          <w:rFonts w:ascii="Arial" w:hAnsi="Arial" w:cs="Arial"/>
          <w:sz w:val="20"/>
          <w:szCs w:val="20"/>
        </w:rPr>
        <w:t xml:space="preserve">. </w:t>
      </w:r>
      <w:r w:rsidRPr="008817D3">
        <w:rPr>
          <w:rFonts w:ascii="Arial" w:hAnsi="Arial" w:cs="Arial"/>
          <w:b/>
          <w:sz w:val="20"/>
          <w:szCs w:val="20"/>
        </w:rPr>
        <w:t>Approx</w:t>
      </w:r>
      <w:r w:rsidR="00167247">
        <w:rPr>
          <w:rFonts w:ascii="Arial" w:hAnsi="Arial" w:cs="Arial"/>
          <w:b/>
          <w:sz w:val="20"/>
          <w:szCs w:val="20"/>
        </w:rPr>
        <w:t>imate weight of foetus-A is 508</w:t>
      </w:r>
      <w:r w:rsidRPr="008817D3">
        <w:rPr>
          <w:rFonts w:ascii="Arial" w:hAnsi="Arial" w:cs="Arial"/>
          <w:b/>
          <w:sz w:val="20"/>
          <w:szCs w:val="20"/>
        </w:rPr>
        <w:t>gms (</w:t>
      </w:r>
      <w:r w:rsidRPr="008817D3">
        <w:rPr>
          <w:rFonts w:ascii="Arial" w:hAnsi="Arial" w:cs="Arial"/>
          <w:b/>
          <w:sz w:val="20"/>
          <w:szCs w:val="20"/>
          <w:u w:val="single"/>
        </w:rPr>
        <w:t>+</w:t>
      </w:r>
      <w:r w:rsidR="00167247">
        <w:rPr>
          <w:rFonts w:ascii="Arial" w:hAnsi="Arial" w:cs="Arial"/>
          <w:b/>
          <w:sz w:val="20"/>
          <w:szCs w:val="20"/>
        </w:rPr>
        <w:t xml:space="preserve"> 75</w:t>
      </w:r>
      <w:r w:rsidRPr="008817D3">
        <w:rPr>
          <w:rFonts w:ascii="Arial" w:hAnsi="Arial" w:cs="Arial"/>
          <w:b/>
          <w:sz w:val="20"/>
          <w:szCs w:val="20"/>
        </w:rPr>
        <w:t>gms) and that of fo</w:t>
      </w:r>
      <w:r w:rsidR="00873A4E">
        <w:rPr>
          <w:rFonts w:ascii="Arial" w:hAnsi="Arial" w:cs="Arial"/>
          <w:b/>
          <w:sz w:val="20"/>
          <w:szCs w:val="20"/>
        </w:rPr>
        <w:t>etus-B is 501</w:t>
      </w:r>
      <w:r w:rsidRPr="008817D3">
        <w:rPr>
          <w:rFonts w:ascii="Arial" w:hAnsi="Arial" w:cs="Arial"/>
          <w:b/>
          <w:sz w:val="20"/>
          <w:szCs w:val="20"/>
        </w:rPr>
        <w:t>gms (</w:t>
      </w:r>
      <w:r w:rsidRPr="008817D3">
        <w:rPr>
          <w:rFonts w:ascii="Arial" w:hAnsi="Arial" w:cs="Arial"/>
          <w:b/>
          <w:sz w:val="20"/>
          <w:szCs w:val="20"/>
          <w:u w:val="single"/>
        </w:rPr>
        <w:t>+</w:t>
      </w:r>
      <w:r w:rsidR="00873A4E">
        <w:rPr>
          <w:rFonts w:ascii="Arial" w:hAnsi="Arial" w:cs="Arial"/>
          <w:b/>
          <w:sz w:val="20"/>
          <w:szCs w:val="20"/>
        </w:rPr>
        <w:t xml:space="preserve"> 73</w:t>
      </w:r>
      <w:r w:rsidRPr="008817D3">
        <w:rPr>
          <w:rFonts w:ascii="Arial" w:hAnsi="Arial" w:cs="Arial"/>
          <w:b/>
          <w:sz w:val="20"/>
          <w:szCs w:val="20"/>
        </w:rPr>
        <w:t xml:space="preserve">gms). </w:t>
      </w:r>
    </w:p>
    <w:p w:rsidR="008817D3" w:rsidRPr="008817D3" w:rsidRDefault="008817D3" w:rsidP="008817D3">
      <w:pPr>
        <w:rPr>
          <w:rFonts w:ascii="Arial" w:hAnsi="Arial" w:cs="Arial"/>
          <w:sz w:val="20"/>
          <w:szCs w:val="20"/>
        </w:rPr>
      </w:pPr>
      <w:r w:rsidRPr="008817D3">
        <w:rPr>
          <w:b/>
          <w:sz w:val="20"/>
          <w:szCs w:val="20"/>
        </w:rPr>
        <w:t>Fetal Biometry:-</w:t>
      </w:r>
    </w:p>
    <w:tbl>
      <w:tblPr>
        <w:tblW w:w="98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563"/>
        <w:gridCol w:w="1987"/>
        <w:gridCol w:w="1997"/>
        <w:gridCol w:w="2181"/>
        <w:gridCol w:w="2082"/>
      </w:tblGrid>
      <w:tr w:rsidR="008817D3" w:rsidRPr="008817D3" w:rsidTr="00167247">
        <w:trPr>
          <w:trHeight w:val="730"/>
        </w:trPr>
        <w:tc>
          <w:tcPr>
            <w:tcW w:w="1563" w:type="dxa"/>
          </w:tcPr>
          <w:p w:rsidR="008817D3" w:rsidRPr="008817D3" w:rsidRDefault="008817D3" w:rsidP="008817D3">
            <w:pPr>
              <w:rPr>
                <w:b/>
                <w:sz w:val="20"/>
                <w:szCs w:val="20"/>
              </w:rPr>
            </w:pPr>
            <w:r w:rsidRPr="008817D3">
              <w:rPr>
                <w:b/>
                <w:sz w:val="20"/>
                <w:szCs w:val="20"/>
              </w:rPr>
              <w:t xml:space="preserve">     Parameter</w:t>
            </w:r>
          </w:p>
        </w:tc>
        <w:tc>
          <w:tcPr>
            <w:tcW w:w="1987" w:type="dxa"/>
          </w:tcPr>
          <w:p w:rsidR="008817D3" w:rsidRPr="008817D3" w:rsidRDefault="008817D3" w:rsidP="008817D3">
            <w:pPr>
              <w:rPr>
                <w:b/>
                <w:sz w:val="20"/>
                <w:szCs w:val="20"/>
              </w:rPr>
            </w:pPr>
            <w:r w:rsidRPr="008817D3">
              <w:rPr>
                <w:b/>
                <w:sz w:val="20"/>
                <w:szCs w:val="20"/>
              </w:rPr>
              <w:t>Measurement</w:t>
            </w:r>
          </w:p>
          <w:p w:rsidR="008817D3" w:rsidRPr="008817D3" w:rsidRDefault="008817D3" w:rsidP="008817D3">
            <w:pPr>
              <w:rPr>
                <w:b/>
                <w:sz w:val="20"/>
                <w:szCs w:val="20"/>
              </w:rPr>
            </w:pPr>
            <w:r w:rsidRPr="008817D3">
              <w:rPr>
                <w:b/>
                <w:sz w:val="20"/>
                <w:szCs w:val="20"/>
              </w:rPr>
              <w:t>(cm) of Foetus-A</w:t>
            </w:r>
          </w:p>
        </w:tc>
        <w:tc>
          <w:tcPr>
            <w:tcW w:w="1997" w:type="dxa"/>
          </w:tcPr>
          <w:p w:rsidR="008817D3" w:rsidRPr="008817D3" w:rsidRDefault="008817D3" w:rsidP="008817D3">
            <w:pPr>
              <w:ind w:left="792"/>
              <w:rPr>
                <w:b/>
                <w:sz w:val="20"/>
                <w:szCs w:val="20"/>
              </w:rPr>
            </w:pPr>
            <w:r w:rsidRPr="008817D3">
              <w:rPr>
                <w:b/>
                <w:sz w:val="20"/>
                <w:szCs w:val="20"/>
              </w:rPr>
              <w:t>GA</w:t>
            </w:r>
          </w:p>
        </w:tc>
        <w:tc>
          <w:tcPr>
            <w:tcW w:w="2181" w:type="dxa"/>
          </w:tcPr>
          <w:p w:rsidR="008817D3" w:rsidRPr="008817D3" w:rsidRDefault="008817D3" w:rsidP="008817D3">
            <w:pPr>
              <w:rPr>
                <w:b/>
                <w:sz w:val="20"/>
                <w:szCs w:val="20"/>
              </w:rPr>
            </w:pPr>
            <w:r w:rsidRPr="008817D3">
              <w:rPr>
                <w:b/>
                <w:sz w:val="20"/>
                <w:szCs w:val="20"/>
              </w:rPr>
              <w:t>Measurement</w:t>
            </w:r>
          </w:p>
          <w:p w:rsidR="008817D3" w:rsidRPr="008817D3" w:rsidRDefault="008817D3" w:rsidP="008817D3">
            <w:pPr>
              <w:rPr>
                <w:b/>
                <w:sz w:val="20"/>
                <w:szCs w:val="20"/>
              </w:rPr>
            </w:pPr>
            <w:r w:rsidRPr="008817D3">
              <w:rPr>
                <w:b/>
                <w:sz w:val="20"/>
                <w:szCs w:val="20"/>
              </w:rPr>
              <w:t>( cm) of foetus-B</w:t>
            </w:r>
          </w:p>
        </w:tc>
        <w:tc>
          <w:tcPr>
            <w:tcW w:w="2082" w:type="dxa"/>
          </w:tcPr>
          <w:p w:rsidR="008817D3" w:rsidRPr="008817D3" w:rsidRDefault="008817D3" w:rsidP="008817D3">
            <w:pPr>
              <w:ind w:left="792" w:right="433"/>
              <w:rPr>
                <w:b/>
                <w:sz w:val="20"/>
                <w:szCs w:val="20"/>
              </w:rPr>
            </w:pPr>
            <w:r w:rsidRPr="008817D3">
              <w:rPr>
                <w:b/>
                <w:sz w:val="20"/>
                <w:szCs w:val="20"/>
              </w:rPr>
              <w:t>GA</w:t>
            </w:r>
          </w:p>
        </w:tc>
      </w:tr>
      <w:tr w:rsidR="008817D3" w:rsidRPr="008817D3" w:rsidTr="00311C58">
        <w:trPr>
          <w:trHeight w:val="219"/>
        </w:trPr>
        <w:tc>
          <w:tcPr>
            <w:tcW w:w="1563" w:type="dxa"/>
          </w:tcPr>
          <w:p w:rsidR="008817D3" w:rsidRPr="008817D3" w:rsidRDefault="008817D3" w:rsidP="008817D3">
            <w:pPr>
              <w:ind w:left="792"/>
              <w:rPr>
                <w:b/>
                <w:sz w:val="20"/>
                <w:szCs w:val="20"/>
              </w:rPr>
            </w:pPr>
            <w:r w:rsidRPr="008817D3">
              <w:rPr>
                <w:b/>
                <w:sz w:val="20"/>
                <w:szCs w:val="20"/>
              </w:rPr>
              <w:t>BPD</w:t>
            </w:r>
          </w:p>
        </w:tc>
        <w:tc>
          <w:tcPr>
            <w:tcW w:w="1987" w:type="dxa"/>
          </w:tcPr>
          <w:p w:rsidR="008817D3" w:rsidRPr="008817D3" w:rsidRDefault="008817D3" w:rsidP="008817D3">
            <w:pPr>
              <w:ind w:left="792"/>
              <w:rPr>
                <w:b/>
                <w:sz w:val="20"/>
                <w:szCs w:val="20"/>
              </w:rPr>
            </w:pPr>
          </w:p>
        </w:tc>
        <w:tc>
          <w:tcPr>
            <w:tcW w:w="1997" w:type="dxa"/>
          </w:tcPr>
          <w:p w:rsidR="008817D3" w:rsidRPr="008817D3" w:rsidRDefault="00167247" w:rsidP="008817D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Weeks 6</w:t>
            </w:r>
            <w:r w:rsidR="008817D3" w:rsidRPr="008817D3">
              <w:rPr>
                <w:b/>
                <w:sz w:val="20"/>
                <w:szCs w:val="20"/>
              </w:rPr>
              <w:t xml:space="preserve"> d</w:t>
            </w:r>
          </w:p>
        </w:tc>
        <w:tc>
          <w:tcPr>
            <w:tcW w:w="2181" w:type="dxa"/>
          </w:tcPr>
          <w:p w:rsidR="008817D3" w:rsidRPr="008817D3" w:rsidRDefault="008817D3" w:rsidP="008817D3">
            <w:pPr>
              <w:ind w:left="792"/>
              <w:rPr>
                <w:b/>
                <w:sz w:val="20"/>
                <w:szCs w:val="20"/>
              </w:rPr>
            </w:pPr>
          </w:p>
        </w:tc>
        <w:tc>
          <w:tcPr>
            <w:tcW w:w="2082" w:type="dxa"/>
          </w:tcPr>
          <w:p w:rsidR="008817D3" w:rsidRPr="008817D3" w:rsidRDefault="00D12DE0" w:rsidP="008817D3">
            <w:pPr>
              <w:ind w:right="433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  <w:r w:rsidR="008817D3" w:rsidRPr="008817D3">
              <w:rPr>
                <w:b/>
                <w:sz w:val="20"/>
                <w:szCs w:val="20"/>
              </w:rPr>
              <w:t>Weeks</w:t>
            </w:r>
            <w:r>
              <w:rPr>
                <w:b/>
                <w:sz w:val="20"/>
                <w:szCs w:val="20"/>
              </w:rPr>
              <w:t xml:space="preserve"> 1</w:t>
            </w:r>
            <w:r w:rsidR="008817D3" w:rsidRPr="008817D3">
              <w:rPr>
                <w:b/>
                <w:sz w:val="20"/>
                <w:szCs w:val="20"/>
              </w:rPr>
              <w:t xml:space="preserve"> d</w:t>
            </w:r>
          </w:p>
        </w:tc>
      </w:tr>
      <w:tr w:rsidR="008817D3" w:rsidRPr="008817D3" w:rsidTr="00311C58">
        <w:trPr>
          <w:trHeight w:val="219"/>
        </w:trPr>
        <w:tc>
          <w:tcPr>
            <w:tcW w:w="1563" w:type="dxa"/>
          </w:tcPr>
          <w:p w:rsidR="008817D3" w:rsidRPr="008817D3" w:rsidRDefault="008817D3" w:rsidP="008817D3">
            <w:pPr>
              <w:ind w:left="792"/>
              <w:rPr>
                <w:b/>
                <w:sz w:val="20"/>
                <w:szCs w:val="20"/>
              </w:rPr>
            </w:pPr>
            <w:r w:rsidRPr="008817D3">
              <w:rPr>
                <w:b/>
                <w:sz w:val="20"/>
                <w:szCs w:val="20"/>
              </w:rPr>
              <w:t>HC</w:t>
            </w:r>
          </w:p>
        </w:tc>
        <w:tc>
          <w:tcPr>
            <w:tcW w:w="1987" w:type="dxa"/>
          </w:tcPr>
          <w:p w:rsidR="008817D3" w:rsidRPr="008817D3" w:rsidRDefault="008817D3" w:rsidP="008817D3">
            <w:pPr>
              <w:ind w:left="792"/>
              <w:rPr>
                <w:b/>
                <w:sz w:val="20"/>
                <w:szCs w:val="20"/>
              </w:rPr>
            </w:pPr>
          </w:p>
        </w:tc>
        <w:tc>
          <w:tcPr>
            <w:tcW w:w="1997" w:type="dxa"/>
          </w:tcPr>
          <w:p w:rsidR="008817D3" w:rsidRPr="008817D3" w:rsidRDefault="008817D3" w:rsidP="0016724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Weeks</w:t>
            </w:r>
            <w:r w:rsidR="00167247">
              <w:rPr>
                <w:b/>
                <w:sz w:val="20"/>
                <w:szCs w:val="20"/>
              </w:rPr>
              <w:t xml:space="preserve"> 6</w:t>
            </w:r>
            <w:r w:rsidRPr="008817D3">
              <w:rPr>
                <w:b/>
                <w:sz w:val="20"/>
                <w:szCs w:val="20"/>
              </w:rPr>
              <w:t xml:space="preserve"> d</w:t>
            </w:r>
          </w:p>
        </w:tc>
        <w:tc>
          <w:tcPr>
            <w:tcW w:w="2181" w:type="dxa"/>
          </w:tcPr>
          <w:p w:rsidR="008817D3" w:rsidRPr="008817D3" w:rsidRDefault="008817D3" w:rsidP="008817D3">
            <w:pPr>
              <w:ind w:left="792"/>
              <w:rPr>
                <w:b/>
                <w:sz w:val="20"/>
                <w:szCs w:val="20"/>
              </w:rPr>
            </w:pPr>
          </w:p>
        </w:tc>
        <w:tc>
          <w:tcPr>
            <w:tcW w:w="2082" w:type="dxa"/>
          </w:tcPr>
          <w:p w:rsidR="008817D3" w:rsidRPr="008817D3" w:rsidRDefault="00D12DE0" w:rsidP="008817D3">
            <w:pPr>
              <w:ind w:right="433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Weeks 5</w:t>
            </w:r>
            <w:r w:rsidR="008817D3" w:rsidRPr="008817D3">
              <w:rPr>
                <w:b/>
                <w:sz w:val="20"/>
                <w:szCs w:val="20"/>
              </w:rPr>
              <w:t xml:space="preserve"> d</w:t>
            </w:r>
          </w:p>
        </w:tc>
      </w:tr>
      <w:tr w:rsidR="008817D3" w:rsidRPr="008817D3" w:rsidTr="00311C58">
        <w:trPr>
          <w:trHeight w:val="228"/>
        </w:trPr>
        <w:tc>
          <w:tcPr>
            <w:tcW w:w="1563" w:type="dxa"/>
            <w:tcBorders>
              <w:bottom w:val="single" w:sz="4" w:space="0" w:color="auto"/>
            </w:tcBorders>
          </w:tcPr>
          <w:p w:rsidR="008817D3" w:rsidRPr="008817D3" w:rsidRDefault="008817D3" w:rsidP="008817D3">
            <w:pPr>
              <w:ind w:left="792"/>
              <w:rPr>
                <w:b/>
                <w:sz w:val="20"/>
                <w:szCs w:val="20"/>
              </w:rPr>
            </w:pPr>
            <w:r w:rsidRPr="008817D3">
              <w:rPr>
                <w:b/>
                <w:sz w:val="20"/>
                <w:szCs w:val="20"/>
              </w:rPr>
              <w:t>AC</w:t>
            </w:r>
          </w:p>
        </w:tc>
        <w:tc>
          <w:tcPr>
            <w:tcW w:w="1987" w:type="dxa"/>
            <w:tcBorders>
              <w:bottom w:val="single" w:sz="4" w:space="0" w:color="auto"/>
            </w:tcBorders>
          </w:tcPr>
          <w:p w:rsidR="008817D3" w:rsidRPr="008817D3" w:rsidRDefault="008817D3" w:rsidP="008817D3">
            <w:pPr>
              <w:ind w:left="792"/>
              <w:rPr>
                <w:b/>
                <w:sz w:val="20"/>
                <w:szCs w:val="20"/>
              </w:rPr>
            </w:pPr>
          </w:p>
        </w:tc>
        <w:tc>
          <w:tcPr>
            <w:tcW w:w="1997" w:type="dxa"/>
            <w:tcBorders>
              <w:bottom w:val="single" w:sz="4" w:space="0" w:color="auto"/>
            </w:tcBorders>
          </w:tcPr>
          <w:p w:rsidR="008817D3" w:rsidRPr="008817D3" w:rsidRDefault="00167247" w:rsidP="008817D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Weeks 2</w:t>
            </w:r>
            <w:r w:rsidR="008817D3" w:rsidRPr="008817D3">
              <w:rPr>
                <w:b/>
                <w:sz w:val="20"/>
                <w:szCs w:val="20"/>
              </w:rPr>
              <w:t xml:space="preserve"> d</w:t>
            </w:r>
          </w:p>
        </w:tc>
        <w:tc>
          <w:tcPr>
            <w:tcW w:w="2181" w:type="dxa"/>
            <w:tcBorders>
              <w:bottom w:val="single" w:sz="4" w:space="0" w:color="auto"/>
            </w:tcBorders>
          </w:tcPr>
          <w:p w:rsidR="008817D3" w:rsidRPr="008817D3" w:rsidRDefault="008817D3" w:rsidP="008817D3">
            <w:pPr>
              <w:ind w:left="792"/>
              <w:rPr>
                <w:b/>
                <w:sz w:val="20"/>
                <w:szCs w:val="20"/>
              </w:rPr>
            </w:pPr>
          </w:p>
        </w:tc>
        <w:tc>
          <w:tcPr>
            <w:tcW w:w="2082" w:type="dxa"/>
            <w:tcBorders>
              <w:bottom w:val="single" w:sz="4" w:space="0" w:color="auto"/>
            </w:tcBorders>
          </w:tcPr>
          <w:p w:rsidR="008817D3" w:rsidRPr="008817D3" w:rsidRDefault="008817D3" w:rsidP="008817D3">
            <w:pPr>
              <w:ind w:right="433"/>
              <w:rPr>
                <w:b/>
                <w:sz w:val="20"/>
                <w:szCs w:val="20"/>
              </w:rPr>
            </w:pPr>
            <w:r w:rsidRPr="008817D3">
              <w:rPr>
                <w:b/>
                <w:sz w:val="20"/>
                <w:szCs w:val="20"/>
              </w:rPr>
              <w:t xml:space="preserve"> Weeks</w:t>
            </w:r>
            <w:r w:rsidR="00B37B33">
              <w:rPr>
                <w:b/>
                <w:sz w:val="20"/>
                <w:szCs w:val="20"/>
              </w:rPr>
              <w:t xml:space="preserve"> 0 </w:t>
            </w:r>
            <w:r w:rsidRPr="008817D3">
              <w:rPr>
                <w:b/>
                <w:sz w:val="20"/>
                <w:szCs w:val="20"/>
              </w:rPr>
              <w:t>d</w:t>
            </w:r>
          </w:p>
        </w:tc>
      </w:tr>
      <w:tr w:rsidR="008817D3" w:rsidRPr="008817D3" w:rsidTr="00311C58">
        <w:trPr>
          <w:trHeight w:val="237"/>
        </w:trPr>
        <w:tc>
          <w:tcPr>
            <w:tcW w:w="1563" w:type="dxa"/>
          </w:tcPr>
          <w:p w:rsidR="008817D3" w:rsidRPr="008817D3" w:rsidRDefault="008817D3" w:rsidP="008817D3">
            <w:pPr>
              <w:ind w:left="792"/>
              <w:rPr>
                <w:b/>
                <w:sz w:val="20"/>
                <w:szCs w:val="20"/>
              </w:rPr>
            </w:pPr>
            <w:r w:rsidRPr="008817D3">
              <w:rPr>
                <w:b/>
                <w:sz w:val="20"/>
                <w:szCs w:val="20"/>
              </w:rPr>
              <w:t>FL</w:t>
            </w:r>
          </w:p>
        </w:tc>
        <w:tc>
          <w:tcPr>
            <w:tcW w:w="1987" w:type="dxa"/>
          </w:tcPr>
          <w:p w:rsidR="008817D3" w:rsidRPr="008817D3" w:rsidRDefault="008817D3" w:rsidP="008817D3">
            <w:pPr>
              <w:ind w:left="792"/>
              <w:rPr>
                <w:b/>
                <w:sz w:val="20"/>
                <w:szCs w:val="20"/>
              </w:rPr>
            </w:pPr>
          </w:p>
        </w:tc>
        <w:tc>
          <w:tcPr>
            <w:tcW w:w="1997" w:type="dxa"/>
          </w:tcPr>
          <w:p w:rsidR="008817D3" w:rsidRPr="008817D3" w:rsidRDefault="008817D3" w:rsidP="008817D3">
            <w:pPr>
              <w:rPr>
                <w:b/>
                <w:sz w:val="20"/>
                <w:szCs w:val="20"/>
              </w:rPr>
            </w:pPr>
            <w:r w:rsidRPr="008817D3">
              <w:rPr>
                <w:b/>
                <w:sz w:val="20"/>
                <w:szCs w:val="20"/>
              </w:rPr>
              <w:t xml:space="preserve"> Weeks 3 d</w:t>
            </w:r>
          </w:p>
        </w:tc>
        <w:tc>
          <w:tcPr>
            <w:tcW w:w="2181" w:type="dxa"/>
          </w:tcPr>
          <w:p w:rsidR="008817D3" w:rsidRPr="008817D3" w:rsidRDefault="008817D3" w:rsidP="008817D3">
            <w:pPr>
              <w:ind w:left="792"/>
              <w:rPr>
                <w:b/>
                <w:sz w:val="20"/>
                <w:szCs w:val="20"/>
              </w:rPr>
            </w:pPr>
          </w:p>
        </w:tc>
        <w:tc>
          <w:tcPr>
            <w:tcW w:w="2082" w:type="dxa"/>
          </w:tcPr>
          <w:p w:rsidR="008817D3" w:rsidRPr="008817D3" w:rsidRDefault="008817D3" w:rsidP="00B37B33">
            <w:pPr>
              <w:ind w:right="433"/>
              <w:rPr>
                <w:b/>
                <w:sz w:val="20"/>
                <w:szCs w:val="20"/>
              </w:rPr>
            </w:pPr>
            <w:r w:rsidRPr="008817D3">
              <w:rPr>
                <w:b/>
                <w:sz w:val="20"/>
                <w:szCs w:val="20"/>
              </w:rPr>
              <w:t xml:space="preserve"> W</w:t>
            </w:r>
            <w:r w:rsidR="00895580">
              <w:rPr>
                <w:b/>
                <w:sz w:val="20"/>
                <w:szCs w:val="20"/>
              </w:rPr>
              <w:t xml:space="preserve">eeks </w:t>
            </w:r>
            <w:r w:rsidR="00B37B33">
              <w:rPr>
                <w:b/>
                <w:sz w:val="20"/>
                <w:szCs w:val="20"/>
              </w:rPr>
              <w:t>2</w:t>
            </w:r>
            <w:r w:rsidR="00895580">
              <w:rPr>
                <w:b/>
                <w:sz w:val="20"/>
                <w:szCs w:val="20"/>
              </w:rPr>
              <w:t xml:space="preserve"> </w:t>
            </w:r>
            <w:r w:rsidRPr="008817D3">
              <w:rPr>
                <w:b/>
                <w:sz w:val="20"/>
                <w:szCs w:val="20"/>
              </w:rPr>
              <w:t>d</w:t>
            </w:r>
          </w:p>
        </w:tc>
      </w:tr>
    </w:tbl>
    <w:p w:rsidR="008817D3" w:rsidRPr="008817D3" w:rsidRDefault="008817D3" w:rsidP="008817D3">
      <w:pPr>
        <w:rPr>
          <w:b/>
          <w:sz w:val="20"/>
          <w:szCs w:val="20"/>
        </w:rPr>
      </w:pPr>
      <w:r w:rsidRPr="008817D3">
        <w:rPr>
          <w:b/>
          <w:sz w:val="20"/>
          <w:szCs w:val="20"/>
        </w:rPr>
        <w:t>Biometry Calculations:-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187"/>
        <w:gridCol w:w="2403"/>
        <w:gridCol w:w="2340"/>
        <w:gridCol w:w="2340"/>
      </w:tblGrid>
      <w:tr w:rsidR="008817D3" w:rsidRPr="008817D3" w:rsidTr="00311C58">
        <w:trPr>
          <w:trHeight w:val="289"/>
        </w:trPr>
        <w:tc>
          <w:tcPr>
            <w:tcW w:w="2187" w:type="dxa"/>
          </w:tcPr>
          <w:p w:rsidR="008817D3" w:rsidRPr="008817D3" w:rsidRDefault="008817D3" w:rsidP="008817D3">
            <w:pPr>
              <w:ind w:left="810"/>
              <w:rPr>
                <w:b/>
                <w:sz w:val="20"/>
                <w:szCs w:val="20"/>
              </w:rPr>
            </w:pPr>
          </w:p>
        </w:tc>
        <w:tc>
          <w:tcPr>
            <w:tcW w:w="2403" w:type="dxa"/>
          </w:tcPr>
          <w:p w:rsidR="008817D3" w:rsidRPr="008817D3" w:rsidRDefault="008817D3" w:rsidP="008817D3">
            <w:pPr>
              <w:rPr>
                <w:b/>
                <w:sz w:val="20"/>
                <w:szCs w:val="20"/>
              </w:rPr>
            </w:pPr>
            <w:r w:rsidRPr="008817D3">
              <w:rPr>
                <w:b/>
                <w:sz w:val="20"/>
                <w:szCs w:val="20"/>
              </w:rPr>
              <w:t xml:space="preserve">GA of Foetus-A </w:t>
            </w:r>
          </w:p>
        </w:tc>
        <w:tc>
          <w:tcPr>
            <w:tcW w:w="2340" w:type="dxa"/>
          </w:tcPr>
          <w:p w:rsidR="008817D3" w:rsidRPr="008817D3" w:rsidRDefault="008817D3" w:rsidP="008817D3">
            <w:pPr>
              <w:rPr>
                <w:b/>
                <w:sz w:val="20"/>
                <w:szCs w:val="20"/>
              </w:rPr>
            </w:pPr>
            <w:r w:rsidRPr="008817D3">
              <w:rPr>
                <w:b/>
                <w:sz w:val="20"/>
                <w:szCs w:val="20"/>
              </w:rPr>
              <w:t>GA of Foetus-B</w:t>
            </w:r>
          </w:p>
        </w:tc>
        <w:tc>
          <w:tcPr>
            <w:tcW w:w="2340" w:type="dxa"/>
          </w:tcPr>
          <w:p w:rsidR="008817D3" w:rsidRPr="008817D3" w:rsidRDefault="008817D3" w:rsidP="008817D3">
            <w:pPr>
              <w:ind w:left="810"/>
              <w:rPr>
                <w:b/>
                <w:sz w:val="20"/>
                <w:szCs w:val="20"/>
              </w:rPr>
            </w:pPr>
            <w:r w:rsidRPr="008817D3">
              <w:rPr>
                <w:b/>
                <w:sz w:val="20"/>
                <w:szCs w:val="20"/>
              </w:rPr>
              <w:t>EDD</w:t>
            </w:r>
          </w:p>
        </w:tc>
      </w:tr>
      <w:tr w:rsidR="008817D3" w:rsidRPr="008817D3" w:rsidTr="00311C58">
        <w:trPr>
          <w:trHeight w:val="343"/>
        </w:trPr>
        <w:tc>
          <w:tcPr>
            <w:tcW w:w="2187" w:type="dxa"/>
          </w:tcPr>
          <w:p w:rsidR="008817D3" w:rsidRPr="008817D3" w:rsidRDefault="008817D3" w:rsidP="008817D3">
            <w:pPr>
              <w:ind w:left="810"/>
              <w:rPr>
                <w:b/>
                <w:sz w:val="20"/>
                <w:szCs w:val="20"/>
              </w:rPr>
            </w:pPr>
            <w:r w:rsidRPr="008817D3">
              <w:rPr>
                <w:b/>
                <w:sz w:val="20"/>
                <w:szCs w:val="20"/>
              </w:rPr>
              <w:t>Ultrasound</w:t>
            </w:r>
          </w:p>
        </w:tc>
        <w:tc>
          <w:tcPr>
            <w:tcW w:w="2403" w:type="dxa"/>
          </w:tcPr>
          <w:p w:rsidR="008817D3" w:rsidRPr="008817D3" w:rsidRDefault="0052666D" w:rsidP="008817D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  <w:r w:rsidR="008817D3" w:rsidRPr="008817D3">
              <w:rPr>
                <w:b/>
                <w:sz w:val="20"/>
                <w:szCs w:val="20"/>
              </w:rPr>
              <w:t xml:space="preserve"> Weeks  </w:t>
            </w:r>
            <w:r w:rsidR="008817D3">
              <w:rPr>
                <w:b/>
                <w:sz w:val="20"/>
                <w:szCs w:val="20"/>
              </w:rPr>
              <w:t>3</w:t>
            </w:r>
            <w:r w:rsidR="00865C34">
              <w:rPr>
                <w:b/>
                <w:sz w:val="20"/>
                <w:szCs w:val="20"/>
              </w:rPr>
              <w:t xml:space="preserve"> d</w:t>
            </w:r>
          </w:p>
        </w:tc>
        <w:tc>
          <w:tcPr>
            <w:tcW w:w="2340" w:type="dxa"/>
          </w:tcPr>
          <w:p w:rsidR="008817D3" w:rsidRPr="008817D3" w:rsidRDefault="00865C34" w:rsidP="00873A4E">
            <w:pPr>
              <w:ind w:left="81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Weeks 3 d</w:t>
            </w:r>
          </w:p>
        </w:tc>
        <w:tc>
          <w:tcPr>
            <w:tcW w:w="2340" w:type="dxa"/>
          </w:tcPr>
          <w:p w:rsidR="008817D3" w:rsidRPr="008817D3" w:rsidRDefault="00167247" w:rsidP="008817D3">
            <w:pPr>
              <w:ind w:left="81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25.12.2022</w:t>
            </w:r>
          </w:p>
        </w:tc>
      </w:tr>
    </w:tbl>
    <w:p w:rsidR="008817D3" w:rsidRPr="008817D3" w:rsidRDefault="008817D3" w:rsidP="008817D3">
      <w:pPr>
        <w:autoSpaceDE w:val="0"/>
        <w:autoSpaceDN w:val="0"/>
        <w:adjustRightInd w:val="0"/>
        <w:ind w:left="900"/>
        <w:rPr>
          <w:rFonts w:ascii="Arial" w:hAnsi="Arial" w:cs="Arial"/>
          <w:sz w:val="20"/>
          <w:szCs w:val="20"/>
        </w:rPr>
      </w:pPr>
    </w:p>
    <w:p w:rsidR="008817D3" w:rsidRPr="008817D3" w:rsidRDefault="008817D3" w:rsidP="008817D3">
      <w:pPr>
        <w:autoSpaceDE w:val="0"/>
        <w:autoSpaceDN w:val="0"/>
        <w:adjustRightInd w:val="0"/>
        <w:ind w:right="-61"/>
        <w:rPr>
          <w:rFonts w:ascii="Arial" w:hAnsi="Arial" w:cs="Arial"/>
          <w:sz w:val="20"/>
          <w:szCs w:val="20"/>
        </w:rPr>
      </w:pPr>
      <w:r w:rsidRPr="008817D3">
        <w:rPr>
          <w:rFonts w:ascii="Arial" w:hAnsi="Arial" w:cs="Arial"/>
          <w:sz w:val="20"/>
          <w:szCs w:val="20"/>
          <w:u w:val="single"/>
        </w:rPr>
        <w:t>HEAD</w:t>
      </w:r>
      <w:r w:rsidRPr="008817D3">
        <w:rPr>
          <w:rFonts w:ascii="Arial" w:hAnsi="Arial" w:cs="Arial"/>
          <w:sz w:val="20"/>
          <w:szCs w:val="20"/>
        </w:rPr>
        <w:t xml:space="preserve">: No abnormality is seen in the thalami, lateral ventricle hemispheric width ratio, cerebral peduncles. </w:t>
      </w:r>
    </w:p>
    <w:p w:rsidR="008817D3" w:rsidRPr="008817D3" w:rsidRDefault="008817D3" w:rsidP="008817D3">
      <w:pPr>
        <w:autoSpaceDE w:val="0"/>
        <w:autoSpaceDN w:val="0"/>
        <w:adjustRightInd w:val="0"/>
        <w:ind w:left="900" w:right="-61"/>
        <w:rPr>
          <w:rFonts w:ascii="Arial" w:hAnsi="Arial" w:cs="Arial"/>
          <w:sz w:val="20"/>
          <w:szCs w:val="20"/>
        </w:rPr>
      </w:pPr>
    </w:p>
    <w:p w:rsidR="0036678C" w:rsidRPr="00D76E8A" w:rsidRDefault="0036678C" w:rsidP="0036678C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NECK:</w:t>
      </w:r>
      <w:r w:rsidRPr="00D76E8A">
        <w:rPr>
          <w:rFonts w:ascii="Arial" w:hAnsi="Arial" w:cs="Arial"/>
          <w:sz w:val="20"/>
          <w:szCs w:val="20"/>
        </w:rPr>
        <w:t xml:space="preserve"> No cystic lesion noted around the neck.</w:t>
      </w:r>
    </w:p>
    <w:p w:rsidR="0036678C" w:rsidRPr="00D76E8A" w:rsidRDefault="0036678C" w:rsidP="0036678C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36678C" w:rsidRPr="00D76E8A" w:rsidRDefault="0036678C" w:rsidP="0036678C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FACE</w:t>
      </w:r>
      <w:r w:rsidRPr="00D76E8A">
        <w:rPr>
          <w:rFonts w:ascii="Arial" w:hAnsi="Arial" w:cs="Arial"/>
          <w:sz w:val="20"/>
          <w:szCs w:val="20"/>
        </w:rPr>
        <w:t xml:space="preserve">: Foetal face shows normal anatomy. </w:t>
      </w:r>
      <w:proofErr w:type="gramStart"/>
      <w:r w:rsidRPr="00D76E8A">
        <w:rPr>
          <w:rFonts w:ascii="Arial" w:hAnsi="Arial" w:cs="Arial"/>
          <w:sz w:val="20"/>
          <w:szCs w:val="20"/>
        </w:rPr>
        <w:t>Both orbit</w:t>
      </w:r>
      <w:proofErr w:type="gramEnd"/>
      <w:r w:rsidRPr="00D76E8A">
        <w:rPr>
          <w:rFonts w:ascii="Arial" w:hAnsi="Arial" w:cs="Arial"/>
          <w:sz w:val="20"/>
          <w:szCs w:val="20"/>
        </w:rPr>
        <w:t xml:space="preserve">, nose and mouth appear normal. </w:t>
      </w:r>
      <w:proofErr w:type="gramStart"/>
      <w:r w:rsidRPr="00D76E8A">
        <w:rPr>
          <w:rFonts w:ascii="Arial" w:hAnsi="Arial" w:cs="Arial"/>
          <w:sz w:val="20"/>
          <w:szCs w:val="20"/>
        </w:rPr>
        <w:t>Nasal bone length within normal limit.</w:t>
      </w:r>
      <w:proofErr w:type="gramEnd"/>
    </w:p>
    <w:p w:rsidR="0036678C" w:rsidRPr="00D76E8A" w:rsidRDefault="0036678C" w:rsidP="0036678C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8817D3" w:rsidRPr="008817D3" w:rsidRDefault="008817D3" w:rsidP="008817D3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8817D3">
        <w:rPr>
          <w:rFonts w:ascii="Arial" w:hAnsi="Arial" w:cs="Arial"/>
          <w:sz w:val="20"/>
          <w:szCs w:val="20"/>
          <w:u w:val="single"/>
        </w:rPr>
        <w:t>HEART</w:t>
      </w:r>
      <w:r w:rsidRPr="008817D3">
        <w:rPr>
          <w:rFonts w:ascii="Arial" w:hAnsi="Arial" w:cs="Arial"/>
          <w:sz w:val="20"/>
          <w:szCs w:val="20"/>
        </w:rPr>
        <w:t>: Normal heart activity is seen in 2D and M-mod</w:t>
      </w:r>
      <w:r w:rsidR="00167247">
        <w:rPr>
          <w:rFonts w:ascii="Arial" w:hAnsi="Arial" w:cs="Arial"/>
          <w:sz w:val="20"/>
          <w:szCs w:val="20"/>
        </w:rPr>
        <w:t>e. Heart rate of foetus-A is 142</w:t>
      </w:r>
      <w:r w:rsidRPr="008817D3">
        <w:rPr>
          <w:rFonts w:ascii="Arial" w:hAnsi="Arial" w:cs="Arial"/>
          <w:sz w:val="20"/>
          <w:szCs w:val="20"/>
        </w:rPr>
        <w:t>/mi</w:t>
      </w:r>
      <w:r w:rsidR="00865C34">
        <w:rPr>
          <w:rFonts w:ascii="Arial" w:hAnsi="Arial" w:cs="Arial"/>
          <w:sz w:val="20"/>
          <w:szCs w:val="20"/>
        </w:rPr>
        <w:t xml:space="preserve">nute and that of foetus-B is </w:t>
      </w:r>
      <w:r w:rsidR="00873A4E">
        <w:rPr>
          <w:rFonts w:ascii="Arial" w:hAnsi="Arial" w:cs="Arial"/>
          <w:sz w:val="20"/>
          <w:szCs w:val="20"/>
        </w:rPr>
        <w:t>153</w:t>
      </w:r>
      <w:r w:rsidRPr="008817D3">
        <w:rPr>
          <w:rFonts w:ascii="Arial" w:hAnsi="Arial" w:cs="Arial"/>
          <w:sz w:val="20"/>
          <w:szCs w:val="20"/>
        </w:rPr>
        <w:t xml:space="preserve">/minute. Color Doppler study shows normal in and outflow tract. </w:t>
      </w:r>
    </w:p>
    <w:p w:rsidR="008817D3" w:rsidRPr="008817D3" w:rsidRDefault="008817D3" w:rsidP="008817D3">
      <w:pPr>
        <w:autoSpaceDE w:val="0"/>
        <w:autoSpaceDN w:val="0"/>
        <w:adjustRightInd w:val="0"/>
        <w:ind w:left="900"/>
        <w:rPr>
          <w:rFonts w:ascii="Arial" w:hAnsi="Arial" w:cs="Arial"/>
          <w:sz w:val="20"/>
          <w:szCs w:val="20"/>
        </w:rPr>
      </w:pPr>
    </w:p>
    <w:p w:rsidR="008817D3" w:rsidRPr="008817D3" w:rsidRDefault="008817D3" w:rsidP="008817D3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8817D3">
        <w:rPr>
          <w:rFonts w:ascii="Arial" w:hAnsi="Arial" w:cs="Arial"/>
          <w:sz w:val="20"/>
          <w:szCs w:val="20"/>
          <w:u w:val="single"/>
        </w:rPr>
        <w:t>SPINE</w:t>
      </w:r>
      <w:r w:rsidRPr="008817D3">
        <w:rPr>
          <w:rFonts w:ascii="Arial" w:hAnsi="Arial" w:cs="Arial"/>
          <w:sz w:val="20"/>
          <w:szCs w:val="20"/>
        </w:rPr>
        <w:t xml:space="preserve">: Cervical, Dorsal and Lumbo-sacral spine show no abnormality. No large defect or meningocele is seen at present. </w:t>
      </w:r>
    </w:p>
    <w:p w:rsidR="008817D3" w:rsidRPr="008817D3" w:rsidRDefault="008817D3" w:rsidP="008817D3">
      <w:pPr>
        <w:autoSpaceDE w:val="0"/>
        <w:autoSpaceDN w:val="0"/>
        <w:adjustRightInd w:val="0"/>
        <w:ind w:left="900"/>
        <w:rPr>
          <w:rFonts w:ascii="Arial" w:hAnsi="Arial" w:cs="Arial"/>
          <w:sz w:val="20"/>
          <w:szCs w:val="20"/>
        </w:rPr>
      </w:pPr>
    </w:p>
    <w:p w:rsidR="008817D3" w:rsidRPr="008817D3" w:rsidRDefault="008817D3" w:rsidP="008817D3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8817D3">
        <w:rPr>
          <w:rFonts w:ascii="Arial" w:hAnsi="Arial" w:cs="Arial"/>
          <w:sz w:val="20"/>
          <w:szCs w:val="20"/>
          <w:u w:val="single"/>
        </w:rPr>
        <w:t>ABDOMEN</w:t>
      </w:r>
      <w:r w:rsidRPr="008817D3">
        <w:rPr>
          <w:rFonts w:ascii="Arial" w:hAnsi="Arial" w:cs="Arial"/>
          <w:sz w:val="20"/>
          <w:szCs w:val="20"/>
        </w:rPr>
        <w:t xml:space="preserve">: Abdominal viscera like stomach, kidney, </w:t>
      </w:r>
      <w:proofErr w:type="gramStart"/>
      <w:r w:rsidRPr="008817D3">
        <w:rPr>
          <w:rFonts w:ascii="Arial" w:hAnsi="Arial" w:cs="Arial"/>
          <w:sz w:val="20"/>
          <w:szCs w:val="20"/>
        </w:rPr>
        <w:t>urinary</w:t>
      </w:r>
      <w:proofErr w:type="gramEnd"/>
      <w:r w:rsidRPr="008817D3">
        <w:rPr>
          <w:rFonts w:ascii="Arial" w:hAnsi="Arial" w:cs="Arial"/>
          <w:sz w:val="20"/>
          <w:szCs w:val="20"/>
        </w:rPr>
        <w:t xml:space="preserve"> bladder show no abnormality. Abdominal wall is intact. No distended intestinal loop is seen. </w:t>
      </w:r>
    </w:p>
    <w:p w:rsidR="008817D3" w:rsidRPr="008817D3" w:rsidRDefault="008817D3" w:rsidP="008817D3">
      <w:pPr>
        <w:autoSpaceDE w:val="0"/>
        <w:autoSpaceDN w:val="0"/>
        <w:adjustRightInd w:val="0"/>
        <w:ind w:left="900"/>
        <w:rPr>
          <w:rFonts w:ascii="Arial" w:hAnsi="Arial" w:cs="Arial"/>
          <w:sz w:val="20"/>
          <w:szCs w:val="20"/>
        </w:rPr>
      </w:pPr>
    </w:p>
    <w:p w:rsidR="008817D3" w:rsidRPr="008817D3" w:rsidRDefault="008817D3" w:rsidP="008817D3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8817D3">
        <w:rPr>
          <w:rFonts w:ascii="Arial" w:hAnsi="Arial" w:cs="Arial"/>
          <w:sz w:val="20"/>
          <w:szCs w:val="20"/>
          <w:u w:val="single"/>
        </w:rPr>
        <w:t>LIMBS</w:t>
      </w:r>
      <w:r w:rsidRPr="008817D3">
        <w:rPr>
          <w:rFonts w:ascii="Arial" w:hAnsi="Arial" w:cs="Arial"/>
          <w:sz w:val="20"/>
          <w:szCs w:val="20"/>
        </w:rPr>
        <w:t xml:space="preserve">: All the limbs could not be seen separately as U.S.G. has been done in the 3rd trimester.  </w:t>
      </w:r>
    </w:p>
    <w:p w:rsidR="008817D3" w:rsidRPr="008817D3" w:rsidRDefault="008817D3" w:rsidP="008817D3">
      <w:pPr>
        <w:autoSpaceDE w:val="0"/>
        <w:autoSpaceDN w:val="0"/>
        <w:adjustRightInd w:val="0"/>
        <w:ind w:left="900"/>
        <w:rPr>
          <w:rFonts w:ascii="Arial" w:hAnsi="Arial" w:cs="Arial"/>
          <w:sz w:val="20"/>
          <w:szCs w:val="20"/>
        </w:rPr>
      </w:pPr>
    </w:p>
    <w:p w:rsidR="00EA3BFE" w:rsidRDefault="008817D3" w:rsidP="009E363B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8817D3">
        <w:rPr>
          <w:rFonts w:ascii="Arial" w:hAnsi="Arial" w:cs="Arial"/>
          <w:sz w:val="20"/>
          <w:szCs w:val="20"/>
          <w:u w:val="single"/>
        </w:rPr>
        <w:t>PLACENTA</w:t>
      </w:r>
      <w:r w:rsidRPr="008817D3">
        <w:rPr>
          <w:rFonts w:ascii="Arial" w:hAnsi="Arial" w:cs="Arial"/>
          <w:sz w:val="20"/>
          <w:szCs w:val="20"/>
        </w:rPr>
        <w:t xml:space="preserve">: </w:t>
      </w:r>
      <w:r w:rsidRPr="008817D3">
        <w:rPr>
          <w:rFonts w:ascii="Arial" w:hAnsi="Arial" w:cs="Arial"/>
          <w:b/>
          <w:sz w:val="20"/>
          <w:szCs w:val="20"/>
        </w:rPr>
        <w:t xml:space="preserve">Grade 'I' </w:t>
      </w:r>
      <w:r w:rsidR="00167247">
        <w:rPr>
          <w:rFonts w:ascii="Arial" w:hAnsi="Arial" w:cs="Arial"/>
          <w:b/>
          <w:sz w:val="20"/>
          <w:szCs w:val="20"/>
        </w:rPr>
        <w:t>upper segment</w:t>
      </w:r>
      <w:r w:rsidR="00865C34">
        <w:rPr>
          <w:rFonts w:ascii="Arial" w:hAnsi="Arial" w:cs="Arial"/>
          <w:b/>
          <w:sz w:val="20"/>
          <w:szCs w:val="20"/>
        </w:rPr>
        <w:t xml:space="preserve"> an</w:t>
      </w:r>
      <w:r w:rsidRPr="008817D3">
        <w:rPr>
          <w:rFonts w:ascii="Arial" w:hAnsi="Arial" w:cs="Arial"/>
          <w:b/>
          <w:sz w:val="20"/>
          <w:szCs w:val="20"/>
        </w:rPr>
        <w:t xml:space="preserve">terior </w:t>
      </w:r>
      <w:r w:rsidR="00873A4E">
        <w:rPr>
          <w:rFonts w:ascii="Arial" w:hAnsi="Arial" w:cs="Arial"/>
          <w:b/>
          <w:sz w:val="20"/>
          <w:szCs w:val="20"/>
        </w:rPr>
        <w:t>(foetus-A)</w:t>
      </w:r>
      <w:r w:rsidRPr="008817D3">
        <w:rPr>
          <w:rFonts w:ascii="Arial" w:hAnsi="Arial" w:cs="Arial"/>
          <w:b/>
          <w:sz w:val="20"/>
          <w:szCs w:val="20"/>
        </w:rPr>
        <w:t xml:space="preserve"> </w:t>
      </w:r>
      <w:r w:rsidR="00B37B33">
        <w:rPr>
          <w:rFonts w:ascii="Arial" w:hAnsi="Arial" w:cs="Arial"/>
          <w:b/>
          <w:sz w:val="20"/>
          <w:szCs w:val="20"/>
        </w:rPr>
        <w:t xml:space="preserve">and </w:t>
      </w:r>
      <w:r w:rsidR="00873A4E">
        <w:rPr>
          <w:rFonts w:ascii="Arial" w:hAnsi="Arial" w:cs="Arial"/>
          <w:b/>
          <w:sz w:val="20"/>
          <w:szCs w:val="20"/>
        </w:rPr>
        <w:t xml:space="preserve">fundoposterior </w:t>
      </w:r>
      <w:r w:rsidR="005616C8">
        <w:rPr>
          <w:rFonts w:ascii="Arial" w:hAnsi="Arial" w:cs="Arial"/>
          <w:b/>
          <w:sz w:val="20"/>
          <w:szCs w:val="20"/>
        </w:rPr>
        <w:t>(Foetus–</w:t>
      </w:r>
      <w:proofErr w:type="gramStart"/>
      <w:r w:rsidR="005616C8">
        <w:rPr>
          <w:rFonts w:ascii="Arial" w:hAnsi="Arial" w:cs="Arial"/>
          <w:b/>
          <w:sz w:val="20"/>
          <w:szCs w:val="20"/>
        </w:rPr>
        <w:t>B )</w:t>
      </w:r>
      <w:proofErr w:type="gramEnd"/>
      <w:r w:rsidR="005616C8">
        <w:rPr>
          <w:rFonts w:ascii="Arial" w:hAnsi="Arial" w:cs="Arial"/>
          <w:b/>
          <w:sz w:val="20"/>
          <w:szCs w:val="20"/>
        </w:rPr>
        <w:t xml:space="preserve"> </w:t>
      </w:r>
      <w:r w:rsidR="00873A4E">
        <w:rPr>
          <w:rFonts w:ascii="Arial" w:hAnsi="Arial" w:cs="Arial"/>
          <w:b/>
          <w:sz w:val="20"/>
          <w:szCs w:val="20"/>
        </w:rPr>
        <w:t>placenta</w:t>
      </w:r>
      <w:r w:rsidR="005616C8">
        <w:rPr>
          <w:rFonts w:ascii="Arial" w:hAnsi="Arial" w:cs="Arial"/>
          <w:b/>
          <w:sz w:val="20"/>
          <w:szCs w:val="20"/>
        </w:rPr>
        <w:t xml:space="preserve"> noted</w:t>
      </w:r>
      <w:r w:rsidRPr="008817D3">
        <w:rPr>
          <w:rFonts w:ascii="Arial" w:hAnsi="Arial" w:cs="Arial"/>
          <w:b/>
          <w:sz w:val="20"/>
          <w:szCs w:val="20"/>
        </w:rPr>
        <w:t>.</w:t>
      </w:r>
      <w:r w:rsidR="00865C34">
        <w:rPr>
          <w:rFonts w:ascii="Arial" w:hAnsi="Arial" w:cs="Arial"/>
          <w:b/>
          <w:sz w:val="20"/>
          <w:szCs w:val="20"/>
        </w:rPr>
        <w:t xml:space="preserve"> Intertwin membrane is visualised.</w:t>
      </w:r>
      <w:r w:rsidRPr="008817D3">
        <w:rPr>
          <w:rFonts w:ascii="Arial" w:hAnsi="Arial" w:cs="Arial"/>
          <w:b/>
          <w:sz w:val="20"/>
          <w:szCs w:val="20"/>
        </w:rPr>
        <w:t xml:space="preserve"> </w:t>
      </w:r>
      <w:r w:rsidRPr="008817D3">
        <w:rPr>
          <w:rFonts w:ascii="Arial" w:hAnsi="Arial" w:cs="Arial"/>
          <w:sz w:val="20"/>
          <w:szCs w:val="20"/>
        </w:rPr>
        <w:t xml:space="preserve">Three vessel </w:t>
      </w:r>
      <w:r w:rsidR="0093747B" w:rsidRPr="008817D3">
        <w:rPr>
          <w:rFonts w:ascii="Arial" w:hAnsi="Arial" w:cs="Arial"/>
          <w:sz w:val="20"/>
          <w:szCs w:val="20"/>
        </w:rPr>
        <w:t>systems</w:t>
      </w:r>
      <w:r w:rsidRPr="008817D3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8817D3">
        <w:rPr>
          <w:rFonts w:ascii="Arial" w:hAnsi="Arial" w:cs="Arial"/>
          <w:sz w:val="20"/>
          <w:szCs w:val="20"/>
        </w:rPr>
        <w:t>is</w:t>
      </w:r>
      <w:proofErr w:type="gramEnd"/>
      <w:r w:rsidRPr="008817D3">
        <w:rPr>
          <w:rFonts w:ascii="Arial" w:hAnsi="Arial" w:cs="Arial"/>
          <w:sz w:val="20"/>
          <w:szCs w:val="20"/>
        </w:rPr>
        <w:t xml:space="preserve"> seen in the umbilical cord. Placenta</w:t>
      </w:r>
      <w:r w:rsidR="00167247">
        <w:rPr>
          <w:rFonts w:ascii="Arial" w:hAnsi="Arial" w:cs="Arial"/>
          <w:sz w:val="20"/>
          <w:szCs w:val="20"/>
        </w:rPr>
        <w:t>l thickening of Foetus-A i</w:t>
      </w:r>
      <w:r w:rsidR="00B37B33">
        <w:rPr>
          <w:rFonts w:ascii="Arial" w:hAnsi="Arial" w:cs="Arial"/>
          <w:sz w:val="20"/>
          <w:szCs w:val="20"/>
        </w:rPr>
        <w:t>s 2.57</w:t>
      </w:r>
      <w:r w:rsidRPr="008817D3">
        <w:rPr>
          <w:rFonts w:ascii="Arial" w:hAnsi="Arial" w:cs="Arial"/>
          <w:sz w:val="20"/>
          <w:szCs w:val="20"/>
        </w:rPr>
        <w:t>cm</w:t>
      </w:r>
      <w:r w:rsidR="00EA3BFE">
        <w:rPr>
          <w:rFonts w:ascii="Arial" w:hAnsi="Arial" w:cs="Arial"/>
          <w:sz w:val="20"/>
          <w:szCs w:val="20"/>
        </w:rPr>
        <w:t>.</w:t>
      </w:r>
    </w:p>
    <w:p w:rsidR="00EA3BFE" w:rsidRPr="008817D3" w:rsidRDefault="00EA3BFE" w:rsidP="009E363B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EA3BFE" w:rsidRDefault="008817D3" w:rsidP="00EA3BFE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2"/>
        </w:rPr>
      </w:pPr>
      <w:r w:rsidRPr="008817D3">
        <w:rPr>
          <w:rFonts w:ascii="Arial" w:hAnsi="Arial" w:cs="Arial"/>
          <w:sz w:val="20"/>
          <w:szCs w:val="20"/>
          <w:u w:val="single"/>
        </w:rPr>
        <w:t>LIQUOR</w:t>
      </w:r>
      <w:r w:rsidRPr="008817D3">
        <w:rPr>
          <w:rFonts w:ascii="Arial" w:hAnsi="Arial" w:cs="Arial"/>
          <w:sz w:val="20"/>
          <w:szCs w:val="20"/>
        </w:rPr>
        <w:t>: It is adequate. Limb and cord free maximum amniotic space</w:t>
      </w:r>
      <w:r w:rsidR="00167247">
        <w:rPr>
          <w:rFonts w:ascii="Arial" w:hAnsi="Arial" w:cs="Arial"/>
          <w:sz w:val="20"/>
          <w:szCs w:val="20"/>
        </w:rPr>
        <w:t xml:space="preserve"> of Foetus-A is 5.2</w:t>
      </w:r>
      <w:r w:rsidR="00873A4E">
        <w:rPr>
          <w:rFonts w:ascii="Arial" w:hAnsi="Arial" w:cs="Arial"/>
          <w:sz w:val="20"/>
          <w:szCs w:val="20"/>
        </w:rPr>
        <w:t>cm and Foetus-B is 4.81</w:t>
      </w:r>
      <w:r w:rsidR="00EA3BFE">
        <w:rPr>
          <w:rFonts w:ascii="Arial" w:hAnsi="Arial" w:cs="Arial"/>
          <w:sz w:val="20"/>
          <w:szCs w:val="20"/>
        </w:rPr>
        <w:t xml:space="preserve">cm </w:t>
      </w:r>
      <w:r w:rsidR="00EA3BFE" w:rsidRPr="00F91F65">
        <w:rPr>
          <w:rFonts w:ascii="Arial" w:hAnsi="Arial" w:cs="Arial"/>
          <w:b/>
          <w:sz w:val="20"/>
          <w:szCs w:val="22"/>
        </w:rPr>
        <w:t>(Normal range for single largest pocket is 2-8)</w:t>
      </w:r>
      <w:r w:rsidR="00EA3BFE">
        <w:rPr>
          <w:rFonts w:ascii="Arial" w:hAnsi="Arial" w:cs="Arial"/>
          <w:b/>
          <w:sz w:val="20"/>
          <w:szCs w:val="22"/>
        </w:rPr>
        <w:t>.</w:t>
      </w:r>
      <w:r w:rsidR="00873A4E">
        <w:rPr>
          <w:rFonts w:ascii="Arial" w:hAnsi="Arial" w:cs="Arial"/>
          <w:b/>
          <w:sz w:val="20"/>
          <w:szCs w:val="22"/>
        </w:rPr>
        <w:t xml:space="preserve"> Length of cervix is 4.3cm.</w:t>
      </w:r>
    </w:p>
    <w:p w:rsidR="00D163A0" w:rsidRPr="008817D3" w:rsidRDefault="00D163A0" w:rsidP="008817D3">
      <w:pPr>
        <w:autoSpaceDE w:val="0"/>
        <w:autoSpaceDN w:val="0"/>
        <w:adjustRightInd w:val="0"/>
        <w:ind w:left="900"/>
        <w:rPr>
          <w:rFonts w:ascii="Arial" w:hAnsi="Arial" w:cs="Arial"/>
          <w:sz w:val="20"/>
          <w:szCs w:val="20"/>
          <w:u w:val="single"/>
        </w:rPr>
      </w:pPr>
    </w:p>
    <w:p w:rsidR="00A42763" w:rsidRDefault="00497009" w:rsidP="000419F8">
      <w:pPr>
        <w:autoSpaceDE w:val="0"/>
        <w:autoSpaceDN w:val="0"/>
        <w:adjustRightInd w:val="0"/>
        <w:ind w:left="1440" w:hanging="1440"/>
        <w:rPr>
          <w:rFonts w:ascii="Arial" w:hAnsi="Arial" w:cs="Arial"/>
          <w:i/>
          <w:iCs/>
        </w:rPr>
      </w:pPr>
      <w:r w:rsidRPr="009D01A1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9D01A1">
        <w:rPr>
          <w:rFonts w:ascii="Arial" w:hAnsi="Arial" w:cs="Arial"/>
          <w:sz w:val="22"/>
          <w:szCs w:val="22"/>
        </w:rPr>
        <w:t>:</w:t>
      </w:r>
      <w:r w:rsidRPr="009D01A1">
        <w:rPr>
          <w:rFonts w:ascii="Arial" w:hAnsi="Arial" w:cs="Arial"/>
          <w:sz w:val="22"/>
          <w:szCs w:val="22"/>
        </w:rPr>
        <w:tab/>
      </w:r>
      <w:r w:rsidR="000419F8">
        <w:rPr>
          <w:rFonts w:ascii="Arial" w:hAnsi="Arial" w:cs="Arial"/>
          <w:b/>
          <w:i/>
          <w:iCs/>
          <w:sz w:val="22"/>
          <w:szCs w:val="22"/>
        </w:rPr>
        <w:t xml:space="preserve">Twin intrauterine (diamniotic - </w:t>
      </w:r>
      <w:r w:rsidR="005616C8">
        <w:rPr>
          <w:rFonts w:ascii="Arial" w:hAnsi="Arial" w:cs="Arial"/>
          <w:b/>
          <w:i/>
          <w:iCs/>
          <w:sz w:val="22"/>
          <w:szCs w:val="22"/>
        </w:rPr>
        <w:t>diachoronic</w:t>
      </w:r>
      <w:r w:rsidR="000419F8">
        <w:rPr>
          <w:rFonts w:ascii="Arial" w:hAnsi="Arial" w:cs="Arial"/>
          <w:b/>
          <w:i/>
          <w:iCs/>
          <w:sz w:val="22"/>
          <w:szCs w:val="22"/>
        </w:rPr>
        <w:t>) pregnancy of average</w:t>
      </w:r>
      <w:r w:rsidR="005616C8">
        <w:rPr>
          <w:rFonts w:ascii="Arial" w:hAnsi="Arial" w:cs="Arial"/>
          <w:b/>
          <w:i/>
          <w:iCs/>
          <w:sz w:val="22"/>
          <w:szCs w:val="22"/>
        </w:rPr>
        <w:t xml:space="preserve"> gestational age of Foetus-A  22 weeks 3 days and Foetus-B 22</w:t>
      </w:r>
      <w:r w:rsidR="000419F8">
        <w:rPr>
          <w:rFonts w:ascii="Arial" w:hAnsi="Arial" w:cs="Arial"/>
          <w:b/>
          <w:i/>
          <w:iCs/>
          <w:sz w:val="22"/>
          <w:szCs w:val="22"/>
        </w:rPr>
        <w:t xml:space="preserve"> week</w:t>
      </w:r>
      <w:r w:rsidR="005616C8">
        <w:rPr>
          <w:rFonts w:ascii="Arial" w:hAnsi="Arial" w:cs="Arial"/>
          <w:b/>
          <w:i/>
          <w:iCs/>
          <w:sz w:val="22"/>
          <w:szCs w:val="22"/>
        </w:rPr>
        <w:t>s 3 days, FHR of Foetus-A is 142bpm and Foetus-B is 153</w:t>
      </w:r>
      <w:r w:rsidR="00A42763">
        <w:rPr>
          <w:rFonts w:ascii="Arial" w:hAnsi="Arial" w:cs="Arial"/>
          <w:b/>
          <w:i/>
          <w:iCs/>
          <w:sz w:val="22"/>
          <w:szCs w:val="22"/>
        </w:rPr>
        <w:t xml:space="preserve">bpm, </w:t>
      </w:r>
      <w:r w:rsidR="005616C8">
        <w:rPr>
          <w:rFonts w:ascii="Arial" w:hAnsi="Arial" w:cs="Arial"/>
          <w:b/>
          <w:i/>
          <w:iCs/>
          <w:sz w:val="22"/>
          <w:szCs w:val="22"/>
        </w:rPr>
        <w:t>Grade I upper segment anterior Foetus-A and fundoposterior Foetus-A placenta,</w:t>
      </w:r>
      <w:r w:rsidR="000419F8">
        <w:rPr>
          <w:rFonts w:ascii="Arial" w:hAnsi="Arial" w:cs="Arial"/>
          <w:b/>
          <w:i/>
          <w:iCs/>
          <w:sz w:val="22"/>
          <w:szCs w:val="22"/>
        </w:rPr>
        <w:t xml:space="preserve">, normal liquor with average EDD by USG </w:t>
      </w:r>
      <w:r w:rsidR="005616C8">
        <w:rPr>
          <w:rFonts w:ascii="Arial" w:hAnsi="Arial" w:cs="Arial"/>
          <w:b/>
          <w:i/>
          <w:iCs/>
          <w:sz w:val="22"/>
          <w:szCs w:val="22"/>
        </w:rPr>
        <w:t>25.12.2022</w:t>
      </w:r>
      <w:r w:rsidR="000419F8">
        <w:rPr>
          <w:rFonts w:ascii="Arial" w:hAnsi="Arial" w:cs="Arial"/>
          <w:b/>
          <w:i/>
          <w:iCs/>
          <w:sz w:val="22"/>
          <w:szCs w:val="22"/>
        </w:rPr>
        <w:t xml:space="preserve"> (</w:t>
      </w:r>
      <w:r w:rsidR="000419F8" w:rsidRPr="00176649">
        <w:rPr>
          <w:rFonts w:ascii="Arial" w:hAnsi="Arial" w:cs="Arial"/>
          <w:b/>
          <w:i/>
          <w:iCs/>
          <w:sz w:val="22"/>
          <w:szCs w:val="22"/>
          <w:u w:val="single"/>
        </w:rPr>
        <w:t>+</w:t>
      </w:r>
      <w:r w:rsidR="00EA3BFE">
        <w:rPr>
          <w:rFonts w:ascii="Arial" w:hAnsi="Arial" w:cs="Arial"/>
          <w:b/>
          <w:i/>
          <w:iCs/>
          <w:sz w:val="22"/>
          <w:szCs w:val="22"/>
        </w:rPr>
        <w:t xml:space="preserve"> 10 days) with </w:t>
      </w:r>
      <w:r w:rsidR="005616C8">
        <w:rPr>
          <w:rFonts w:ascii="Arial" w:hAnsi="Arial" w:cs="Arial"/>
          <w:b/>
          <w:i/>
          <w:iCs/>
          <w:sz w:val="22"/>
          <w:szCs w:val="22"/>
        </w:rPr>
        <w:t>No gross congenital anomaly noted.</w:t>
      </w:r>
      <w:r w:rsidR="005616C8">
        <w:rPr>
          <w:rFonts w:ascii="Arial" w:hAnsi="Arial" w:cs="Arial"/>
          <w:i/>
          <w:iCs/>
        </w:rPr>
        <w:t xml:space="preserve"> </w:t>
      </w:r>
    </w:p>
    <w:p w:rsidR="00A42763" w:rsidRDefault="00A42763" w:rsidP="000419F8">
      <w:pPr>
        <w:autoSpaceDE w:val="0"/>
        <w:autoSpaceDN w:val="0"/>
        <w:adjustRightInd w:val="0"/>
        <w:ind w:left="1440" w:hanging="1440"/>
        <w:rPr>
          <w:rFonts w:ascii="Arial" w:hAnsi="Arial" w:cs="Arial"/>
          <w:i/>
          <w:iCs/>
        </w:rPr>
      </w:pPr>
    </w:p>
    <w:p w:rsidR="00AC180A" w:rsidRDefault="005C3285" w:rsidP="00344EC4">
      <w:pPr>
        <w:autoSpaceDE w:val="0"/>
        <w:autoSpaceDN w:val="0"/>
        <w:adjustRightInd w:val="0"/>
        <w:ind w:left="810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i/>
          <w:iCs/>
        </w:rPr>
        <w:t xml:space="preserve"> </w:t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AC180A">
        <w:rPr>
          <w:rFonts w:ascii="Arial" w:hAnsi="Arial" w:cs="Arial"/>
          <w:b/>
          <w:bCs/>
          <w:i/>
          <w:iCs/>
          <w:sz w:val="20"/>
          <w:szCs w:val="20"/>
        </w:rPr>
        <w:t xml:space="preserve">DR. </w:t>
      </w:r>
      <w:r w:rsidR="004F4E05">
        <w:rPr>
          <w:rFonts w:ascii="Arial" w:hAnsi="Arial" w:cs="Arial"/>
          <w:b/>
          <w:bCs/>
          <w:i/>
          <w:iCs/>
          <w:sz w:val="20"/>
          <w:szCs w:val="20"/>
        </w:rPr>
        <w:t>Rajeev Ranjan</w:t>
      </w:r>
      <w:r w:rsidR="00AC180A"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</w:p>
    <w:p w:rsidR="00AC180A" w:rsidRDefault="00AC180A" w:rsidP="00AC180A">
      <w:pPr>
        <w:pStyle w:val="Heading3"/>
        <w:ind w:left="7200" w:firstLine="720"/>
        <w:rPr>
          <w:b w:val="0"/>
          <w:i/>
          <w:sz w:val="20"/>
          <w:u w:val="none"/>
        </w:rPr>
      </w:pPr>
      <w:r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94FBF" w:rsidRPr="00635C0C" w:rsidRDefault="00AC180A" w:rsidP="00775B33">
      <w:pPr>
        <w:autoSpaceDE w:val="0"/>
        <w:autoSpaceDN w:val="0"/>
        <w:adjustRightInd w:val="0"/>
        <w:ind w:left="900"/>
        <w:jc w:val="both"/>
      </w:pPr>
      <w:r>
        <w:t xml:space="preserve"> </w:t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14574"/>
    <w:rsid w:val="000235AF"/>
    <w:rsid w:val="00024BA1"/>
    <w:rsid w:val="0003212D"/>
    <w:rsid w:val="00032BFC"/>
    <w:rsid w:val="000419F8"/>
    <w:rsid w:val="000551AF"/>
    <w:rsid w:val="0006189C"/>
    <w:rsid w:val="00062668"/>
    <w:rsid w:val="00066FD6"/>
    <w:rsid w:val="00067B2E"/>
    <w:rsid w:val="000722B3"/>
    <w:rsid w:val="000805E1"/>
    <w:rsid w:val="00082A97"/>
    <w:rsid w:val="00083BCF"/>
    <w:rsid w:val="00085BC8"/>
    <w:rsid w:val="00092517"/>
    <w:rsid w:val="000A1027"/>
    <w:rsid w:val="000A2225"/>
    <w:rsid w:val="000A28ED"/>
    <w:rsid w:val="000B28D5"/>
    <w:rsid w:val="000B5BC2"/>
    <w:rsid w:val="000B6297"/>
    <w:rsid w:val="000C005C"/>
    <w:rsid w:val="000C0F64"/>
    <w:rsid w:val="000C1BA5"/>
    <w:rsid w:val="000C599C"/>
    <w:rsid w:val="000C6A67"/>
    <w:rsid w:val="000C758F"/>
    <w:rsid w:val="000D4222"/>
    <w:rsid w:val="000E1877"/>
    <w:rsid w:val="000E5E98"/>
    <w:rsid w:val="000F0094"/>
    <w:rsid w:val="00103D1B"/>
    <w:rsid w:val="001041CF"/>
    <w:rsid w:val="001113C0"/>
    <w:rsid w:val="001145C1"/>
    <w:rsid w:val="0011484D"/>
    <w:rsid w:val="001177B6"/>
    <w:rsid w:val="00131466"/>
    <w:rsid w:val="00135B4B"/>
    <w:rsid w:val="001439BE"/>
    <w:rsid w:val="00151899"/>
    <w:rsid w:val="00157087"/>
    <w:rsid w:val="00157FF7"/>
    <w:rsid w:val="0016423B"/>
    <w:rsid w:val="00167247"/>
    <w:rsid w:val="0016733E"/>
    <w:rsid w:val="0017006F"/>
    <w:rsid w:val="0017091F"/>
    <w:rsid w:val="00180DEF"/>
    <w:rsid w:val="001812F4"/>
    <w:rsid w:val="00181F75"/>
    <w:rsid w:val="001827D2"/>
    <w:rsid w:val="00185CEC"/>
    <w:rsid w:val="001900FE"/>
    <w:rsid w:val="00194FBF"/>
    <w:rsid w:val="001A50C8"/>
    <w:rsid w:val="001B0216"/>
    <w:rsid w:val="001B064C"/>
    <w:rsid w:val="001B0859"/>
    <w:rsid w:val="001B1B57"/>
    <w:rsid w:val="001B2832"/>
    <w:rsid w:val="001B413C"/>
    <w:rsid w:val="001B73C1"/>
    <w:rsid w:val="001D54F2"/>
    <w:rsid w:val="001D73F3"/>
    <w:rsid w:val="001E537C"/>
    <w:rsid w:val="001E71C2"/>
    <w:rsid w:val="001E7C9A"/>
    <w:rsid w:val="001F2BB1"/>
    <w:rsid w:val="001F3115"/>
    <w:rsid w:val="001F638F"/>
    <w:rsid w:val="001F6C9D"/>
    <w:rsid w:val="00205477"/>
    <w:rsid w:val="00205911"/>
    <w:rsid w:val="00207376"/>
    <w:rsid w:val="0021221D"/>
    <w:rsid w:val="002132EA"/>
    <w:rsid w:val="002139B3"/>
    <w:rsid w:val="00213B72"/>
    <w:rsid w:val="002143C5"/>
    <w:rsid w:val="00215CEB"/>
    <w:rsid w:val="00221D6C"/>
    <w:rsid w:val="00221DCB"/>
    <w:rsid w:val="00226ED6"/>
    <w:rsid w:val="00243B1D"/>
    <w:rsid w:val="0024504C"/>
    <w:rsid w:val="00247621"/>
    <w:rsid w:val="0025335E"/>
    <w:rsid w:val="00260E9F"/>
    <w:rsid w:val="00262C90"/>
    <w:rsid w:val="00265286"/>
    <w:rsid w:val="00280F85"/>
    <w:rsid w:val="00287808"/>
    <w:rsid w:val="00287F3E"/>
    <w:rsid w:val="00290D95"/>
    <w:rsid w:val="002925D8"/>
    <w:rsid w:val="002929EF"/>
    <w:rsid w:val="00297236"/>
    <w:rsid w:val="002A179E"/>
    <w:rsid w:val="002A3D2B"/>
    <w:rsid w:val="002B2CAC"/>
    <w:rsid w:val="002B5619"/>
    <w:rsid w:val="002B73AB"/>
    <w:rsid w:val="002C0D73"/>
    <w:rsid w:val="002C2CB7"/>
    <w:rsid w:val="002C4414"/>
    <w:rsid w:val="002C5984"/>
    <w:rsid w:val="002D2FD4"/>
    <w:rsid w:val="002D76DF"/>
    <w:rsid w:val="002F1A53"/>
    <w:rsid w:val="002F250B"/>
    <w:rsid w:val="002F3276"/>
    <w:rsid w:val="002F4EDD"/>
    <w:rsid w:val="002F735E"/>
    <w:rsid w:val="002F7A0D"/>
    <w:rsid w:val="00303342"/>
    <w:rsid w:val="00315685"/>
    <w:rsid w:val="0031577B"/>
    <w:rsid w:val="00317A10"/>
    <w:rsid w:val="003229D9"/>
    <w:rsid w:val="00324247"/>
    <w:rsid w:val="00324CB5"/>
    <w:rsid w:val="00324EF8"/>
    <w:rsid w:val="00327100"/>
    <w:rsid w:val="00334EAA"/>
    <w:rsid w:val="00337204"/>
    <w:rsid w:val="00342B62"/>
    <w:rsid w:val="0034353E"/>
    <w:rsid w:val="0034428A"/>
    <w:rsid w:val="0034478F"/>
    <w:rsid w:val="00344EC4"/>
    <w:rsid w:val="003459F1"/>
    <w:rsid w:val="003507D0"/>
    <w:rsid w:val="00365B11"/>
    <w:rsid w:val="0036678C"/>
    <w:rsid w:val="003707F4"/>
    <w:rsid w:val="00371412"/>
    <w:rsid w:val="0037177E"/>
    <w:rsid w:val="00376691"/>
    <w:rsid w:val="00377589"/>
    <w:rsid w:val="00377AF7"/>
    <w:rsid w:val="00377C97"/>
    <w:rsid w:val="00380D0E"/>
    <w:rsid w:val="003845BA"/>
    <w:rsid w:val="0038775D"/>
    <w:rsid w:val="00387A68"/>
    <w:rsid w:val="00387EA7"/>
    <w:rsid w:val="00387F83"/>
    <w:rsid w:val="00392496"/>
    <w:rsid w:val="003A24B7"/>
    <w:rsid w:val="003A257E"/>
    <w:rsid w:val="003A5747"/>
    <w:rsid w:val="003A6ACD"/>
    <w:rsid w:val="003B173E"/>
    <w:rsid w:val="003B17BF"/>
    <w:rsid w:val="003B2D14"/>
    <w:rsid w:val="003B612D"/>
    <w:rsid w:val="003C24C6"/>
    <w:rsid w:val="003D2A85"/>
    <w:rsid w:val="003D4258"/>
    <w:rsid w:val="003E2226"/>
    <w:rsid w:val="003E2A11"/>
    <w:rsid w:val="003E5AAF"/>
    <w:rsid w:val="003E79C8"/>
    <w:rsid w:val="003F0355"/>
    <w:rsid w:val="003F0CAA"/>
    <w:rsid w:val="003F15B1"/>
    <w:rsid w:val="0040143C"/>
    <w:rsid w:val="00401BCE"/>
    <w:rsid w:val="0040648C"/>
    <w:rsid w:val="00407B00"/>
    <w:rsid w:val="00410666"/>
    <w:rsid w:val="00411F94"/>
    <w:rsid w:val="004319C4"/>
    <w:rsid w:val="00431A27"/>
    <w:rsid w:val="00441566"/>
    <w:rsid w:val="004432DC"/>
    <w:rsid w:val="00444857"/>
    <w:rsid w:val="00446A3E"/>
    <w:rsid w:val="00450935"/>
    <w:rsid w:val="00452640"/>
    <w:rsid w:val="00454BB7"/>
    <w:rsid w:val="00456C61"/>
    <w:rsid w:val="004637E4"/>
    <w:rsid w:val="004649C9"/>
    <w:rsid w:val="0046568E"/>
    <w:rsid w:val="00467AAB"/>
    <w:rsid w:val="0047678E"/>
    <w:rsid w:val="00476962"/>
    <w:rsid w:val="0048320C"/>
    <w:rsid w:val="004918FB"/>
    <w:rsid w:val="004920E0"/>
    <w:rsid w:val="00493ACF"/>
    <w:rsid w:val="00497009"/>
    <w:rsid w:val="004A14A8"/>
    <w:rsid w:val="004A31C6"/>
    <w:rsid w:val="004A4636"/>
    <w:rsid w:val="004A4AC6"/>
    <w:rsid w:val="004A583A"/>
    <w:rsid w:val="004B1326"/>
    <w:rsid w:val="004B247C"/>
    <w:rsid w:val="004B3CD2"/>
    <w:rsid w:val="004B7857"/>
    <w:rsid w:val="004C1EEA"/>
    <w:rsid w:val="004C524D"/>
    <w:rsid w:val="004D1ED7"/>
    <w:rsid w:val="004D6C6F"/>
    <w:rsid w:val="004E39BE"/>
    <w:rsid w:val="004E4B35"/>
    <w:rsid w:val="004F0740"/>
    <w:rsid w:val="004F1A1F"/>
    <w:rsid w:val="004F3507"/>
    <w:rsid w:val="004F4E05"/>
    <w:rsid w:val="004F6911"/>
    <w:rsid w:val="0050564F"/>
    <w:rsid w:val="00507669"/>
    <w:rsid w:val="00513827"/>
    <w:rsid w:val="005149DA"/>
    <w:rsid w:val="005168BD"/>
    <w:rsid w:val="00525237"/>
    <w:rsid w:val="0052666D"/>
    <w:rsid w:val="00533648"/>
    <w:rsid w:val="00537BA5"/>
    <w:rsid w:val="005424D4"/>
    <w:rsid w:val="00547868"/>
    <w:rsid w:val="00552D12"/>
    <w:rsid w:val="005533F3"/>
    <w:rsid w:val="00553D3C"/>
    <w:rsid w:val="00554641"/>
    <w:rsid w:val="005616C8"/>
    <w:rsid w:val="00561B9E"/>
    <w:rsid w:val="00565DB2"/>
    <w:rsid w:val="00566B20"/>
    <w:rsid w:val="0056750B"/>
    <w:rsid w:val="005711D4"/>
    <w:rsid w:val="00575970"/>
    <w:rsid w:val="00583681"/>
    <w:rsid w:val="00583BF1"/>
    <w:rsid w:val="005923BA"/>
    <w:rsid w:val="00596289"/>
    <w:rsid w:val="005A5ECE"/>
    <w:rsid w:val="005A7D91"/>
    <w:rsid w:val="005B0645"/>
    <w:rsid w:val="005B07E9"/>
    <w:rsid w:val="005B53FE"/>
    <w:rsid w:val="005B551D"/>
    <w:rsid w:val="005B68D1"/>
    <w:rsid w:val="005C3285"/>
    <w:rsid w:val="005C448B"/>
    <w:rsid w:val="005C5D36"/>
    <w:rsid w:val="005D1F6A"/>
    <w:rsid w:val="005D771E"/>
    <w:rsid w:val="005E223E"/>
    <w:rsid w:val="005E3EC2"/>
    <w:rsid w:val="005F1614"/>
    <w:rsid w:val="005F2536"/>
    <w:rsid w:val="005F2AEC"/>
    <w:rsid w:val="005F57E8"/>
    <w:rsid w:val="005F6353"/>
    <w:rsid w:val="00603215"/>
    <w:rsid w:val="00604122"/>
    <w:rsid w:val="00604489"/>
    <w:rsid w:val="0060515E"/>
    <w:rsid w:val="0060781B"/>
    <w:rsid w:val="00607D50"/>
    <w:rsid w:val="00622D3B"/>
    <w:rsid w:val="00625367"/>
    <w:rsid w:val="006348EB"/>
    <w:rsid w:val="00635C0C"/>
    <w:rsid w:val="0064213B"/>
    <w:rsid w:val="006425B0"/>
    <w:rsid w:val="00643604"/>
    <w:rsid w:val="00646A47"/>
    <w:rsid w:val="00646CB5"/>
    <w:rsid w:val="006541D5"/>
    <w:rsid w:val="00662953"/>
    <w:rsid w:val="00665C96"/>
    <w:rsid w:val="00665EE1"/>
    <w:rsid w:val="00670989"/>
    <w:rsid w:val="00677AB0"/>
    <w:rsid w:val="0068190E"/>
    <w:rsid w:val="0068564B"/>
    <w:rsid w:val="00693FAE"/>
    <w:rsid w:val="00697E8D"/>
    <w:rsid w:val="006A449D"/>
    <w:rsid w:val="006A6A24"/>
    <w:rsid w:val="006B3A19"/>
    <w:rsid w:val="006B3C4B"/>
    <w:rsid w:val="006C1368"/>
    <w:rsid w:val="006C2489"/>
    <w:rsid w:val="006C4B6B"/>
    <w:rsid w:val="006C515F"/>
    <w:rsid w:val="006C651D"/>
    <w:rsid w:val="006D0644"/>
    <w:rsid w:val="006E0E09"/>
    <w:rsid w:val="006E30B6"/>
    <w:rsid w:val="006E3BF7"/>
    <w:rsid w:val="006E6DE9"/>
    <w:rsid w:val="006E740E"/>
    <w:rsid w:val="006F0037"/>
    <w:rsid w:val="006F0453"/>
    <w:rsid w:val="006F107D"/>
    <w:rsid w:val="006F7365"/>
    <w:rsid w:val="0070034C"/>
    <w:rsid w:val="00700F5F"/>
    <w:rsid w:val="0070275E"/>
    <w:rsid w:val="007053AE"/>
    <w:rsid w:val="007118B4"/>
    <w:rsid w:val="00711E99"/>
    <w:rsid w:val="00713F39"/>
    <w:rsid w:val="00714D49"/>
    <w:rsid w:val="00715D9C"/>
    <w:rsid w:val="007357FF"/>
    <w:rsid w:val="00737060"/>
    <w:rsid w:val="00737FA7"/>
    <w:rsid w:val="00746F4A"/>
    <w:rsid w:val="00772AE9"/>
    <w:rsid w:val="00775B33"/>
    <w:rsid w:val="00781FA7"/>
    <w:rsid w:val="007822FF"/>
    <w:rsid w:val="00782588"/>
    <w:rsid w:val="00786016"/>
    <w:rsid w:val="00790CA5"/>
    <w:rsid w:val="00790E00"/>
    <w:rsid w:val="007A2C69"/>
    <w:rsid w:val="007A3B0D"/>
    <w:rsid w:val="007B2BFF"/>
    <w:rsid w:val="007B59CD"/>
    <w:rsid w:val="007B6379"/>
    <w:rsid w:val="007B659A"/>
    <w:rsid w:val="007C3C67"/>
    <w:rsid w:val="007C55E7"/>
    <w:rsid w:val="007C5611"/>
    <w:rsid w:val="007C7961"/>
    <w:rsid w:val="007D031D"/>
    <w:rsid w:val="007D1DC4"/>
    <w:rsid w:val="007D3687"/>
    <w:rsid w:val="007D48C0"/>
    <w:rsid w:val="007D491F"/>
    <w:rsid w:val="007E7F7F"/>
    <w:rsid w:val="007F2A20"/>
    <w:rsid w:val="007F7E1B"/>
    <w:rsid w:val="00810942"/>
    <w:rsid w:val="00811486"/>
    <w:rsid w:val="00812CC4"/>
    <w:rsid w:val="00824E0C"/>
    <w:rsid w:val="0083278A"/>
    <w:rsid w:val="0083582D"/>
    <w:rsid w:val="00840CA1"/>
    <w:rsid w:val="00845FF4"/>
    <w:rsid w:val="0084781B"/>
    <w:rsid w:val="00856151"/>
    <w:rsid w:val="00856ABC"/>
    <w:rsid w:val="008646E3"/>
    <w:rsid w:val="008655F2"/>
    <w:rsid w:val="00865C34"/>
    <w:rsid w:val="0086639F"/>
    <w:rsid w:val="00870344"/>
    <w:rsid w:val="00873A4E"/>
    <w:rsid w:val="00875F01"/>
    <w:rsid w:val="008769B1"/>
    <w:rsid w:val="008817D3"/>
    <w:rsid w:val="00882861"/>
    <w:rsid w:val="0088481C"/>
    <w:rsid w:val="008855C0"/>
    <w:rsid w:val="00891AA9"/>
    <w:rsid w:val="00895580"/>
    <w:rsid w:val="0089662E"/>
    <w:rsid w:val="008B0FBB"/>
    <w:rsid w:val="008B4860"/>
    <w:rsid w:val="008B7F26"/>
    <w:rsid w:val="008C43E7"/>
    <w:rsid w:val="008C441A"/>
    <w:rsid w:val="008C4672"/>
    <w:rsid w:val="008D27E2"/>
    <w:rsid w:val="008D5AF1"/>
    <w:rsid w:val="008D6EAE"/>
    <w:rsid w:val="008D6F16"/>
    <w:rsid w:val="008E6E8B"/>
    <w:rsid w:val="008E7D2F"/>
    <w:rsid w:val="008F01C0"/>
    <w:rsid w:val="008F0421"/>
    <w:rsid w:val="008F792D"/>
    <w:rsid w:val="008F7A0C"/>
    <w:rsid w:val="00900138"/>
    <w:rsid w:val="0090331C"/>
    <w:rsid w:val="0092460B"/>
    <w:rsid w:val="00924951"/>
    <w:rsid w:val="009264F5"/>
    <w:rsid w:val="0092683A"/>
    <w:rsid w:val="009276B7"/>
    <w:rsid w:val="0093747B"/>
    <w:rsid w:val="009424DD"/>
    <w:rsid w:val="00944709"/>
    <w:rsid w:val="00963AA7"/>
    <w:rsid w:val="009669CB"/>
    <w:rsid w:val="00967332"/>
    <w:rsid w:val="00974015"/>
    <w:rsid w:val="00984BFF"/>
    <w:rsid w:val="009856A0"/>
    <w:rsid w:val="00993B81"/>
    <w:rsid w:val="0099423A"/>
    <w:rsid w:val="009A2A02"/>
    <w:rsid w:val="009A43AF"/>
    <w:rsid w:val="009B4A0F"/>
    <w:rsid w:val="009B6269"/>
    <w:rsid w:val="009C5C33"/>
    <w:rsid w:val="009D01A1"/>
    <w:rsid w:val="009D0DB9"/>
    <w:rsid w:val="009D1BDD"/>
    <w:rsid w:val="009D6489"/>
    <w:rsid w:val="009D74F2"/>
    <w:rsid w:val="009E03E1"/>
    <w:rsid w:val="009E363B"/>
    <w:rsid w:val="009E7777"/>
    <w:rsid w:val="009F2780"/>
    <w:rsid w:val="009F29F5"/>
    <w:rsid w:val="00A008EC"/>
    <w:rsid w:val="00A04FD0"/>
    <w:rsid w:val="00A06B47"/>
    <w:rsid w:val="00A106F0"/>
    <w:rsid w:val="00A11145"/>
    <w:rsid w:val="00A140E0"/>
    <w:rsid w:val="00A15487"/>
    <w:rsid w:val="00A15C75"/>
    <w:rsid w:val="00A16071"/>
    <w:rsid w:val="00A16C91"/>
    <w:rsid w:val="00A17334"/>
    <w:rsid w:val="00A215C8"/>
    <w:rsid w:val="00A21A87"/>
    <w:rsid w:val="00A22CAC"/>
    <w:rsid w:val="00A23011"/>
    <w:rsid w:val="00A30D7A"/>
    <w:rsid w:val="00A330D0"/>
    <w:rsid w:val="00A34E09"/>
    <w:rsid w:val="00A36AA7"/>
    <w:rsid w:val="00A37BD0"/>
    <w:rsid w:val="00A37D2E"/>
    <w:rsid w:val="00A42763"/>
    <w:rsid w:val="00A44D8F"/>
    <w:rsid w:val="00A506B7"/>
    <w:rsid w:val="00A50979"/>
    <w:rsid w:val="00A61C2F"/>
    <w:rsid w:val="00A624A5"/>
    <w:rsid w:val="00A62CD7"/>
    <w:rsid w:val="00A66BD1"/>
    <w:rsid w:val="00A70136"/>
    <w:rsid w:val="00A712A5"/>
    <w:rsid w:val="00A9367E"/>
    <w:rsid w:val="00A9416F"/>
    <w:rsid w:val="00A94AC9"/>
    <w:rsid w:val="00AB0E80"/>
    <w:rsid w:val="00AB2C77"/>
    <w:rsid w:val="00AB5BAC"/>
    <w:rsid w:val="00AC180A"/>
    <w:rsid w:val="00AC213F"/>
    <w:rsid w:val="00AC3A11"/>
    <w:rsid w:val="00AC5B97"/>
    <w:rsid w:val="00AE3F38"/>
    <w:rsid w:val="00AF099B"/>
    <w:rsid w:val="00AF10C8"/>
    <w:rsid w:val="00AF1D0F"/>
    <w:rsid w:val="00AF361A"/>
    <w:rsid w:val="00AF3849"/>
    <w:rsid w:val="00AF7747"/>
    <w:rsid w:val="00AF7958"/>
    <w:rsid w:val="00B015B6"/>
    <w:rsid w:val="00B07089"/>
    <w:rsid w:val="00B1385B"/>
    <w:rsid w:val="00B13954"/>
    <w:rsid w:val="00B1409D"/>
    <w:rsid w:val="00B25461"/>
    <w:rsid w:val="00B262DD"/>
    <w:rsid w:val="00B304CC"/>
    <w:rsid w:val="00B32598"/>
    <w:rsid w:val="00B34586"/>
    <w:rsid w:val="00B37B33"/>
    <w:rsid w:val="00B42AC1"/>
    <w:rsid w:val="00B44A3D"/>
    <w:rsid w:val="00B468B0"/>
    <w:rsid w:val="00B46AB1"/>
    <w:rsid w:val="00B51BC7"/>
    <w:rsid w:val="00B52AE0"/>
    <w:rsid w:val="00B530E5"/>
    <w:rsid w:val="00B531E2"/>
    <w:rsid w:val="00B55FC0"/>
    <w:rsid w:val="00B70CC8"/>
    <w:rsid w:val="00B744BD"/>
    <w:rsid w:val="00B751C1"/>
    <w:rsid w:val="00B77EFF"/>
    <w:rsid w:val="00B96869"/>
    <w:rsid w:val="00BA594A"/>
    <w:rsid w:val="00BA64C1"/>
    <w:rsid w:val="00BA7076"/>
    <w:rsid w:val="00BB4487"/>
    <w:rsid w:val="00BC09E0"/>
    <w:rsid w:val="00BE3017"/>
    <w:rsid w:val="00BE5947"/>
    <w:rsid w:val="00BE74CF"/>
    <w:rsid w:val="00BE767F"/>
    <w:rsid w:val="00BF498B"/>
    <w:rsid w:val="00C17E7E"/>
    <w:rsid w:val="00C17FC0"/>
    <w:rsid w:val="00C309DC"/>
    <w:rsid w:val="00C34FE9"/>
    <w:rsid w:val="00C40E4A"/>
    <w:rsid w:val="00C43293"/>
    <w:rsid w:val="00C448E8"/>
    <w:rsid w:val="00C46A50"/>
    <w:rsid w:val="00C56A22"/>
    <w:rsid w:val="00C56D19"/>
    <w:rsid w:val="00C63476"/>
    <w:rsid w:val="00C70FBD"/>
    <w:rsid w:val="00C76B0B"/>
    <w:rsid w:val="00C77C20"/>
    <w:rsid w:val="00C85D29"/>
    <w:rsid w:val="00C91812"/>
    <w:rsid w:val="00C947D6"/>
    <w:rsid w:val="00C969CB"/>
    <w:rsid w:val="00CA2321"/>
    <w:rsid w:val="00CA3784"/>
    <w:rsid w:val="00CA7D4A"/>
    <w:rsid w:val="00CB3D9D"/>
    <w:rsid w:val="00CC03A3"/>
    <w:rsid w:val="00CC0604"/>
    <w:rsid w:val="00CC0B14"/>
    <w:rsid w:val="00CD2838"/>
    <w:rsid w:val="00CD73B5"/>
    <w:rsid w:val="00CE1B57"/>
    <w:rsid w:val="00CE2954"/>
    <w:rsid w:val="00CE714B"/>
    <w:rsid w:val="00CF1896"/>
    <w:rsid w:val="00CF3E64"/>
    <w:rsid w:val="00CF43D1"/>
    <w:rsid w:val="00CF646B"/>
    <w:rsid w:val="00D0646B"/>
    <w:rsid w:val="00D12DE0"/>
    <w:rsid w:val="00D13C38"/>
    <w:rsid w:val="00D163A0"/>
    <w:rsid w:val="00D2109B"/>
    <w:rsid w:val="00D21169"/>
    <w:rsid w:val="00D24665"/>
    <w:rsid w:val="00D328B7"/>
    <w:rsid w:val="00D35D02"/>
    <w:rsid w:val="00D362A6"/>
    <w:rsid w:val="00D37673"/>
    <w:rsid w:val="00D42CDC"/>
    <w:rsid w:val="00D46287"/>
    <w:rsid w:val="00D578E7"/>
    <w:rsid w:val="00D57A55"/>
    <w:rsid w:val="00D617EF"/>
    <w:rsid w:val="00D62237"/>
    <w:rsid w:val="00D64CC8"/>
    <w:rsid w:val="00D64FCC"/>
    <w:rsid w:val="00D7461A"/>
    <w:rsid w:val="00D75330"/>
    <w:rsid w:val="00D82464"/>
    <w:rsid w:val="00D9207D"/>
    <w:rsid w:val="00D92D3A"/>
    <w:rsid w:val="00D9523D"/>
    <w:rsid w:val="00D9606B"/>
    <w:rsid w:val="00D9630E"/>
    <w:rsid w:val="00D96511"/>
    <w:rsid w:val="00D9702B"/>
    <w:rsid w:val="00D97B94"/>
    <w:rsid w:val="00DA7D54"/>
    <w:rsid w:val="00DB06DE"/>
    <w:rsid w:val="00DB127D"/>
    <w:rsid w:val="00DB3284"/>
    <w:rsid w:val="00DB41E5"/>
    <w:rsid w:val="00DB76FC"/>
    <w:rsid w:val="00DC06DF"/>
    <w:rsid w:val="00DC182A"/>
    <w:rsid w:val="00DC2879"/>
    <w:rsid w:val="00DC3756"/>
    <w:rsid w:val="00DD07FA"/>
    <w:rsid w:val="00DD212D"/>
    <w:rsid w:val="00DD7A54"/>
    <w:rsid w:val="00DD7E7B"/>
    <w:rsid w:val="00DE1580"/>
    <w:rsid w:val="00DF1103"/>
    <w:rsid w:val="00DF141E"/>
    <w:rsid w:val="00DF257A"/>
    <w:rsid w:val="00E01C0D"/>
    <w:rsid w:val="00E069CE"/>
    <w:rsid w:val="00E114CD"/>
    <w:rsid w:val="00E1172D"/>
    <w:rsid w:val="00E23243"/>
    <w:rsid w:val="00E255E0"/>
    <w:rsid w:val="00E27D20"/>
    <w:rsid w:val="00E3720E"/>
    <w:rsid w:val="00E415CD"/>
    <w:rsid w:val="00E43BAE"/>
    <w:rsid w:val="00E4479D"/>
    <w:rsid w:val="00E44CB0"/>
    <w:rsid w:val="00E455C2"/>
    <w:rsid w:val="00E55681"/>
    <w:rsid w:val="00E56FB6"/>
    <w:rsid w:val="00E57427"/>
    <w:rsid w:val="00E61259"/>
    <w:rsid w:val="00E627F5"/>
    <w:rsid w:val="00E636F7"/>
    <w:rsid w:val="00E6748A"/>
    <w:rsid w:val="00E7200E"/>
    <w:rsid w:val="00E74301"/>
    <w:rsid w:val="00E757F3"/>
    <w:rsid w:val="00E76617"/>
    <w:rsid w:val="00E85610"/>
    <w:rsid w:val="00E85B4E"/>
    <w:rsid w:val="00E86171"/>
    <w:rsid w:val="00E8690C"/>
    <w:rsid w:val="00E94CEC"/>
    <w:rsid w:val="00EA3BFE"/>
    <w:rsid w:val="00EA427A"/>
    <w:rsid w:val="00EB5A30"/>
    <w:rsid w:val="00EB7390"/>
    <w:rsid w:val="00EC0236"/>
    <w:rsid w:val="00EC1A7A"/>
    <w:rsid w:val="00EC1E0E"/>
    <w:rsid w:val="00EC46BC"/>
    <w:rsid w:val="00EC5C19"/>
    <w:rsid w:val="00EC7A77"/>
    <w:rsid w:val="00ED1115"/>
    <w:rsid w:val="00ED1E6B"/>
    <w:rsid w:val="00EE00AC"/>
    <w:rsid w:val="00EE39B6"/>
    <w:rsid w:val="00EE42CE"/>
    <w:rsid w:val="00EF36B0"/>
    <w:rsid w:val="00F03F8D"/>
    <w:rsid w:val="00F044FC"/>
    <w:rsid w:val="00F11F89"/>
    <w:rsid w:val="00F13EA4"/>
    <w:rsid w:val="00F207F6"/>
    <w:rsid w:val="00F20A7D"/>
    <w:rsid w:val="00F27103"/>
    <w:rsid w:val="00F32F13"/>
    <w:rsid w:val="00F3318E"/>
    <w:rsid w:val="00F36995"/>
    <w:rsid w:val="00F37A99"/>
    <w:rsid w:val="00F4174E"/>
    <w:rsid w:val="00F41BF3"/>
    <w:rsid w:val="00F4388B"/>
    <w:rsid w:val="00F4609C"/>
    <w:rsid w:val="00F46FDE"/>
    <w:rsid w:val="00F60EB8"/>
    <w:rsid w:val="00F6397A"/>
    <w:rsid w:val="00F64210"/>
    <w:rsid w:val="00F671F6"/>
    <w:rsid w:val="00F75222"/>
    <w:rsid w:val="00F7732B"/>
    <w:rsid w:val="00F774B4"/>
    <w:rsid w:val="00F817D6"/>
    <w:rsid w:val="00F81AE1"/>
    <w:rsid w:val="00F832C2"/>
    <w:rsid w:val="00F8459B"/>
    <w:rsid w:val="00F86F63"/>
    <w:rsid w:val="00F91B20"/>
    <w:rsid w:val="00F962A5"/>
    <w:rsid w:val="00F96435"/>
    <w:rsid w:val="00FA4208"/>
    <w:rsid w:val="00FB2E7B"/>
    <w:rsid w:val="00FB7A18"/>
    <w:rsid w:val="00FC0876"/>
    <w:rsid w:val="00FC3D65"/>
    <w:rsid w:val="00FC44FC"/>
    <w:rsid w:val="00FC493E"/>
    <w:rsid w:val="00FC60E2"/>
    <w:rsid w:val="00FC71B6"/>
    <w:rsid w:val="00FC7BF0"/>
    <w:rsid w:val="00FD0485"/>
    <w:rsid w:val="00FD0924"/>
    <w:rsid w:val="00FE0BB1"/>
    <w:rsid w:val="00FE3304"/>
    <w:rsid w:val="00FF22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8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table" w:styleId="TableGrid">
    <w:name w:val="Table Grid"/>
    <w:basedOn w:val="TableNormal"/>
    <w:uiPriority w:val="59"/>
    <w:rsid w:val="001E71C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370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706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14</cp:revision>
  <cp:lastPrinted>2022-08-24T07:59:00Z</cp:lastPrinted>
  <dcterms:created xsi:type="dcterms:W3CDTF">2021-03-22T13:22:00Z</dcterms:created>
  <dcterms:modified xsi:type="dcterms:W3CDTF">2023-09-16T05:57:00Z</dcterms:modified>
</cp:coreProperties>
</file>