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 xml:space="preserve">FŒTUS </w:t>
      </w:r>
    </w:p>
    <w:p w:rsidR="00E450F0" w:rsidRDefault="00E450F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5629E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SABINA KHATOON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5629E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5629E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08.09.2020</w:t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B245D0" w:rsidRDefault="00137A37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450F0">
        <w:rPr>
          <w:rFonts w:ascii="Arial" w:hAnsi="Arial" w:cs="Arial"/>
          <w:b/>
          <w:sz w:val="22"/>
          <w:szCs w:val="22"/>
        </w:rPr>
        <w:t>Single foetus in cephalic presentation is seen.</w:t>
      </w:r>
      <w:r w:rsidRPr="00F85638">
        <w:rPr>
          <w:rFonts w:ascii="Arial" w:hAnsi="Arial" w:cs="Arial"/>
          <w:sz w:val="22"/>
          <w:szCs w:val="22"/>
        </w:rPr>
        <w:t xml:space="preserve"> No heart activity is seen in 2D, M-mode and Color Doppler study.</w:t>
      </w:r>
      <w:r>
        <w:rPr>
          <w:rFonts w:ascii="Arial" w:hAnsi="Arial" w:cs="Arial"/>
          <w:sz w:val="22"/>
          <w:szCs w:val="22"/>
        </w:rPr>
        <w:t xml:space="preserve"> </w:t>
      </w:r>
      <w:r w:rsidR="00497009" w:rsidRPr="00B245D0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F83829">
        <w:rPr>
          <w:rFonts w:ascii="Arial" w:hAnsi="Arial" w:cs="Arial"/>
          <w:b/>
          <w:sz w:val="22"/>
          <w:szCs w:val="22"/>
        </w:rPr>
        <w:t>is 683</w:t>
      </w:r>
      <w:r w:rsidR="003B2D14" w:rsidRPr="00B245D0">
        <w:rPr>
          <w:rFonts w:ascii="Arial" w:hAnsi="Arial" w:cs="Arial"/>
          <w:b/>
          <w:sz w:val="22"/>
          <w:szCs w:val="22"/>
        </w:rPr>
        <w:t>gms</w:t>
      </w:r>
      <w:r w:rsidR="00497009" w:rsidRPr="00B245D0">
        <w:rPr>
          <w:rFonts w:ascii="Arial" w:hAnsi="Arial" w:cs="Arial"/>
          <w:b/>
          <w:sz w:val="22"/>
          <w:szCs w:val="22"/>
        </w:rPr>
        <w:t xml:space="preserve"> </w:t>
      </w:r>
      <w:r w:rsidR="00497009" w:rsidRPr="003F0F96">
        <w:rPr>
          <w:rFonts w:ascii="Arial" w:hAnsi="Arial" w:cs="Arial"/>
          <w:b/>
          <w:sz w:val="22"/>
          <w:szCs w:val="22"/>
        </w:rPr>
        <w:t>(</w:t>
      </w:r>
      <w:r w:rsidR="00497009" w:rsidRPr="003F0F96">
        <w:rPr>
          <w:rFonts w:ascii="Arial" w:hAnsi="Arial" w:cs="Arial"/>
          <w:b/>
          <w:sz w:val="22"/>
          <w:szCs w:val="22"/>
          <w:u w:val="single"/>
        </w:rPr>
        <w:t>+</w:t>
      </w:r>
      <w:r w:rsidR="003F0F96">
        <w:rPr>
          <w:rFonts w:ascii="Arial" w:hAnsi="Arial" w:cs="Arial"/>
          <w:b/>
          <w:sz w:val="22"/>
          <w:szCs w:val="22"/>
        </w:rPr>
        <w:t xml:space="preserve"> </w:t>
      </w:r>
      <w:r w:rsidR="003F0F96" w:rsidRPr="003F0F96">
        <w:rPr>
          <w:rFonts w:ascii="Arial" w:hAnsi="Arial" w:cs="Arial"/>
          <w:b/>
          <w:sz w:val="22"/>
          <w:szCs w:val="22"/>
        </w:rPr>
        <w:t>93</w:t>
      </w:r>
      <w:r w:rsidR="00497009" w:rsidRPr="003F0F96">
        <w:rPr>
          <w:rFonts w:ascii="Arial" w:hAnsi="Arial" w:cs="Arial"/>
          <w:b/>
          <w:sz w:val="22"/>
          <w:szCs w:val="22"/>
        </w:rPr>
        <w:t>gms</w:t>
      </w:r>
      <w:r w:rsidR="00497009" w:rsidRPr="00B245D0">
        <w:rPr>
          <w:rFonts w:ascii="Arial" w:hAnsi="Arial" w:cs="Arial"/>
          <w:b/>
          <w:sz w:val="22"/>
          <w:szCs w:val="22"/>
        </w:rPr>
        <w:t>).</w:t>
      </w:r>
      <w:r w:rsidR="002132EA" w:rsidRPr="00B245D0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F0F96" w:rsidTr="001E71C2">
        <w:trPr>
          <w:trHeight w:val="262"/>
        </w:trPr>
        <w:tc>
          <w:tcPr>
            <w:tcW w:w="2212" w:type="dxa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E71C2" w:rsidRPr="003F0F96" w:rsidRDefault="001E71C2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  <w:b/>
              </w:rPr>
            </w:pPr>
            <w:r w:rsidRPr="003F0F96">
              <w:rPr>
                <w:b/>
              </w:rPr>
              <w:t>Gestational Age</w:t>
            </w:r>
          </w:p>
        </w:tc>
      </w:tr>
      <w:tr w:rsidR="001E71C2" w:rsidRPr="003F0F96" w:rsidTr="001E71C2">
        <w:trPr>
          <w:trHeight w:val="262"/>
        </w:trPr>
        <w:tc>
          <w:tcPr>
            <w:tcW w:w="2212" w:type="dxa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b/>
              </w:rPr>
              <w:t>BPD</w:t>
            </w:r>
          </w:p>
        </w:tc>
        <w:tc>
          <w:tcPr>
            <w:tcW w:w="3221" w:type="dxa"/>
          </w:tcPr>
          <w:p w:rsidR="001E71C2" w:rsidRPr="003F0F96" w:rsidRDefault="00F83829" w:rsidP="003B2D14">
            <w:pPr>
              <w:jc w:val="center"/>
              <w:rPr>
                <w:rFonts w:ascii="Arial" w:hAnsi="Arial" w:cs="Arial"/>
              </w:rPr>
            </w:pPr>
            <w:r w:rsidRPr="003F0F96">
              <w:rPr>
                <w:rFonts w:ascii="Arial" w:hAnsi="Arial" w:cs="Arial"/>
              </w:rPr>
              <w:t>6.27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F0F96" w:rsidRDefault="00F83829" w:rsidP="001E71C2">
            <w:pPr>
              <w:jc w:val="right"/>
              <w:rPr>
                <w:b/>
              </w:rPr>
            </w:pPr>
            <w:r w:rsidRPr="003F0F96"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F0F96" w:rsidRDefault="001E71C2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F0F96" w:rsidRDefault="00F83829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F0F96" w:rsidRDefault="001E71C2" w:rsidP="001E71C2">
            <w:pPr>
              <w:rPr>
                <w:b/>
              </w:rPr>
            </w:pPr>
            <w:r w:rsidRPr="003F0F96">
              <w:rPr>
                <w:b/>
              </w:rPr>
              <w:t>Days</w:t>
            </w:r>
          </w:p>
        </w:tc>
      </w:tr>
      <w:tr w:rsidR="001E71C2" w:rsidRPr="003F0F96" w:rsidTr="001E71C2">
        <w:trPr>
          <w:trHeight w:val="247"/>
        </w:trPr>
        <w:tc>
          <w:tcPr>
            <w:tcW w:w="2212" w:type="dxa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b/>
              </w:rPr>
              <w:t>HC</w:t>
            </w:r>
          </w:p>
        </w:tc>
        <w:tc>
          <w:tcPr>
            <w:tcW w:w="3221" w:type="dxa"/>
          </w:tcPr>
          <w:p w:rsidR="001E71C2" w:rsidRPr="003F0F96" w:rsidRDefault="00F83829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rFonts w:ascii="Arial" w:hAnsi="Arial" w:cs="Arial"/>
              </w:rPr>
              <w:t>23.14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F0F96" w:rsidRDefault="00F83829" w:rsidP="001E71C2">
            <w:pPr>
              <w:jc w:val="right"/>
              <w:rPr>
                <w:b/>
              </w:rPr>
            </w:pPr>
            <w:r w:rsidRPr="003F0F96"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1E71C2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F83829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F0F96" w:rsidRDefault="001E71C2" w:rsidP="001E71C2">
            <w:pPr>
              <w:rPr>
                <w:b/>
              </w:rPr>
            </w:pPr>
            <w:r w:rsidRPr="003F0F96">
              <w:rPr>
                <w:b/>
              </w:rPr>
              <w:t>Days</w:t>
            </w:r>
          </w:p>
        </w:tc>
      </w:tr>
      <w:tr w:rsidR="001E71C2" w:rsidRPr="003F0F96" w:rsidTr="001E71C2">
        <w:trPr>
          <w:trHeight w:val="262"/>
        </w:trPr>
        <w:tc>
          <w:tcPr>
            <w:tcW w:w="2212" w:type="dxa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b/>
              </w:rPr>
              <w:t>AC</w:t>
            </w:r>
          </w:p>
        </w:tc>
        <w:tc>
          <w:tcPr>
            <w:tcW w:w="3221" w:type="dxa"/>
          </w:tcPr>
          <w:p w:rsidR="001E71C2" w:rsidRPr="003F0F96" w:rsidRDefault="00F83829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rFonts w:ascii="Arial" w:hAnsi="Arial" w:cs="Arial"/>
              </w:rPr>
              <w:t>20.17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F0F96" w:rsidRDefault="00F83829" w:rsidP="001E71C2">
            <w:pPr>
              <w:jc w:val="right"/>
              <w:rPr>
                <w:b/>
              </w:rPr>
            </w:pPr>
            <w:r w:rsidRPr="003F0F96"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1E71C2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F83829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F0F96" w:rsidRDefault="001E71C2" w:rsidP="001E71C2">
            <w:pPr>
              <w:rPr>
                <w:b/>
              </w:rPr>
            </w:pPr>
            <w:r w:rsidRPr="003F0F96">
              <w:rPr>
                <w:b/>
              </w:rPr>
              <w:t>Days</w:t>
            </w:r>
          </w:p>
        </w:tc>
      </w:tr>
      <w:tr w:rsidR="001E71C2" w:rsidRPr="003F0F96" w:rsidTr="001E71C2">
        <w:trPr>
          <w:trHeight w:val="262"/>
        </w:trPr>
        <w:tc>
          <w:tcPr>
            <w:tcW w:w="2212" w:type="dxa"/>
          </w:tcPr>
          <w:p w:rsidR="001E71C2" w:rsidRPr="003F0F96" w:rsidRDefault="001E71C2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b/>
              </w:rPr>
              <w:t>FL</w:t>
            </w:r>
          </w:p>
        </w:tc>
        <w:tc>
          <w:tcPr>
            <w:tcW w:w="3221" w:type="dxa"/>
          </w:tcPr>
          <w:p w:rsidR="001E71C2" w:rsidRPr="003F0F96" w:rsidRDefault="00F83829" w:rsidP="001E71C2">
            <w:pPr>
              <w:jc w:val="center"/>
              <w:rPr>
                <w:rFonts w:ascii="Arial" w:hAnsi="Arial" w:cs="Arial"/>
              </w:rPr>
            </w:pPr>
            <w:r w:rsidRPr="003F0F96">
              <w:rPr>
                <w:rFonts w:ascii="Arial" w:hAnsi="Arial" w:cs="Arial"/>
              </w:rPr>
              <w:t>4.10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F0F96" w:rsidRDefault="00F83829" w:rsidP="001E71C2">
            <w:pPr>
              <w:jc w:val="right"/>
              <w:rPr>
                <w:b/>
              </w:rPr>
            </w:pPr>
            <w:r w:rsidRPr="003F0F96"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6C515F" w:rsidP="00EA427A">
            <w:pPr>
              <w:rPr>
                <w:b/>
              </w:rPr>
            </w:pPr>
            <w:r w:rsidRPr="003F0F96">
              <w:rPr>
                <w:b/>
              </w:rPr>
              <w:t xml:space="preserve"> </w:t>
            </w:r>
            <w:r w:rsidR="001E71C2" w:rsidRPr="003F0F96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F0F96" w:rsidRDefault="00F83829" w:rsidP="001E71C2">
            <w:pPr>
              <w:jc w:val="center"/>
              <w:rPr>
                <w:b/>
              </w:rPr>
            </w:pPr>
            <w:r w:rsidRPr="003F0F96"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F0F96" w:rsidRDefault="001E71C2" w:rsidP="001E71C2">
            <w:pPr>
              <w:rPr>
                <w:b/>
              </w:rPr>
            </w:pPr>
            <w:r w:rsidRPr="003F0F96">
              <w:rPr>
                <w:b/>
              </w:rPr>
              <w:t>Days</w:t>
            </w:r>
          </w:p>
        </w:tc>
      </w:tr>
    </w:tbl>
    <w:p w:rsidR="001E71C2" w:rsidRPr="003F0F96" w:rsidRDefault="001E71C2" w:rsidP="00C85D29">
      <w:pPr>
        <w:rPr>
          <w:b/>
          <w:sz w:val="22"/>
          <w:szCs w:val="22"/>
        </w:rPr>
      </w:pPr>
    </w:p>
    <w:p w:rsidR="001E71C2" w:rsidRPr="003F0F96" w:rsidRDefault="001E71C2" w:rsidP="00C85D29">
      <w:pPr>
        <w:rPr>
          <w:b/>
          <w:sz w:val="22"/>
          <w:szCs w:val="22"/>
        </w:rPr>
      </w:pPr>
    </w:p>
    <w:p w:rsidR="001E71C2" w:rsidRPr="003F0F96" w:rsidRDefault="001E71C2" w:rsidP="00C85D29">
      <w:pPr>
        <w:rPr>
          <w:b/>
          <w:sz w:val="22"/>
          <w:szCs w:val="22"/>
        </w:rPr>
      </w:pPr>
    </w:p>
    <w:p w:rsidR="001E71C2" w:rsidRPr="003F0F96" w:rsidRDefault="001E71C2" w:rsidP="00C85D29">
      <w:pPr>
        <w:rPr>
          <w:b/>
          <w:sz w:val="22"/>
          <w:szCs w:val="22"/>
        </w:rPr>
      </w:pPr>
    </w:p>
    <w:p w:rsidR="001E71C2" w:rsidRPr="003F0F96" w:rsidRDefault="001E71C2" w:rsidP="00C85D29">
      <w:pPr>
        <w:rPr>
          <w:b/>
          <w:sz w:val="22"/>
          <w:szCs w:val="22"/>
        </w:rPr>
      </w:pPr>
    </w:p>
    <w:p w:rsidR="001A50C8" w:rsidRPr="003F0F96" w:rsidRDefault="001A50C8" w:rsidP="00C85D29">
      <w:pPr>
        <w:rPr>
          <w:b/>
          <w:sz w:val="22"/>
          <w:szCs w:val="22"/>
        </w:rPr>
      </w:pPr>
      <w:r w:rsidRPr="003F0F96">
        <w:rPr>
          <w:b/>
          <w:sz w:val="22"/>
          <w:szCs w:val="22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</w:tblGrid>
      <w:tr w:rsidR="003F0F96" w:rsidRPr="003F0F96" w:rsidTr="001A50C8">
        <w:trPr>
          <w:trHeight w:val="289"/>
        </w:trPr>
        <w:tc>
          <w:tcPr>
            <w:tcW w:w="2187" w:type="dxa"/>
          </w:tcPr>
          <w:p w:rsidR="003F0F96" w:rsidRPr="003F0F96" w:rsidRDefault="003F0F96" w:rsidP="001A50C8">
            <w:pPr>
              <w:ind w:left="81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03" w:type="dxa"/>
          </w:tcPr>
          <w:p w:rsidR="003F0F96" w:rsidRPr="003F0F96" w:rsidRDefault="003F0F96" w:rsidP="001A50C8">
            <w:pPr>
              <w:ind w:left="810"/>
              <w:jc w:val="center"/>
              <w:rPr>
                <w:b/>
                <w:sz w:val="22"/>
                <w:szCs w:val="22"/>
              </w:rPr>
            </w:pPr>
            <w:r w:rsidRPr="003F0F96">
              <w:rPr>
                <w:b/>
                <w:sz w:val="22"/>
                <w:szCs w:val="22"/>
              </w:rPr>
              <w:t>GA</w:t>
            </w:r>
          </w:p>
        </w:tc>
      </w:tr>
      <w:tr w:rsidR="003F0F96" w:rsidRPr="003F0F96" w:rsidTr="001A50C8">
        <w:trPr>
          <w:trHeight w:val="343"/>
        </w:trPr>
        <w:tc>
          <w:tcPr>
            <w:tcW w:w="2187" w:type="dxa"/>
          </w:tcPr>
          <w:p w:rsidR="003F0F96" w:rsidRPr="003F0F96" w:rsidRDefault="003F0F96" w:rsidP="001A50C8">
            <w:pPr>
              <w:ind w:left="810"/>
              <w:jc w:val="center"/>
              <w:rPr>
                <w:b/>
                <w:sz w:val="22"/>
                <w:szCs w:val="22"/>
              </w:rPr>
            </w:pPr>
            <w:r w:rsidRPr="003F0F96">
              <w:rPr>
                <w:b/>
                <w:sz w:val="22"/>
                <w:szCs w:val="22"/>
              </w:rPr>
              <w:t>Ultrasound</w:t>
            </w:r>
          </w:p>
        </w:tc>
        <w:tc>
          <w:tcPr>
            <w:tcW w:w="2403" w:type="dxa"/>
          </w:tcPr>
          <w:p w:rsidR="003F0F96" w:rsidRPr="003F0F96" w:rsidRDefault="003F0F96" w:rsidP="00AB2C77">
            <w:pPr>
              <w:jc w:val="center"/>
              <w:rPr>
                <w:b/>
                <w:sz w:val="22"/>
                <w:szCs w:val="22"/>
              </w:rPr>
            </w:pPr>
            <w:r w:rsidRPr="003F0F96">
              <w:rPr>
                <w:b/>
                <w:sz w:val="22"/>
                <w:szCs w:val="22"/>
              </w:rPr>
              <w:t xml:space="preserve">   24 </w:t>
            </w:r>
            <w:r>
              <w:rPr>
                <w:b/>
                <w:sz w:val="22"/>
                <w:szCs w:val="22"/>
              </w:rPr>
              <w:t xml:space="preserve">Weeks 0 </w:t>
            </w:r>
            <w:r w:rsidRPr="003F0F96">
              <w:rPr>
                <w:b/>
                <w:sz w:val="22"/>
                <w:szCs w:val="22"/>
              </w:rPr>
              <w:t>d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1D63FE" w:rsidRDefault="00497009" w:rsidP="00E450F0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HEAD</w:t>
      </w:r>
      <w:r w:rsidRPr="001D63F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</w:t>
      </w:r>
      <w:r w:rsidR="00662953" w:rsidRPr="001D63FE">
        <w:rPr>
          <w:rFonts w:ascii="Arial" w:hAnsi="Arial" w:cs="Arial"/>
          <w:sz w:val="22"/>
          <w:szCs w:val="22"/>
        </w:rPr>
        <w:t>peduncles Head</w:t>
      </w:r>
      <w:r w:rsidRPr="001D63FE">
        <w:rPr>
          <w:rFonts w:ascii="Arial" w:hAnsi="Arial" w:cs="Arial"/>
          <w:sz w:val="22"/>
          <w:szCs w:val="22"/>
        </w:rPr>
        <w:t xml:space="preserve"> circumference and abdominal circumference ratio is 1.0</w:t>
      </w:r>
      <w:r w:rsidR="00157087" w:rsidRPr="001D63FE">
        <w:rPr>
          <w:rFonts w:ascii="Arial" w:hAnsi="Arial" w:cs="Arial"/>
          <w:sz w:val="22"/>
          <w:szCs w:val="22"/>
        </w:rPr>
        <w:t>1</w:t>
      </w:r>
      <w:r w:rsidRPr="001D63FE">
        <w:rPr>
          <w:rFonts w:ascii="Arial" w:hAnsi="Arial" w:cs="Arial"/>
          <w:sz w:val="22"/>
          <w:szCs w:val="22"/>
        </w:rPr>
        <w:t xml:space="preserve">. </w:t>
      </w:r>
    </w:p>
    <w:p w:rsidR="000C0F64" w:rsidRPr="001D63FE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HEART</w:t>
      </w:r>
      <w:r w:rsidR="003F0F96">
        <w:rPr>
          <w:rFonts w:ascii="Arial" w:hAnsi="Arial" w:cs="Arial"/>
          <w:sz w:val="22"/>
          <w:szCs w:val="22"/>
        </w:rPr>
        <w:t>: No</w:t>
      </w:r>
      <w:r w:rsidRPr="001D63FE">
        <w:rPr>
          <w:rFonts w:ascii="Arial" w:hAnsi="Arial" w:cs="Arial"/>
          <w:sz w:val="22"/>
          <w:szCs w:val="22"/>
        </w:rPr>
        <w:t xml:space="preserve"> heart activity is seen in 2D and </w:t>
      </w:r>
      <w:r w:rsidR="00670989" w:rsidRPr="001D63FE">
        <w:rPr>
          <w:rFonts w:ascii="Arial" w:hAnsi="Arial" w:cs="Arial"/>
          <w:sz w:val="22"/>
          <w:szCs w:val="22"/>
        </w:rPr>
        <w:t xml:space="preserve">M-mode. </w:t>
      </w:r>
    </w:p>
    <w:p w:rsidR="00497009" w:rsidRPr="001D63F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1D63F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SPINE</w:t>
      </w:r>
      <w:r w:rsidRPr="001D63F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497009" w:rsidRPr="001D63F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1D63FE" w:rsidRDefault="00497009" w:rsidP="00E450F0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ABDOMEN</w:t>
      </w:r>
      <w:r w:rsidRPr="001D63FE">
        <w:rPr>
          <w:rFonts w:ascii="Arial" w:hAnsi="Arial" w:cs="Arial"/>
          <w:sz w:val="22"/>
          <w:szCs w:val="22"/>
        </w:rPr>
        <w:t>: Abdomina</w:t>
      </w:r>
      <w:r w:rsidR="00665EE1" w:rsidRPr="001D63FE">
        <w:rPr>
          <w:rFonts w:ascii="Arial" w:hAnsi="Arial" w:cs="Arial"/>
          <w:sz w:val="22"/>
          <w:szCs w:val="22"/>
        </w:rPr>
        <w:t>l viscera like stomach, kidney and urinary</w:t>
      </w:r>
      <w:r w:rsidRPr="001D63FE">
        <w:rPr>
          <w:rFonts w:ascii="Arial" w:hAnsi="Arial" w:cs="Arial"/>
          <w:sz w:val="22"/>
          <w:szCs w:val="22"/>
        </w:rPr>
        <w:t xml:space="preserve"> bladder show no abnormality. Abdominal wall is intact. No distended intestinal loop is seen</w:t>
      </w:r>
      <w:r w:rsidR="000C0F64" w:rsidRPr="001D63FE">
        <w:rPr>
          <w:rFonts w:ascii="Arial" w:hAnsi="Arial" w:cs="Arial"/>
          <w:sz w:val="22"/>
          <w:szCs w:val="22"/>
        </w:rPr>
        <w:t>.</w:t>
      </w:r>
    </w:p>
    <w:p w:rsidR="00497009" w:rsidRPr="001D63F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163A0" w:rsidRPr="001D63FE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PLACENTA</w:t>
      </w:r>
      <w:r w:rsidRPr="001D63FE">
        <w:rPr>
          <w:rFonts w:ascii="Arial" w:hAnsi="Arial" w:cs="Arial"/>
          <w:sz w:val="22"/>
          <w:szCs w:val="22"/>
        </w:rPr>
        <w:t xml:space="preserve">: </w:t>
      </w:r>
      <w:r w:rsidRPr="001D63FE">
        <w:rPr>
          <w:rFonts w:ascii="Arial" w:hAnsi="Arial" w:cs="Arial"/>
          <w:b/>
          <w:sz w:val="22"/>
          <w:szCs w:val="22"/>
        </w:rPr>
        <w:t>Grade '</w:t>
      </w:r>
      <w:r w:rsidR="00EA427A" w:rsidRPr="001D63FE">
        <w:rPr>
          <w:rFonts w:ascii="Arial" w:hAnsi="Arial" w:cs="Arial"/>
          <w:b/>
          <w:sz w:val="22"/>
          <w:szCs w:val="22"/>
        </w:rPr>
        <w:t>I</w:t>
      </w:r>
      <w:r w:rsidRPr="001D63FE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B245D0" w:rsidRPr="001D63FE">
        <w:rPr>
          <w:rFonts w:ascii="Arial" w:hAnsi="Arial" w:cs="Arial"/>
          <w:b/>
          <w:sz w:val="22"/>
          <w:szCs w:val="22"/>
        </w:rPr>
        <w:t>fundo</w:t>
      </w:r>
      <w:r w:rsidR="00221D6C" w:rsidRPr="001D63FE">
        <w:rPr>
          <w:rFonts w:ascii="Arial" w:hAnsi="Arial" w:cs="Arial"/>
          <w:b/>
          <w:sz w:val="22"/>
          <w:szCs w:val="22"/>
        </w:rPr>
        <w:t>an</w:t>
      </w:r>
      <w:r w:rsidR="00D163A0" w:rsidRPr="001D63FE">
        <w:rPr>
          <w:rFonts w:ascii="Arial" w:hAnsi="Arial" w:cs="Arial"/>
          <w:b/>
          <w:sz w:val="22"/>
          <w:szCs w:val="22"/>
        </w:rPr>
        <w:t>teriorly</w:t>
      </w:r>
      <w:r w:rsidRPr="001D63FE">
        <w:rPr>
          <w:rFonts w:ascii="Arial" w:hAnsi="Arial" w:cs="Arial"/>
          <w:b/>
          <w:sz w:val="22"/>
          <w:szCs w:val="22"/>
        </w:rPr>
        <w:t>.</w:t>
      </w:r>
      <w:r w:rsidR="00C448E8" w:rsidRPr="001D63FE">
        <w:rPr>
          <w:rFonts w:ascii="Arial" w:hAnsi="Arial" w:cs="Arial"/>
          <w:b/>
          <w:sz w:val="22"/>
          <w:szCs w:val="22"/>
        </w:rPr>
        <w:t xml:space="preserve"> </w:t>
      </w:r>
      <w:r w:rsidR="00F7732B" w:rsidRPr="001D63FE">
        <w:rPr>
          <w:rFonts w:ascii="Arial" w:hAnsi="Arial" w:cs="Arial"/>
          <w:b/>
          <w:sz w:val="22"/>
          <w:szCs w:val="22"/>
        </w:rPr>
        <w:t>Cord is not surrounding neck.</w:t>
      </w:r>
      <w:r w:rsidR="008B0FBB" w:rsidRPr="001D63FE">
        <w:rPr>
          <w:rFonts w:ascii="Arial" w:hAnsi="Arial" w:cs="Arial"/>
          <w:b/>
          <w:sz w:val="22"/>
          <w:szCs w:val="22"/>
        </w:rPr>
        <w:t xml:space="preserve"> </w:t>
      </w:r>
      <w:r w:rsidRPr="001D63FE">
        <w:rPr>
          <w:rFonts w:ascii="Arial" w:hAnsi="Arial" w:cs="Arial"/>
          <w:sz w:val="22"/>
          <w:szCs w:val="22"/>
        </w:rPr>
        <w:t xml:space="preserve">Three vessel </w:t>
      </w:r>
      <w:r w:rsidR="00344EC4" w:rsidRPr="001D63FE">
        <w:rPr>
          <w:rFonts w:ascii="Arial" w:hAnsi="Arial" w:cs="Arial"/>
          <w:sz w:val="22"/>
          <w:szCs w:val="22"/>
        </w:rPr>
        <w:t>systems</w:t>
      </w:r>
      <w:r w:rsidRPr="001D63F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D63FE">
        <w:rPr>
          <w:rFonts w:ascii="Arial" w:hAnsi="Arial" w:cs="Arial"/>
          <w:sz w:val="22"/>
          <w:szCs w:val="22"/>
        </w:rPr>
        <w:t>is</w:t>
      </w:r>
      <w:proofErr w:type="gramEnd"/>
      <w:r w:rsidRPr="001D63FE">
        <w:rPr>
          <w:rFonts w:ascii="Arial" w:hAnsi="Arial" w:cs="Arial"/>
          <w:sz w:val="22"/>
          <w:szCs w:val="22"/>
        </w:rPr>
        <w:t xml:space="preserve"> seen in the umbilical co</w:t>
      </w:r>
      <w:r w:rsidR="00157087" w:rsidRPr="001D63FE">
        <w:rPr>
          <w:rFonts w:ascii="Arial" w:hAnsi="Arial" w:cs="Arial"/>
          <w:sz w:val="22"/>
          <w:szCs w:val="22"/>
        </w:rPr>
        <w:t xml:space="preserve">rd. </w:t>
      </w:r>
      <w:r w:rsidR="003F0F96">
        <w:rPr>
          <w:rFonts w:ascii="Arial" w:hAnsi="Arial" w:cs="Arial"/>
          <w:sz w:val="22"/>
          <w:szCs w:val="22"/>
        </w:rPr>
        <w:t xml:space="preserve">No flow is noted in the umbilical vessel. </w:t>
      </w:r>
      <w:r w:rsidR="00157087" w:rsidRPr="001D63FE">
        <w:rPr>
          <w:rFonts w:ascii="Arial" w:hAnsi="Arial" w:cs="Arial"/>
          <w:sz w:val="22"/>
          <w:szCs w:val="22"/>
        </w:rPr>
        <w:t>Placental thi</w:t>
      </w:r>
      <w:r w:rsidR="00F96435" w:rsidRPr="001D63FE">
        <w:rPr>
          <w:rFonts w:ascii="Arial" w:hAnsi="Arial" w:cs="Arial"/>
          <w:sz w:val="22"/>
          <w:szCs w:val="22"/>
        </w:rPr>
        <w:t xml:space="preserve">ckening is </w:t>
      </w:r>
      <w:r w:rsidR="00B245D0" w:rsidRPr="001D63FE">
        <w:rPr>
          <w:rFonts w:ascii="Arial" w:hAnsi="Arial" w:cs="Arial"/>
          <w:sz w:val="22"/>
          <w:szCs w:val="22"/>
        </w:rPr>
        <w:t>3.22</w:t>
      </w:r>
      <w:r w:rsidRPr="001D63FE">
        <w:rPr>
          <w:rFonts w:ascii="Arial" w:hAnsi="Arial" w:cs="Arial"/>
          <w:sz w:val="22"/>
          <w:szCs w:val="22"/>
        </w:rPr>
        <w:t>cm.</w:t>
      </w:r>
      <w:r w:rsidR="00F83829" w:rsidRPr="001D63FE">
        <w:rPr>
          <w:rFonts w:ascii="Arial" w:hAnsi="Arial" w:cs="Arial"/>
          <w:sz w:val="22"/>
          <w:szCs w:val="22"/>
        </w:rPr>
        <w:t xml:space="preserve"> </w:t>
      </w:r>
      <w:r w:rsidR="00137A37" w:rsidRPr="001D63FE">
        <w:rPr>
          <w:rFonts w:ascii="Arial" w:hAnsi="Arial" w:cs="Arial"/>
          <w:b/>
          <w:sz w:val="22"/>
          <w:szCs w:val="22"/>
        </w:rPr>
        <w:t>H</w:t>
      </w:r>
      <w:r w:rsidR="00F83829" w:rsidRPr="001D63FE">
        <w:rPr>
          <w:rFonts w:ascii="Arial" w:hAnsi="Arial" w:cs="Arial"/>
          <w:b/>
          <w:sz w:val="22"/>
          <w:szCs w:val="22"/>
        </w:rPr>
        <w:t xml:space="preserve">eterogenous </w:t>
      </w:r>
      <w:r w:rsidR="00137A37" w:rsidRPr="001D63FE">
        <w:rPr>
          <w:rFonts w:ascii="Arial" w:hAnsi="Arial" w:cs="Arial"/>
          <w:b/>
          <w:sz w:val="22"/>
          <w:szCs w:val="22"/>
        </w:rPr>
        <w:t>predominately</w:t>
      </w:r>
      <w:r w:rsidR="00F83829" w:rsidRPr="001D63FE">
        <w:rPr>
          <w:rFonts w:ascii="Arial" w:hAnsi="Arial" w:cs="Arial"/>
          <w:b/>
          <w:sz w:val="22"/>
          <w:szCs w:val="22"/>
        </w:rPr>
        <w:t xml:space="preserve"> </w:t>
      </w:r>
      <w:r w:rsidR="003F0F96">
        <w:rPr>
          <w:rFonts w:ascii="Arial" w:hAnsi="Arial" w:cs="Arial"/>
          <w:b/>
          <w:sz w:val="22"/>
          <w:szCs w:val="22"/>
        </w:rPr>
        <w:t xml:space="preserve">echogenic </w:t>
      </w:r>
      <w:r w:rsidR="00F83829" w:rsidRPr="001D63FE">
        <w:rPr>
          <w:rFonts w:ascii="Arial" w:hAnsi="Arial" w:cs="Arial"/>
          <w:b/>
          <w:sz w:val="22"/>
          <w:szCs w:val="22"/>
        </w:rPr>
        <w:t xml:space="preserve">area </w:t>
      </w:r>
      <w:r w:rsidR="003F0F96">
        <w:rPr>
          <w:rFonts w:ascii="Arial" w:hAnsi="Arial" w:cs="Arial"/>
          <w:b/>
          <w:sz w:val="22"/>
          <w:szCs w:val="22"/>
        </w:rPr>
        <w:t>(</w:t>
      </w:r>
      <w:r w:rsidR="00F83829" w:rsidRPr="001D63FE">
        <w:rPr>
          <w:rFonts w:ascii="Arial" w:hAnsi="Arial" w:cs="Arial"/>
          <w:b/>
          <w:sz w:val="22"/>
          <w:szCs w:val="22"/>
        </w:rPr>
        <w:t>volume ~343.7cc</w:t>
      </w:r>
      <w:r w:rsidR="003F0F96">
        <w:rPr>
          <w:rFonts w:ascii="Arial" w:hAnsi="Arial" w:cs="Arial"/>
          <w:b/>
          <w:sz w:val="22"/>
          <w:szCs w:val="22"/>
        </w:rPr>
        <w:t>)</w:t>
      </w:r>
      <w:r w:rsidR="00F83829" w:rsidRPr="001D63FE">
        <w:rPr>
          <w:rFonts w:ascii="Arial" w:hAnsi="Arial" w:cs="Arial"/>
          <w:b/>
          <w:sz w:val="22"/>
          <w:szCs w:val="22"/>
        </w:rPr>
        <w:t xml:space="preserve"> is noted in the retroplacental </w:t>
      </w:r>
      <w:r w:rsidR="003F0F96">
        <w:rPr>
          <w:rFonts w:ascii="Arial" w:hAnsi="Arial" w:cs="Arial"/>
          <w:b/>
          <w:sz w:val="22"/>
          <w:szCs w:val="22"/>
        </w:rPr>
        <w:t>aspect with a</w:t>
      </w:r>
      <w:r w:rsidR="00137A37" w:rsidRPr="001D63FE">
        <w:rPr>
          <w:rFonts w:ascii="Arial" w:hAnsi="Arial" w:cs="Arial"/>
          <w:b/>
          <w:sz w:val="22"/>
          <w:szCs w:val="22"/>
        </w:rPr>
        <w:t xml:space="preserve">nother </w:t>
      </w:r>
      <w:r w:rsidR="003F0F96">
        <w:rPr>
          <w:rFonts w:ascii="Arial" w:hAnsi="Arial" w:cs="Arial"/>
          <w:b/>
          <w:sz w:val="22"/>
          <w:szCs w:val="22"/>
        </w:rPr>
        <w:t xml:space="preserve">communicating </w:t>
      </w:r>
      <w:r w:rsidR="00137A37" w:rsidRPr="001D63FE">
        <w:rPr>
          <w:rFonts w:ascii="Arial" w:hAnsi="Arial" w:cs="Arial"/>
          <w:b/>
          <w:sz w:val="22"/>
          <w:szCs w:val="22"/>
        </w:rPr>
        <w:t xml:space="preserve">echogenic area </w:t>
      </w:r>
      <w:r w:rsidR="003F0F96">
        <w:rPr>
          <w:rFonts w:ascii="Arial" w:hAnsi="Arial" w:cs="Arial"/>
          <w:b/>
          <w:sz w:val="22"/>
          <w:szCs w:val="22"/>
        </w:rPr>
        <w:t>(</w:t>
      </w:r>
      <w:r w:rsidR="00137A37" w:rsidRPr="001D63FE">
        <w:rPr>
          <w:rFonts w:ascii="Arial" w:hAnsi="Arial" w:cs="Arial"/>
          <w:b/>
          <w:sz w:val="22"/>
          <w:szCs w:val="22"/>
        </w:rPr>
        <w:t>volume ~130.8cc</w:t>
      </w:r>
      <w:r w:rsidR="003F0F96">
        <w:rPr>
          <w:rFonts w:ascii="Arial" w:hAnsi="Arial" w:cs="Arial"/>
          <w:b/>
          <w:sz w:val="22"/>
          <w:szCs w:val="22"/>
        </w:rPr>
        <w:t xml:space="preserve">) </w:t>
      </w:r>
      <w:r w:rsidR="00137A37" w:rsidRPr="001D63FE">
        <w:rPr>
          <w:rFonts w:ascii="Arial" w:hAnsi="Arial" w:cs="Arial"/>
          <w:b/>
          <w:sz w:val="22"/>
          <w:szCs w:val="22"/>
        </w:rPr>
        <w:t xml:space="preserve">is noted </w:t>
      </w:r>
      <w:r w:rsidR="003F0F96">
        <w:rPr>
          <w:rFonts w:ascii="Arial" w:hAnsi="Arial" w:cs="Arial"/>
          <w:b/>
          <w:sz w:val="22"/>
          <w:szCs w:val="22"/>
        </w:rPr>
        <w:t>extending from</w:t>
      </w:r>
      <w:r w:rsidR="00137A37" w:rsidRPr="001D63FE">
        <w:rPr>
          <w:rFonts w:ascii="Arial" w:hAnsi="Arial" w:cs="Arial"/>
          <w:b/>
          <w:sz w:val="22"/>
          <w:szCs w:val="22"/>
        </w:rPr>
        <w:t xml:space="preserve"> the lower end</w:t>
      </w:r>
      <w:r w:rsidR="003F0F96">
        <w:rPr>
          <w:rFonts w:ascii="Arial" w:hAnsi="Arial" w:cs="Arial"/>
          <w:b/>
          <w:sz w:val="22"/>
          <w:szCs w:val="22"/>
        </w:rPr>
        <w:t xml:space="preserve"> of placenta covering internal o</w:t>
      </w:r>
      <w:r w:rsidR="00137A37" w:rsidRPr="001D63FE">
        <w:rPr>
          <w:rFonts w:ascii="Arial" w:hAnsi="Arial" w:cs="Arial"/>
          <w:b/>
          <w:sz w:val="22"/>
          <w:szCs w:val="22"/>
        </w:rPr>
        <w:t>s.</w:t>
      </w:r>
    </w:p>
    <w:p w:rsidR="00D163A0" w:rsidRPr="001D63FE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83582D" w:rsidRPr="001D63FE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1D63FE">
        <w:rPr>
          <w:rFonts w:ascii="Arial" w:hAnsi="Arial" w:cs="Arial"/>
          <w:sz w:val="22"/>
          <w:szCs w:val="22"/>
          <w:u w:val="single"/>
        </w:rPr>
        <w:t>LIQUOR</w:t>
      </w:r>
      <w:r w:rsidR="00D163A0" w:rsidRPr="001D63FE">
        <w:rPr>
          <w:rFonts w:ascii="Arial" w:hAnsi="Arial" w:cs="Arial"/>
          <w:sz w:val="22"/>
          <w:szCs w:val="22"/>
        </w:rPr>
        <w:t xml:space="preserve">: </w:t>
      </w:r>
      <w:r w:rsidR="00D97B94" w:rsidRPr="001D63FE">
        <w:rPr>
          <w:rFonts w:ascii="Arial" w:hAnsi="Arial" w:cs="Arial"/>
          <w:sz w:val="22"/>
          <w:szCs w:val="22"/>
        </w:rPr>
        <w:t xml:space="preserve">It is adequate. </w:t>
      </w:r>
      <w:r w:rsidR="00B245D0" w:rsidRPr="001D63FE">
        <w:rPr>
          <w:rFonts w:ascii="Arial" w:hAnsi="Arial" w:cs="Arial"/>
          <w:b/>
          <w:sz w:val="22"/>
          <w:szCs w:val="22"/>
        </w:rPr>
        <w:t>AFI is 16</w:t>
      </w:r>
      <w:r w:rsidR="0083582D" w:rsidRPr="001D63FE">
        <w:rPr>
          <w:rFonts w:ascii="Arial" w:hAnsi="Arial" w:cs="Arial"/>
          <w:b/>
          <w:sz w:val="22"/>
          <w:szCs w:val="22"/>
        </w:rPr>
        <w:t>cm (normal range 9 – 25cm).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344EC4" w:rsidRPr="003F0F96" w:rsidRDefault="00497009" w:rsidP="00B245D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E450F0" w:rsidRPr="003F0F9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450F0" w:rsidRPr="003F0F96">
        <w:rPr>
          <w:rFonts w:ascii="Arial" w:hAnsi="Arial" w:cs="Arial"/>
          <w:b/>
          <w:i/>
          <w:iCs/>
          <w:sz w:val="22"/>
          <w:szCs w:val="22"/>
        </w:rPr>
        <w:t>) Intrauterine fetal demise.</w:t>
      </w:r>
    </w:p>
    <w:p w:rsidR="003F0F96" w:rsidRPr="003F0F96" w:rsidRDefault="00E450F0" w:rsidP="003F0F9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3F0F96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3F0F96" w:rsidRPr="003F0F96">
        <w:rPr>
          <w:rFonts w:ascii="Arial" w:hAnsi="Arial" w:cs="Arial"/>
          <w:b/>
          <w:bCs/>
          <w:i/>
          <w:iCs/>
          <w:sz w:val="22"/>
          <w:szCs w:val="22"/>
        </w:rPr>
        <w:t xml:space="preserve">Retroplacental hematoma (volume ~343.7cc) with another communicating hematoma (volume ~130.8cc) </w:t>
      </w:r>
      <w:r w:rsidR="003F0F96" w:rsidRPr="003F0F96">
        <w:rPr>
          <w:rFonts w:ascii="Arial" w:hAnsi="Arial" w:cs="Arial"/>
          <w:b/>
          <w:i/>
          <w:sz w:val="22"/>
          <w:szCs w:val="22"/>
        </w:rPr>
        <w:t xml:space="preserve">extending front the lower end of placenta covering internal </w:t>
      </w:r>
      <w:proofErr w:type="spellStart"/>
      <w:r w:rsidR="003F0F96" w:rsidRPr="003F0F96">
        <w:rPr>
          <w:rFonts w:ascii="Arial" w:hAnsi="Arial" w:cs="Arial"/>
          <w:b/>
          <w:i/>
          <w:sz w:val="22"/>
          <w:szCs w:val="22"/>
        </w:rPr>
        <w:t>os</w:t>
      </w:r>
      <w:proofErr w:type="spellEnd"/>
      <w:r w:rsidR="003F0F96" w:rsidRPr="003F0F96">
        <w:rPr>
          <w:rFonts w:ascii="Arial" w:hAnsi="Arial" w:cs="Arial"/>
          <w:b/>
          <w:i/>
          <w:sz w:val="22"/>
          <w:szCs w:val="22"/>
        </w:rPr>
        <w:t>.</w:t>
      </w:r>
    </w:p>
    <w:p w:rsidR="00E450F0" w:rsidRPr="00E450F0" w:rsidRDefault="00E450F0" w:rsidP="00B245D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B245D0" w:rsidRDefault="00B245D0" w:rsidP="00B245D0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B245D0" w:rsidRDefault="00B245D0" w:rsidP="00B245D0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B245D0" w:rsidRDefault="00B245D0" w:rsidP="00B245D0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31466"/>
    <w:rsid w:val="00135B4B"/>
    <w:rsid w:val="00137A37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63FE"/>
    <w:rsid w:val="001D73F3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E2226"/>
    <w:rsid w:val="003E2A11"/>
    <w:rsid w:val="003E5AAF"/>
    <w:rsid w:val="003E79C8"/>
    <w:rsid w:val="003F0355"/>
    <w:rsid w:val="003F0CAA"/>
    <w:rsid w:val="003F0F96"/>
    <w:rsid w:val="003F15B1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B1326"/>
    <w:rsid w:val="004B247C"/>
    <w:rsid w:val="004B3CD2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29ED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81B"/>
    <w:rsid w:val="00607D50"/>
    <w:rsid w:val="00622D3B"/>
    <w:rsid w:val="00625367"/>
    <w:rsid w:val="006348EB"/>
    <w:rsid w:val="00635C0C"/>
    <w:rsid w:val="006425B0"/>
    <w:rsid w:val="00643604"/>
    <w:rsid w:val="00646A47"/>
    <w:rsid w:val="00646CB5"/>
    <w:rsid w:val="006541D5"/>
    <w:rsid w:val="00662953"/>
    <w:rsid w:val="00665C96"/>
    <w:rsid w:val="00665EE1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5D9C"/>
    <w:rsid w:val="007357FF"/>
    <w:rsid w:val="00737FA7"/>
    <w:rsid w:val="00746F4A"/>
    <w:rsid w:val="00772AE9"/>
    <w:rsid w:val="00775B33"/>
    <w:rsid w:val="00781FA7"/>
    <w:rsid w:val="007822FF"/>
    <w:rsid w:val="00786016"/>
    <w:rsid w:val="00790CA5"/>
    <w:rsid w:val="007A2C69"/>
    <w:rsid w:val="007A3B0D"/>
    <w:rsid w:val="007B2BFF"/>
    <w:rsid w:val="007B59CD"/>
    <w:rsid w:val="007B6379"/>
    <w:rsid w:val="007B659A"/>
    <w:rsid w:val="007C55E7"/>
    <w:rsid w:val="007C5611"/>
    <w:rsid w:val="007C7961"/>
    <w:rsid w:val="007D1DC4"/>
    <w:rsid w:val="007D3687"/>
    <w:rsid w:val="007D48C0"/>
    <w:rsid w:val="007D491F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46E3"/>
    <w:rsid w:val="008655F2"/>
    <w:rsid w:val="0086639F"/>
    <w:rsid w:val="00870344"/>
    <w:rsid w:val="00875F01"/>
    <w:rsid w:val="008769B1"/>
    <w:rsid w:val="00882861"/>
    <w:rsid w:val="0088481C"/>
    <w:rsid w:val="008855C0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951"/>
    <w:rsid w:val="009264F5"/>
    <w:rsid w:val="0092683A"/>
    <w:rsid w:val="009276B7"/>
    <w:rsid w:val="009424DD"/>
    <w:rsid w:val="00944709"/>
    <w:rsid w:val="00956305"/>
    <w:rsid w:val="00963AA7"/>
    <w:rsid w:val="009669CB"/>
    <w:rsid w:val="00967332"/>
    <w:rsid w:val="00974015"/>
    <w:rsid w:val="009856A0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624A5"/>
    <w:rsid w:val="00A62CD7"/>
    <w:rsid w:val="00A66BD1"/>
    <w:rsid w:val="00A70136"/>
    <w:rsid w:val="00A712A5"/>
    <w:rsid w:val="00A9367E"/>
    <w:rsid w:val="00A9416F"/>
    <w:rsid w:val="00A94AC9"/>
    <w:rsid w:val="00AB0E80"/>
    <w:rsid w:val="00AB2C77"/>
    <w:rsid w:val="00AB4635"/>
    <w:rsid w:val="00AB5BAC"/>
    <w:rsid w:val="00AC180A"/>
    <w:rsid w:val="00AC213F"/>
    <w:rsid w:val="00AC5B97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45D0"/>
    <w:rsid w:val="00B25461"/>
    <w:rsid w:val="00B262DD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96869"/>
    <w:rsid w:val="00BA594A"/>
    <w:rsid w:val="00BA64C1"/>
    <w:rsid w:val="00BA7076"/>
    <w:rsid w:val="00BC09E0"/>
    <w:rsid w:val="00BD2F6A"/>
    <w:rsid w:val="00BE3017"/>
    <w:rsid w:val="00BE5947"/>
    <w:rsid w:val="00BE74CF"/>
    <w:rsid w:val="00BE767F"/>
    <w:rsid w:val="00BF498B"/>
    <w:rsid w:val="00C17E7E"/>
    <w:rsid w:val="00C17FC0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B0B"/>
    <w:rsid w:val="00C77C20"/>
    <w:rsid w:val="00C85D29"/>
    <w:rsid w:val="00C91812"/>
    <w:rsid w:val="00C947D6"/>
    <w:rsid w:val="00C969CB"/>
    <w:rsid w:val="00CA3784"/>
    <w:rsid w:val="00CA7D4A"/>
    <w:rsid w:val="00CB3D9D"/>
    <w:rsid w:val="00CC03A3"/>
    <w:rsid w:val="00CC0604"/>
    <w:rsid w:val="00CC0B14"/>
    <w:rsid w:val="00CD2838"/>
    <w:rsid w:val="00CD73B5"/>
    <w:rsid w:val="00CE1B57"/>
    <w:rsid w:val="00CE2954"/>
    <w:rsid w:val="00CE714B"/>
    <w:rsid w:val="00CF1896"/>
    <w:rsid w:val="00CF3E64"/>
    <w:rsid w:val="00CF43D1"/>
    <w:rsid w:val="00CF646B"/>
    <w:rsid w:val="00D01EB9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0F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AE1"/>
    <w:rsid w:val="00F832C2"/>
    <w:rsid w:val="00F83829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924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2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2020-09-08T06:42:00Z</cp:lastPrinted>
  <dcterms:created xsi:type="dcterms:W3CDTF">2020-09-08T06:42:00Z</dcterms:created>
  <dcterms:modified xsi:type="dcterms:W3CDTF">2020-09-08T06:42:00Z</dcterms:modified>
</cp:coreProperties>
</file>