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477A" w:rsidRDefault="0051477A" w:rsidP="0051477A"/>
    <w:p w:rsidR="0051477A" w:rsidRPr="0051477A" w:rsidRDefault="0051477A" w:rsidP="0051477A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B125A">
        <w:rPr>
          <w:b/>
          <w:sz w:val="32"/>
          <w:szCs w:val="32"/>
          <w:u w:val="single"/>
          <w:lang w:val="fr-FR"/>
        </w:rPr>
        <w:t>TESTES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D1711" w:rsidRPr="002E5C60" w:rsidTr="00E23243">
        <w:trPr>
          <w:trHeight w:val="152"/>
        </w:trPr>
        <w:tc>
          <w:tcPr>
            <w:tcW w:w="1668" w:type="dxa"/>
          </w:tcPr>
          <w:p w:rsidR="007D1711" w:rsidRPr="002E5C60" w:rsidRDefault="007D1711" w:rsidP="007D171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D1711" w:rsidRDefault="007D1711" w:rsidP="007D1711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DHENA HEMBRAM</w:t>
            </w:r>
          </w:p>
        </w:tc>
        <w:tc>
          <w:tcPr>
            <w:tcW w:w="1577" w:type="dxa"/>
          </w:tcPr>
          <w:p w:rsidR="007D1711" w:rsidRDefault="007D1711" w:rsidP="007D1711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D1711" w:rsidRDefault="007D1711" w:rsidP="007D1711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7D1711" w:rsidRPr="002E5C60" w:rsidTr="00E23243">
        <w:trPr>
          <w:trHeight w:val="152"/>
        </w:trPr>
        <w:tc>
          <w:tcPr>
            <w:tcW w:w="1668" w:type="dxa"/>
          </w:tcPr>
          <w:p w:rsidR="007D1711" w:rsidRPr="002E5C60" w:rsidRDefault="007D1711" w:rsidP="007D171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D1711" w:rsidRDefault="007D1711" w:rsidP="007D1711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S.K.SUMAN    M.B.B.S.</w:t>
            </w:r>
          </w:p>
        </w:tc>
        <w:tc>
          <w:tcPr>
            <w:tcW w:w="1577" w:type="dxa"/>
          </w:tcPr>
          <w:p w:rsidR="007D1711" w:rsidRDefault="007D1711" w:rsidP="007D1711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D1711" w:rsidRDefault="00142BDD" w:rsidP="007D1711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7D171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36AA8">
              <w:rPr>
                <w:rFonts w:ascii="Cambria" w:hAnsi="Cambria"/>
                <w:noProof/>
                <w:sz w:val="28"/>
              </w:rPr>
              <w:t>24-Feb-2023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E4D0A" w:rsidRDefault="000E4D0A" w:rsidP="00D45704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</w:rPr>
      </w:pPr>
    </w:p>
    <w:p w:rsidR="00087655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B/L Testes</w:t>
      </w:r>
      <w:r w:rsidRPr="002251BB">
        <w:rPr>
          <w:rFonts w:ascii="Arial" w:hAnsi="Arial" w:cs="Arial"/>
          <w:sz w:val="22"/>
          <w:szCs w:val="22"/>
        </w:rPr>
        <w:t xml:space="preserve">: </w:t>
      </w:r>
      <w:r w:rsidR="00087655">
        <w:rPr>
          <w:rFonts w:ascii="Arial" w:hAnsi="Arial" w:cs="Arial"/>
          <w:sz w:val="22"/>
          <w:szCs w:val="22"/>
        </w:rPr>
        <w:t>N</w:t>
      </w:r>
      <w:r w:rsidR="00D45704" w:rsidRPr="002251BB">
        <w:rPr>
          <w:rFonts w:ascii="Arial" w:hAnsi="Arial" w:cs="Arial"/>
          <w:sz w:val="22"/>
          <w:szCs w:val="22"/>
        </w:rPr>
        <w:t>ormal in shape, size, outline and echotexture. No SOL/calcification seen.</w:t>
      </w:r>
      <w:r w:rsidR="000E4D0A">
        <w:rPr>
          <w:rFonts w:ascii="Arial" w:hAnsi="Arial" w:cs="Arial"/>
          <w:sz w:val="22"/>
          <w:szCs w:val="22"/>
        </w:rPr>
        <w:t xml:space="preserve"> </w:t>
      </w:r>
    </w:p>
    <w:p w:rsidR="00087655" w:rsidRDefault="00087655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Default="000E4C16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Bilateral </w:t>
      </w:r>
      <w:r w:rsidR="002A5EBF" w:rsidRPr="002251BB">
        <w:rPr>
          <w:rFonts w:ascii="Arial" w:hAnsi="Arial" w:cs="Arial"/>
          <w:b/>
          <w:bCs/>
          <w:sz w:val="22"/>
          <w:szCs w:val="22"/>
        </w:rPr>
        <w:t>Epididymis</w:t>
      </w:r>
      <w:r w:rsidR="002A5EBF" w:rsidRPr="002251BB">
        <w:rPr>
          <w:rFonts w:ascii="Arial" w:hAnsi="Arial" w:cs="Arial"/>
          <w:sz w:val="22"/>
          <w:szCs w:val="22"/>
        </w:rPr>
        <w:t xml:space="preserve">: </w:t>
      </w:r>
      <w:r w:rsidR="00087655">
        <w:rPr>
          <w:rFonts w:ascii="Arial" w:hAnsi="Arial" w:cs="Arial"/>
          <w:sz w:val="22"/>
          <w:szCs w:val="22"/>
        </w:rPr>
        <w:t>A well defined hypoechoic space occupying lesion (measuring ~4.2X4.1X4.4cm) is noted in the right paratesticular region involving head and part of body of epididymis. No internal vascularity is noted.  Left epididymis is n</w:t>
      </w:r>
      <w:r w:rsidR="002A5EBF" w:rsidRPr="002251BB">
        <w:rPr>
          <w:rFonts w:ascii="Arial" w:hAnsi="Arial" w:cs="Arial"/>
          <w:sz w:val="22"/>
          <w:szCs w:val="22"/>
        </w:rPr>
        <w:t xml:space="preserve">ormal in size and echotexture. </w:t>
      </w:r>
    </w:p>
    <w:p w:rsidR="00CD7D11" w:rsidRPr="002251BB" w:rsidRDefault="00CD7D11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 xml:space="preserve">B/L Spermatic cords </w:t>
      </w:r>
      <w:r w:rsidRPr="002251BB">
        <w:rPr>
          <w:rFonts w:ascii="Arial" w:hAnsi="Arial" w:cs="Arial"/>
          <w:sz w:val="22"/>
          <w:szCs w:val="22"/>
        </w:rPr>
        <w:t>are normal. No dilated veins noted.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Pr="002251BB" w:rsidRDefault="000E4D0A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</w:t>
      </w:r>
      <w:r w:rsidR="002A5EBF" w:rsidRPr="002251BB">
        <w:rPr>
          <w:rFonts w:ascii="Arial" w:hAnsi="Arial" w:cs="Arial"/>
          <w:sz w:val="22"/>
          <w:szCs w:val="22"/>
        </w:rPr>
        <w:t xml:space="preserve"> </w:t>
      </w:r>
      <w:r w:rsidRPr="002251BB">
        <w:rPr>
          <w:rFonts w:ascii="Arial" w:hAnsi="Arial" w:cs="Arial"/>
          <w:sz w:val="22"/>
          <w:szCs w:val="22"/>
        </w:rPr>
        <w:t>fluid is</w:t>
      </w:r>
      <w:r w:rsidR="002A5EBF" w:rsidRPr="002251BB">
        <w:rPr>
          <w:rFonts w:ascii="Arial" w:hAnsi="Arial" w:cs="Arial"/>
          <w:sz w:val="22"/>
          <w:szCs w:val="22"/>
        </w:rPr>
        <w:t xml:space="preserve"> noted in </w:t>
      </w:r>
      <w:r w:rsidR="00C91360">
        <w:rPr>
          <w:rFonts w:ascii="Arial" w:hAnsi="Arial" w:cs="Arial"/>
          <w:sz w:val="22"/>
          <w:szCs w:val="22"/>
        </w:rPr>
        <w:t>left</w:t>
      </w:r>
      <w:r w:rsidR="006F58C5">
        <w:rPr>
          <w:rFonts w:ascii="Arial" w:hAnsi="Arial" w:cs="Arial"/>
          <w:sz w:val="22"/>
          <w:szCs w:val="22"/>
        </w:rPr>
        <w:t xml:space="preserve"> va</w:t>
      </w:r>
      <w:r w:rsidR="002A5EBF" w:rsidRPr="002251BB">
        <w:rPr>
          <w:rFonts w:ascii="Arial" w:hAnsi="Arial" w:cs="Arial"/>
          <w:sz w:val="22"/>
          <w:szCs w:val="22"/>
        </w:rPr>
        <w:t>ginal sac.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5C3285" w:rsidRPr="00C36AA8" w:rsidRDefault="002A5EBF" w:rsidP="0008765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294A3B">
        <w:rPr>
          <w:rFonts w:ascii="Arial" w:hAnsi="Arial" w:cs="Arial"/>
          <w:b/>
          <w:bCs/>
          <w:sz w:val="20"/>
          <w:szCs w:val="20"/>
          <w:u w:val="single"/>
        </w:rPr>
        <w:t>IMPRESION:</w:t>
      </w:r>
      <w:r w:rsidRPr="00294A3B">
        <w:rPr>
          <w:rFonts w:ascii="Arial" w:hAnsi="Arial" w:cs="Arial"/>
          <w:sz w:val="20"/>
          <w:szCs w:val="20"/>
          <w:u w:val="single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 xml:space="preserve"> </w:t>
      </w:r>
      <w:r w:rsidRPr="00087655">
        <w:rPr>
          <w:rFonts w:ascii="Arial" w:hAnsi="Arial" w:cs="Arial"/>
          <w:b/>
          <w:sz w:val="20"/>
          <w:szCs w:val="20"/>
        </w:rPr>
        <w:tab/>
      </w:r>
      <w:r w:rsidR="00C36AA8" w:rsidRPr="00C36AA8">
        <w:rPr>
          <w:rFonts w:ascii="Arial" w:hAnsi="Arial" w:cs="Arial"/>
          <w:b/>
          <w:i/>
          <w:sz w:val="22"/>
          <w:szCs w:val="22"/>
        </w:rPr>
        <w:t>W</w:t>
      </w:r>
      <w:r w:rsidR="00087655" w:rsidRPr="00C36AA8">
        <w:rPr>
          <w:rFonts w:ascii="Arial" w:hAnsi="Arial" w:cs="Arial"/>
          <w:b/>
          <w:i/>
          <w:sz w:val="22"/>
          <w:szCs w:val="22"/>
        </w:rPr>
        <w:t>ell defined hypoechoic space occupying lesion in right paratesticular region involving head</w:t>
      </w:r>
      <w:r w:rsidR="00C93145" w:rsidRPr="00C36AA8">
        <w:rPr>
          <w:rFonts w:ascii="Arial" w:hAnsi="Arial" w:cs="Arial"/>
          <w:b/>
          <w:i/>
          <w:sz w:val="22"/>
          <w:szCs w:val="22"/>
        </w:rPr>
        <w:t xml:space="preserve"> and part of body of epididymis - ? Benign adenomatoid tumor of epidi</w:t>
      </w:r>
      <w:r w:rsidR="00C36AA8" w:rsidRPr="00C36AA8">
        <w:rPr>
          <w:rFonts w:ascii="Arial" w:hAnsi="Arial" w:cs="Arial"/>
          <w:b/>
          <w:i/>
          <w:sz w:val="22"/>
          <w:szCs w:val="22"/>
        </w:rPr>
        <w:t>dymis (Suggested further investigation).</w:t>
      </w:r>
    </w:p>
    <w:p w:rsidR="00087655" w:rsidRPr="00087655" w:rsidRDefault="00087655" w:rsidP="0008765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Cs/>
        </w:rPr>
      </w:pPr>
    </w:p>
    <w:p w:rsidR="002C4619" w:rsidRPr="00087655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087655">
        <w:rPr>
          <w:rFonts w:ascii="Arial" w:hAnsi="Arial" w:cs="Arial"/>
          <w:b/>
          <w:iCs/>
        </w:rPr>
        <w:t xml:space="preserve"> </w:t>
      </w:r>
      <w:r w:rsidR="00F8233C" w:rsidRPr="00087655">
        <w:rPr>
          <w:rFonts w:ascii="Arial" w:hAnsi="Arial" w:cs="Arial"/>
          <w:b/>
          <w:iCs/>
        </w:rPr>
        <w:tab/>
      </w:r>
      <w:r w:rsidR="00F8233C" w:rsidRPr="00087655">
        <w:rPr>
          <w:rFonts w:ascii="Arial" w:hAnsi="Arial" w:cs="Arial"/>
          <w:b/>
          <w:iCs/>
        </w:rPr>
        <w:tab/>
      </w:r>
      <w:r w:rsidR="00F8233C" w:rsidRPr="00087655">
        <w:rPr>
          <w:rFonts w:ascii="Arial" w:hAnsi="Arial" w:cs="Arial"/>
          <w:b/>
          <w:iCs/>
        </w:rPr>
        <w:tab/>
      </w:r>
      <w:r w:rsidR="00F8233C" w:rsidRPr="00087655">
        <w:rPr>
          <w:rFonts w:ascii="Arial" w:hAnsi="Arial" w:cs="Arial"/>
          <w:b/>
          <w:iCs/>
        </w:rPr>
        <w:tab/>
      </w:r>
      <w:r w:rsidR="00F8233C" w:rsidRPr="00087655">
        <w:rPr>
          <w:rFonts w:ascii="Arial" w:hAnsi="Arial" w:cs="Arial"/>
          <w:b/>
          <w:iCs/>
        </w:rPr>
        <w:tab/>
      </w:r>
      <w:r w:rsidR="00F8233C" w:rsidRPr="00087655">
        <w:rPr>
          <w:rFonts w:ascii="Arial" w:hAnsi="Arial" w:cs="Arial"/>
          <w:b/>
          <w:iCs/>
        </w:rPr>
        <w:tab/>
      </w:r>
      <w:r w:rsidR="00F8233C" w:rsidRPr="00087655">
        <w:rPr>
          <w:rFonts w:ascii="Arial" w:hAnsi="Arial" w:cs="Arial"/>
          <w:b/>
          <w:iCs/>
        </w:rPr>
        <w:tab/>
      </w:r>
      <w:r w:rsidR="00F8233C" w:rsidRPr="00087655">
        <w:rPr>
          <w:rFonts w:ascii="Arial" w:hAnsi="Arial" w:cs="Arial"/>
          <w:b/>
          <w:iCs/>
        </w:rPr>
        <w:tab/>
      </w:r>
      <w:r w:rsidR="00F8233C" w:rsidRPr="00087655">
        <w:rPr>
          <w:rFonts w:ascii="Arial" w:hAnsi="Arial" w:cs="Arial"/>
          <w:b/>
          <w:iCs/>
        </w:rPr>
        <w:tab/>
      </w:r>
      <w:r w:rsidR="00F8233C" w:rsidRPr="00087655">
        <w:rPr>
          <w:rFonts w:ascii="Arial" w:hAnsi="Arial" w:cs="Arial"/>
          <w:b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87655"/>
    <w:rsid w:val="000A2225"/>
    <w:rsid w:val="000C005C"/>
    <w:rsid w:val="000C6A67"/>
    <w:rsid w:val="000D4222"/>
    <w:rsid w:val="000E4C16"/>
    <w:rsid w:val="000E4D0A"/>
    <w:rsid w:val="000E5E98"/>
    <w:rsid w:val="000F504E"/>
    <w:rsid w:val="001113C0"/>
    <w:rsid w:val="00142BDD"/>
    <w:rsid w:val="0016423B"/>
    <w:rsid w:val="0016733E"/>
    <w:rsid w:val="00194FBF"/>
    <w:rsid w:val="001B0216"/>
    <w:rsid w:val="001B064C"/>
    <w:rsid w:val="001B1B57"/>
    <w:rsid w:val="001D54F2"/>
    <w:rsid w:val="001E537C"/>
    <w:rsid w:val="001F5671"/>
    <w:rsid w:val="002139B3"/>
    <w:rsid w:val="00224D8D"/>
    <w:rsid w:val="002251BB"/>
    <w:rsid w:val="00243B1D"/>
    <w:rsid w:val="00247621"/>
    <w:rsid w:val="00287808"/>
    <w:rsid w:val="00290D95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132B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1477A"/>
    <w:rsid w:val="005150B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35C0C"/>
    <w:rsid w:val="00677AB0"/>
    <w:rsid w:val="0068564B"/>
    <w:rsid w:val="00693FAE"/>
    <w:rsid w:val="006C4B6B"/>
    <w:rsid w:val="006E6DE9"/>
    <w:rsid w:val="006E740E"/>
    <w:rsid w:val="006E7647"/>
    <w:rsid w:val="006F58C5"/>
    <w:rsid w:val="006F7671"/>
    <w:rsid w:val="0070275E"/>
    <w:rsid w:val="007079C9"/>
    <w:rsid w:val="00711E99"/>
    <w:rsid w:val="00713F39"/>
    <w:rsid w:val="007357FF"/>
    <w:rsid w:val="007822FF"/>
    <w:rsid w:val="007B59CD"/>
    <w:rsid w:val="007B6379"/>
    <w:rsid w:val="007C5611"/>
    <w:rsid w:val="007D1711"/>
    <w:rsid w:val="007D3687"/>
    <w:rsid w:val="0084781B"/>
    <w:rsid w:val="00852625"/>
    <w:rsid w:val="00870344"/>
    <w:rsid w:val="00882861"/>
    <w:rsid w:val="008D5AF1"/>
    <w:rsid w:val="008D6F16"/>
    <w:rsid w:val="008F7A0C"/>
    <w:rsid w:val="00924951"/>
    <w:rsid w:val="009276B7"/>
    <w:rsid w:val="0096424C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55167"/>
    <w:rsid w:val="00B751C1"/>
    <w:rsid w:val="00BE3017"/>
    <w:rsid w:val="00BE5947"/>
    <w:rsid w:val="00BE74CF"/>
    <w:rsid w:val="00C36AA8"/>
    <w:rsid w:val="00C46A50"/>
    <w:rsid w:val="00C63476"/>
    <w:rsid w:val="00C70FBD"/>
    <w:rsid w:val="00C91360"/>
    <w:rsid w:val="00C93145"/>
    <w:rsid w:val="00C9406F"/>
    <w:rsid w:val="00C947D6"/>
    <w:rsid w:val="00CA7D4A"/>
    <w:rsid w:val="00CC0B14"/>
    <w:rsid w:val="00CD73B5"/>
    <w:rsid w:val="00CD7D11"/>
    <w:rsid w:val="00CF3E64"/>
    <w:rsid w:val="00D1276A"/>
    <w:rsid w:val="00D13C38"/>
    <w:rsid w:val="00D24FCA"/>
    <w:rsid w:val="00D362A6"/>
    <w:rsid w:val="00D45704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D509D"/>
    <w:rsid w:val="00DF257A"/>
    <w:rsid w:val="00E11098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5093E"/>
    <w:rsid w:val="00F75222"/>
    <w:rsid w:val="00F774B4"/>
    <w:rsid w:val="00F8233C"/>
    <w:rsid w:val="00F91B20"/>
    <w:rsid w:val="00F93B71"/>
    <w:rsid w:val="00FC0876"/>
    <w:rsid w:val="00FC44FC"/>
    <w:rsid w:val="00FC60E2"/>
    <w:rsid w:val="00FC71B6"/>
    <w:rsid w:val="00FC7BF0"/>
    <w:rsid w:val="00FE3304"/>
    <w:rsid w:val="00FF76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7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71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2023-02-24T12:21:00Z</cp:lastPrinted>
  <dcterms:created xsi:type="dcterms:W3CDTF">2023-02-24T12:22:00Z</dcterms:created>
  <dcterms:modified xsi:type="dcterms:W3CDTF">2023-02-24T12:22:00Z</dcterms:modified>
</cp:coreProperties>
</file>