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12AA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UMA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12AA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12AA4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ABHISHEK KUMAR   </w:t>
            </w:r>
            <w:r w:rsidR="00F40063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D.I.A.M.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A7E0A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C6D84">
              <w:rPr>
                <w:rFonts w:ascii="Cambria" w:hAnsi="Cambria"/>
                <w:noProof/>
                <w:sz w:val="28"/>
                <w:szCs w:val="22"/>
              </w:rPr>
              <w:t>28-May-2023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512AA4" w:rsidRPr="00983EAF" w:rsidRDefault="00512AA4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512AA4">
        <w:rPr>
          <w:rFonts w:ascii="Arial" w:hAnsi="Arial" w:cs="Arial"/>
          <w:sz w:val="22"/>
          <w:szCs w:val="22"/>
        </w:rPr>
        <w:t xml:space="preserve">sion of the spleen is </w:t>
      </w:r>
      <w:proofErr w:type="gramStart"/>
      <w:r w:rsidR="00512AA4">
        <w:rPr>
          <w:rFonts w:ascii="Arial" w:hAnsi="Arial" w:cs="Arial"/>
          <w:sz w:val="22"/>
          <w:szCs w:val="22"/>
        </w:rPr>
        <w:t xml:space="preserve">seen </w:t>
      </w:r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F40063" w:rsidRPr="00F40063">
        <w:rPr>
          <w:rFonts w:ascii="Arial" w:hAnsi="Arial" w:cs="Arial"/>
          <w:b/>
          <w:sz w:val="22"/>
          <w:szCs w:val="22"/>
        </w:rPr>
        <w:t>Bulky</w:t>
      </w:r>
      <w:r w:rsidR="007B4210" w:rsidRPr="00F40063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F40063" w:rsidRPr="00F40063">
        <w:rPr>
          <w:rFonts w:ascii="Arial" w:hAnsi="Arial" w:cs="Arial"/>
          <w:b/>
          <w:sz w:val="22"/>
          <w:szCs w:val="22"/>
        </w:rPr>
        <w:t>11.9X5.4X4.8</w:t>
      </w:r>
      <w:r w:rsidR="001C70D3" w:rsidRPr="00F40063">
        <w:rPr>
          <w:rFonts w:ascii="Arial" w:hAnsi="Arial" w:cs="Arial"/>
          <w:b/>
          <w:sz w:val="22"/>
          <w:szCs w:val="22"/>
        </w:rPr>
        <w:t>cm</w:t>
      </w:r>
      <w:r w:rsidRPr="00F40063">
        <w:rPr>
          <w:rFonts w:ascii="Arial" w:hAnsi="Arial" w:cs="Arial"/>
          <w:b/>
          <w:sz w:val="22"/>
          <w:szCs w:val="22"/>
        </w:rPr>
        <w:t>).</w:t>
      </w:r>
      <w:r>
        <w:rPr>
          <w:rFonts w:ascii="Arial" w:hAnsi="Arial" w:cs="Arial"/>
          <w:sz w:val="22"/>
          <w:szCs w:val="22"/>
        </w:rPr>
        <w:t xml:space="preserve"> </w:t>
      </w:r>
      <w:r w:rsidR="00F44D06" w:rsidRPr="00F44D06">
        <w:rPr>
          <w:rFonts w:ascii="Arial" w:hAnsi="Arial" w:cs="Arial"/>
          <w:b/>
          <w:sz w:val="22"/>
          <w:szCs w:val="22"/>
        </w:rPr>
        <w:t xml:space="preserve">Intracavitatory </w:t>
      </w:r>
      <w:r w:rsidR="002D0FAE" w:rsidRPr="00F44D06">
        <w:rPr>
          <w:rFonts w:ascii="Arial" w:hAnsi="Arial" w:cs="Arial"/>
          <w:b/>
          <w:sz w:val="22"/>
          <w:szCs w:val="22"/>
        </w:rPr>
        <w:t>hypoechoic lesion</w:t>
      </w:r>
      <w:r w:rsidR="00F44D06" w:rsidRPr="00F44D06">
        <w:rPr>
          <w:rFonts w:ascii="Arial" w:hAnsi="Arial" w:cs="Arial"/>
          <w:b/>
          <w:sz w:val="22"/>
          <w:szCs w:val="22"/>
        </w:rPr>
        <w:t xml:space="preserve"> (~5.6X3.9c</w:t>
      </w:r>
      <w:r w:rsidR="00F44D06">
        <w:rPr>
          <w:rFonts w:ascii="Arial" w:hAnsi="Arial" w:cs="Arial"/>
          <w:b/>
          <w:sz w:val="22"/>
          <w:szCs w:val="22"/>
        </w:rPr>
        <w:t>m) is seen in the</w:t>
      </w:r>
      <w:r w:rsidR="00F44D06" w:rsidRPr="00F44D06">
        <w:rPr>
          <w:rFonts w:ascii="Arial" w:hAnsi="Arial" w:cs="Arial"/>
          <w:b/>
          <w:sz w:val="22"/>
          <w:szCs w:val="22"/>
        </w:rPr>
        <w:t xml:space="preserve"> endocervical canal with suspicious </w:t>
      </w:r>
      <w:r w:rsidR="000D190D">
        <w:rPr>
          <w:rFonts w:ascii="Arial" w:hAnsi="Arial" w:cs="Arial"/>
          <w:b/>
          <w:sz w:val="22"/>
          <w:szCs w:val="22"/>
        </w:rPr>
        <w:t xml:space="preserve">stalk at anterior uterocervical margin showing mild vascularity at stalk. </w:t>
      </w:r>
      <w:r>
        <w:rPr>
          <w:rFonts w:ascii="Arial" w:hAnsi="Arial" w:cs="Arial"/>
          <w:sz w:val="22"/>
          <w:szCs w:val="22"/>
        </w:rPr>
        <w:t>No abnormalit</w:t>
      </w:r>
      <w:r w:rsidR="00F40063">
        <w:rPr>
          <w:rFonts w:ascii="Arial" w:hAnsi="Arial" w:cs="Arial"/>
          <w:sz w:val="22"/>
          <w:szCs w:val="22"/>
        </w:rPr>
        <w:t>y is seen in the endometrium (~7.5</w:t>
      </w:r>
      <w:r>
        <w:rPr>
          <w:rFonts w:ascii="Arial" w:hAnsi="Arial" w:cs="Arial"/>
          <w:sz w:val="22"/>
          <w:szCs w:val="22"/>
        </w:rPr>
        <w:t xml:space="preserve">mm). 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F44D06">
        <w:rPr>
          <w:rFonts w:ascii="Arial" w:hAnsi="Arial" w:cs="Arial"/>
          <w:sz w:val="22"/>
          <w:szCs w:val="22"/>
        </w:rPr>
        <w:t>n. Right ovary measures about (2.4X1.1</w:t>
      </w:r>
      <w:r w:rsidR="005936A5">
        <w:rPr>
          <w:rFonts w:ascii="Arial" w:hAnsi="Arial" w:cs="Arial"/>
          <w:sz w:val="22"/>
          <w:szCs w:val="22"/>
        </w:rPr>
        <w:t>cm) &amp; le</w:t>
      </w:r>
      <w:r w:rsidR="00F44D06">
        <w:rPr>
          <w:rFonts w:ascii="Arial" w:hAnsi="Arial" w:cs="Arial"/>
          <w:sz w:val="22"/>
          <w:szCs w:val="22"/>
        </w:rPr>
        <w:t>ft one (2.4X2.2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0D190D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0D190D" w:rsidRPr="000D190D">
        <w:rPr>
          <w:rFonts w:ascii="Arial" w:hAnsi="Arial" w:cs="Arial"/>
          <w:b/>
          <w:i/>
          <w:iCs/>
          <w:sz w:val="22"/>
          <w:szCs w:val="22"/>
        </w:rPr>
        <w:t xml:space="preserve">Bulky uterus with </w:t>
      </w:r>
      <w:r w:rsidR="000D190D" w:rsidRPr="000D190D">
        <w:rPr>
          <w:rFonts w:ascii="Arial" w:hAnsi="Arial" w:cs="Arial"/>
          <w:b/>
          <w:i/>
          <w:sz w:val="22"/>
          <w:szCs w:val="22"/>
        </w:rPr>
        <w:t>intracavitatory hypoechoic lesion in endocervical canal with suspicious stalk at anterior uterocervical margin showing mild vascularity at stalk – Likely submucosal fibroid.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17843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90D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0FAE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56B4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AA4"/>
    <w:rsid w:val="00512C87"/>
    <w:rsid w:val="00516050"/>
    <w:rsid w:val="005177AF"/>
    <w:rsid w:val="00522631"/>
    <w:rsid w:val="005267A8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5D41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6D84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0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063"/>
    <w:rsid w:val="00F40F91"/>
    <w:rsid w:val="00F4114A"/>
    <w:rsid w:val="00F41BF3"/>
    <w:rsid w:val="00F42A74"/>
    <w:rsid w:val="00F44D06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2023-05-28T07:47:00Z</cp:lastPrinted>
  <dcterms:created xsi:type="dcterms:W3CDTF">2023-05-28T07:49:00Z</dcterms:created>
  <dcterms:modified xsi:type="dcterms:W3CDTF">2023-05-28T07:49:00Z</dcterms:modified>
</cp:coreProperties>
</file>