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210" w:rsidRPr="00853223" w:rsidRDefault="00262210" w:rsidP="00262210">
      <w:pPr>
        <w:tabs>
          <w:tab w:val="left" w:pos="0"/>
        </w:tabs>
        <w:rPr>
          <w:rFonts w:ascii="Verdana" w:hAnsi="Verdana"/>
          <w:b/>
          <w:color w:val="1D1B11" w:themeColor="background2" w:themeShade="1A"/>
          <w:sz w:val="18"/>
          <w:szCs w:val="18"/>
        </w:rPr>
      </w:pPr>
    </w:p>
    <w:p w:rsidR="005770D9" w:rsidRPr="00853223" w:rsidRDefault="005770D9">
      <w:pPr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</w:pPr>
    </w:p>
    <w:p w:rsidR="00300154" w:rsidRPr="00853223" w:rsidRDefault="00300154" w:rsidP="00AE5C8F">
      <w:pPr>
        <w:rPr>
          <w:rFonts w:ascii="Verdana" w:hAnsi="Verdana"/>
          <w:b/>
          <w:color w:val="1D1B11" w:themeColor="background2" w:themeShade="1A"/>
          <w:sz w:val="18"/>
          <w:szCs w:val="18"/>
        </w:rPr>
      </w:pPr>
      <w:r w:rsidRPr="00853223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</w:t>
      </w:r>
      <w:r w:rsidR="00AE5C8F" w:rsidRPr="00853223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Name  : SHREYAN ROY                                         </w:t>
      </w:r>
      <w:r w:rsidR="00AE5C8F" w:rsidRPr="00853223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Age: 4 Years                   Sex : M </w:t>
      </w:r>
      <w:r w:rsidR="00AE5C8F" w:rsidRPr="00853223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>As AdviSEd   BY: Dr RAMAN KUMAR, MD</w:t>
      </w:r>
      <w:r w:rsidR="00853223" w:rsidRPr="00853223">
        <w:rPr>
          <w:rFonts w:ascii="Verdana" w:hAnsi="Verdana"/>
          <w:b/>
          <w:bCs/>
          <w:iCs/>
          <w:caps/>
          <w:color w:val="1D1B11" w:themeColor="background2" w:themeShade="1A"/>
          <w:sz w:val="18"/>
        </w:rPr>
        <w:t xml:space="preserve">                                                                              </w:t>
      </w:r>
      <w:r w:rsidR="00AE5C8F" w:rsidRPr="00853223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Date of Report: </w:t>
      </w:r>
      <w:r w:rsidR="00AE5C8F" w:rsidRPr="00853223">
        <w:rPr>
          <w:rFonts w:ascii="Verdana" w:hAnsi="Verdana"/>
          <w:b/>
          <w:color w:val="1D1B11" w:themeColor="background2" w:themeShade="1A"/>
          <w:sz w:val="18"/>
          <w:szCs w:val="18"/>
        </w:rPr>
        <w:fldChar w:fldCharType="begin"/>
      </w:r>
      <w:r w:rsidR="00AE5C8F" w:rsidRPr="00853223">
        <w:rPr>
          <w:rFonts w:ascii="Verdana" w:hAnsi="Verdana"/>
          <w:b/>
          <w:color w:val="1D1B11" w:themeColor="background2" w:themeShade="1A"/>
          <w:sz w:val="18"/>
          <w:szCs w:val="18"/>
        </w:rPr>
        <w:instrText xml:space="preserve"> DATE \@ "d-MMM-yy" </w:instrText>
      </w:r>
      <w:r w:rsidR="00AE5C8F" w:rsidRPr="00853223">
        <w:rPr>
          <w:rFonts w:ascii="Verdana" w:hAnsi="Verdana"/>
          <w:b/>
          <w:color w:val="1D1B11" w:themeColor="background2" w:themeShade="1A"/>
          <w:sz w:val="18"/>
          <w:szCs w:val="18"/>
        </w:rPr>
        <w:fldChar w:fldCharType="separate"/>
      </w:r>
      <w:r w:rsidR="00AE5C8F" w:rsidRPr="00853223">
        <w:rPr>
          <w:rFonts w:ascii="Verdana" w:hAnsi="Verdana"/>
          <w:b/>
          <w:noProof/>
          <w:color w:val="1D1B11" w:themeColor="background2" w:themeShade="1A"/>
          <w:sz w:val="18"/>
          <w:szCs w:val="18"/>
        </w:rPr>
        <w:t>28-Feb-18</w:t>
      </w:r>
      <w:r w:rsidR="00AE5C8F" w:rsidRPr="00853223">
        <w:rPr>
          <w:rFonts w:ascii="Verdana" w:hAnsi="Verdana"/>
          <w:b/>
          <w:color w:val="1D1B11" w:themeColor="background2" w:themeShade="1A"/>
          <w:sz w:val="18"/>
          <w:szCs w:val="18"/>
        </w:rPr>
        <w:fldChar w:fldCharType="end"/>
      </w:r>
      <w:r w:rsidR="00853223" w:rsidRPr="00853223">
        <w:rPr>
          <w:rFonts w:ascii="Verdana" w:hAnsi="Verdana"/>
          <w:b/>
          <w:color w:val="1D1B11" w:themeColor="background2" w:themeShade="1A"/>
          <w:sz w:val="18"/>
          <w:szCs w:val="18"/>
        </w:rPr>
        <w:t xml:space="preserve"> </w:t>
      </w:r>
      <w:r w:rsidRPr="00853223">
        <w:rPr>
          <w:rFonts w:ascii="Verdana" w:hAnsi="Verdana"/>
          <w:b/>
          <w:color w:val="1D1B11" w:themeColor="background2" w:themeShade="1A"/>
          <w:sz w:val="18"/>
          <w:szCs w:val="18"/>
        </w:rPr>
        <w:t>=========================================================</w:t>
      </w:r>
    </w:p>
    <w:p w:rsidR="005770D9" w:rsidRPr="00853223" w:rsidRDefault="00300154">
      <w:pPr>
        <w:rPr>
          <w:color w:val="1D1B11" w:themeColor="background2" w:themeShade="1A"/>
          <w:sz w:val="16"/>
          <w:szCs w:val="18"/>
        </w:rPr>
      </w:pPr>
      <w:r w:rsidRPr="00853223">
        <w:rPr>
          <w:color w:val="1D1B11" w:themeColor="background2" w:themeShade="1A"/>
          <w:sz w:val="16"/>
          <w:szCs w:val="18"/>
        </w:rPr>
        <w:t xml:space="preserve"> </w:t>
      </w:r>
      <w:r w:rsidR="00DE533C" w:rsidRPr="00853223">
        <w:rPr>
          <w:color w:val="1D1B11" w:themeColor="background2" w:themeShade="1A"/>
          <w:sz w:val="16"/>
          <w:szCs w:val="18"/>
        </w:rPr>
        <w:tab/>
      </w:r>
      <w:r w:rsidR="005770D9" w:rsidRPr="00853223">
        <w:rPr>
          <w:color w:val="1D1B11" w:themeColor="background2" w:themeShade="1A"/>
          <w:szCs w:val="18"/>
        </w:rPr>
        <w:t>URINE CULTURE SHOWS GROWTH.</w:t>
      </w:r>
      <w:r w:rsidR="00DE533C" w:rsidRPr="00853223">
        <w:rPr>
          <w:color w:val="1D1B11" w:themeColor="background2" w:themeShade="1A"/>
          <w:sz w:val="16"/>
          <w:szCs w:val="18"/>
        </w:rPr>
        <w:tab/>
      </w:r>
      <w:r w:rsidRPr="00853223">
        <w:rPr>
          <w:color w:val="1D1B11" w:themeColor="background2" w:themeShade="1A"/>
          <w:sz w:val="16"/>
          <w:szCs w:val="18"/>
        </w:rPr>
        <w:t xml:space="preserve">                      </w:t>
      </w:r>
    </w:p>
    <w:p w:rsidR="005770D9" w:rsidRPr="00853223" w:rsidRDefault="005770D9" w:rsidP="005770D9">
      <w:pPr>
        <w:ind w:left="1440" w:firstLine="720"/>
        <w:rPr>
          <w:b/>
          <w:color w:val="1D1B11" w:themeColor="background2" w:themeShade="1A"/>
          <w:sz w:val="24"/>
          <w:szCs w:val="18"/>
        </w:rPr>
      </w:pPr>
    </w:p>
    <w:p w:rsidR="00DE533C" w:rsidRPr="00853223" w:rsidRDefault="00DE533C" w:rsidP="005770D9">
      <w:pPr>
        <w:ind w:left="1440" w:firstLine="720"/>
        <w:rPr>
          <w:b/>
          <w:color w:val="1D1B11" w:themeColor="background2" w:themeShade="1A"/>
          <w:sz w:val="28"/>
          <w:szCs w:val="18"/>
        </w:rPr>
      </w:pPr>
      <w:r w:rsidRPr="00853223">
        <w:rPr>
          <w:b/>
          <w:color w:val="1D1B11" w:themeColor="background2" w:themeShade="1A"/>
          <w:sz w:val="24"/>
          <w:szCs w:val="18"/>
        </w:rPr>
        <w:t>SENSITIVITY TO ANTIBACTERIAL AGENT</w:t>
      </w:r>
      <w:r w:rsidRPr="00853223">
        <w:rPr>
          <w:b/>
          <w:color w:val="1D1B11" w:themeColor="background2" w:themeShade="1A"/>
          <w:sz w:val="28"/>
          <w:szCs w:val="18"/>
        </w:rPr>
        <w:tab/>
      </w:r>
    </w:p>
    <w:tbl>
      <w:tblPr>
        <w:tblStyle w:val="TableGrid"/>
        <w:tblpPr w:leftFromText="180" w:rightFromText="180" w:vertAnchor="page" w:horzAnchor="margin" w:tblpY="5431"/>
        <w:tblW w:w="0" w:type="auto"/>
        <w:tblLook w:val="04A0"/>
      </w:tblPr>
      <w:tblGrid>
        <w:gridCol w:w="2310"/>
        <w:gridCol w:w="2310"/>
        <w:gridCol w:w="2311"/>
        <w:gridCol w:w="2311"/>
      </w:tblGrid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Amoxycillin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++++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Lomefloxacin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Cloaxacillin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Aminoglycosides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Carbenicillin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Gentamicin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</w:t>
            </w: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Macrolides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Amikacin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++++</w:t>
            </w: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Clarithromycin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Tobramycin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R</w:t>
            </w: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Ethromycin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+++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Netilmycin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Roxythromycin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R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Cotrimoxazole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Cephalosporins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Chloramphenicol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R</w:t>
            </w: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Cephalexin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Tetracycline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Cefuroxime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R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Doxycycline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Cefotaxime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Augmentin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Ceftazidime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Streptomycin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R</w:t>
            </w: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Ceftriaxone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Lincomycin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Ceftizoxime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++++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Sulbacin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Quinolones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Kanamycin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Nalidixic Acid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Gatifloxacin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+++</w:t>
            </w: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Ciprofloxacin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+++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Cefazolin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Norfloxacin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Neomycin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  <w:tr w:rsidR="00DA2B1D" w:rsidRPr="00853223" w:rsidTr="005770D9"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Axithromycin</w:t>
            </w:r>
          </w:p>
        </w:tc>
        <w:tc>
          <w:tcPr>
            <w:tcW w:w="2310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+++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  <w:r w:rsidRPr="00853223">
              <w:rPr>
                <w:color w:val="1D1B11" w:themeColor="background2" w:themeShade="1A"/>
              </w:rPr>
              <w:t>Others</w:t>
            </w:r>
          </w:p>
        </w:tc>
        <w:tc>
          <w:tcPr>
            <w:tcW w:w="2311" w:type="dxa"/>
          </w:tcPr>
          <w:p w:rsidR="00DA2B1D" w:rsidRPr="00853223" w:rsidRDefault="00DA2B1D" w:rsidP="005770D9">
            <w:pPr>
              <w:rPr>
                <w:color w:val="1D1B11" w:themeColor="background2" w:themeShade="1A"/>
              </w:rPr>
            </w:pPr>
          </w:p>
        </w:tc>
      </w:tr>
    </w:tbl>
    <w:p w:rsidR="00DE533C" w:rsidRPr="00853223" w:rsidRDefault="00DE533C">
      <w:pPr>
        <w:rPr>
          <w:color w:val="1D1B11" w:themeColor="background2" w:themeShade="1A"/>
          <w:sz w:val="18"/>
          <w:szCs w:val="18"/>
        </w:rPr>
      </w:pPr>
    </w:p>
    <w:p w:rsidR="008D5CBB" w:rsidRPr="00853223" w:rsidRDefault="008D5CBB">
      <w:pPr>
        <w:rPr>
          <w:color w:val="1D1B11" w:themeColor="background2" w:themeShade="1A"/>
          <w:sz w:val="18"/>
          <w:szCs w:val="18"/>
        </w:rPr>
      </w:pPr>
    </w:p>
    <w:p w:rsidR="00DE533C" w:rsidRPr="00853223" w:rsidRDefault="00DE533C" w:rsidP="00DE533C">
      <w:pPr>
        <w:ind w:left="2880"/>
        <w:rPr>
          <w:b/>
          <w:color w:val="1D1B11" w:themeColor="background2" w:themeShade="1A"/>
          <w:sz w:val="20"/>
          <w:szCs w:val="18"/>
        </w:rPr>
      </w:pPr>
      <w:r w:rsidRPr="00853223">
        <w:rPr>
          <w:b/>
          <w:color w:val="1D1B11" w:themeColor="background2" w:themeShade="1A"/>
          <w:sz w:val="20"/>
          <w:szCs w:val="18"/>
        </w:rPr>
        <w:t xml:space="preserve"> (</w:t>
      </w:r>
      <w:r w:rsidR="00300154" w:rsidRPr="00853223">
        <w:rPr>
          <w:b/>
          <w:color w:val="1D1B11" w:themeColor="background2" w:themeShade="1A"/>
          <w:sz w:val="20"/>
          <w:szCs w:val="18"/>
        </w:rPr>
        <w:t xml:space="preserve"> +</w:t>
      </w:r>
      <w:r w:rsidRPr="00853223">
        <w:rPr>
          <w:b/>
          <w:color w:val="1D1B11" w:themeColor="background2" w:themeShade="1A"/>
          <w:sz w:val="20"/>
          <w:szCs w:val="18"/>
        </w:rPr>
        <w:t>+++</w:t>
      </w:r>
      <w:r w:rsidR="00300154" w:rsidRPr="00853223">
        <w:rPr>
          <w:b/>
          <w:color w:val="1D1B11" w:themeColor="background2" w:themeShade="1A"/>
          <w:sz w:val="20"/>
          <w:szCs w:val="18"/>
        </w:rPr>
        <w:t xml:space="preserve"> </w:t>
      </w:r>
      <w:r w:rsidRPr="00853223">
        <w:rPr>
          <w:b/>
          <w:color w:val="1D1B11" w:themeColor="background2" w:themeShade="1A"/>
          <w:sz w:val="20"/>
          <w:szCs w:val="18"/>
        </w:rPr>
        <w:t xml:space="preserve">): </w:t>
      </w:r>
      <w:r w:rsidR="00300154" w:rsidRPr="00853223">
        <w:rPr>
          <w:b/>
          <w:color w:val="1D1B11" w:themeColor="background2" w:themeShade="1A"/>
          <w:sz w:val="20"/>
          <w:szCs w:val="18"/>
        </w:rPr>
        <w:t xml:space="preserve">High </w:t>
      </w:r>
      <w:r w:rsidRPr="00853223">
        <w:rPr>
          <w:b/>
          <w:color w:val="1D1B11" w:themeColor="background2" w:themeShade="1A"/>
          <w:sz w:val="20"/>
          <w:szCs w:val="18"/>
        </w:rPr>
        <w:t>Sensitive</w:t>
      </w:r>
      <w:r w:rsidR="008D5CBB" w:rsidRPr="00853223">
        <w:rPr>
          <w:b/>
          <w:color w:val="1D1B11" w:themeColor="background2" w:themeShade="1A"/>
          <w:sz w:val="20"/>
          <w:szCs w:val="18"/>
        </w:rPr>
        <w:t xml:space="preserve">               ( +++ ) :  Intermediate</w:t>
      </w:r>
    </w:p>
    <w:p w:rsidR="00300154" w:rsidRPr="00853223" w:rsidRDefault="00300154" w:rsidP="00300154">
      <w:pPr>
        <w:spacing w:before="240"/>
        <w:rPr>
          <w:b/>
          <w:color w:val="1D1B11" w:themeColor="background2" w:themeShade="1A"/>
          <w:sz w:val="20"/>
          <w:szCs w:val="18"/>
        </w:rPr>
      </w:pPr>
      <w:r w:rsidRPr="00853223">
        <w:rPr>
          <w:b/>
          <w:color w:val="1D1B11" w:themeColor="background2" w:themeShade="1A"/>
          <w:sz w:val="20"/>
          <w:szCs w:val="18"/>
        </w:rPr>
        <w:tab/>
      </w:r>
      <w:r w:rsidRPr="00853223">
        <w:rPr>
          <w:b/>
          <w:color w:val="1D1B11" w:themeColor="background2" w:themeShade="1A"/>
          <w:sz w:val="20"/>
          <w:szCs w:val="18"/>
        </w:rPr>
        <w:tab/>
      </w:r>
      <w:r w:rsidRPr="00853223">
        <w:rPr>
          <w:b/>
          <w:color w:val="1D1B11" w:themeColor="background2" w:themeShade="1A"/>
          <w:sz w:val="20"/>
          <w:szCs w:val="18"/>
        </w:rPr>
        <w:tab/>
      </w:r>
      <w:r w:rsidRPr="00853223">
        <w:rPr>
          <w:b/>
          <w:color w:val="1D1B11" w:themeColor="background2" w:themeShade="1A"/>
          <w:sz w:val="20"/>
          <w:szCs w:val="18"/>
        </w:rPr>
        <w:tab/>
        <w:t xml:space="preserve">( ++ ) : Low sensitive </w:t>
      </w:r>
      <w:r w:rsidR="008D5CBB" w:rsidRPr="00853223">
        <w:rPr>
          <w:b/>
          <w:color w:val="1D1B11" w:themeColor="background2" w:themeShade="1A"/>
          <w:sz w:val="20"/>
          <w:szCs w:val="18"/>
        </w:rPr>
        <w:t xml:space="preserve">                       (R)   :   Resistance</w:t>
      </w:r>
      <w:r w:rsidRPr="00853223">
        <w:rPr>
          <w:b/>
          <w:color w:val="1D1B11" w:themeColor="background2" w:themeShade="1A"/>
          <w:sz w:val="20"/>
          <w:szCs w:val="18"/>
        </w:rPr>
        <w:t xml:space="preserve">                                                                                       </w:t>
      </w:r>
    </w:p>
    <w:p w:rsidR="00DA2B1D" w:rsidRPr="00853223" w:rsidRDefault="00DA2B1D" w:rsidP="008D5CBB">
      <w:pPr>
        <w:rPr>
          <w:color w:val="1D1B11" w:themeColor="background2" w:themeShade="1A"/>
          <w:szCs w:val="20"/>
          <w:lang w:val="da-DK"/>
        </w:rPr>
      </w:pPr>
    </w:p>
    <w:p w:rsidR="005770D9" w:rsidRPr="00853223" w:rsidRDefault="005770D9" w:rsidP="008D5CBB">
      <w:pPr>
        <w:rPr>
          <w:color w:val="1D1B11" w:themeColor="background2" w:themeShade="1A"/>
          <w:szCs w:val="20"/>
          <w:lang w:val="da-DK"/>
        </w:rPr>
      </w:pPr>
    </w:p>
    <w:p w:rsidR="00DA2B1D" w:rsidRPr="00853223" w:rsidRDefault="00DA2B1D" w:rsidP="008D5CBB">
      <w:pPr>
        <w:rPr>
          <w:color w:val="1D1B11" w:themeColor="background2" w:themeShade="1A"/>
          <w:szCs w:val="20"/>
          <w:lang w:val="da-DK"/>
        </w:rPr>
      </w:pPr>
    </w:p>
    <w:p w:rsidR="00DE533C" w:rsidRPr="00853223" w:rsidRDefault="008D5CBB" w:rsidP="005770D9">
      <w:pPr>
        <w:spacing w:line="240" w:lineRule="auto"/>
        <w:rPr>
          <w:b/>
          <w:color w:val="1D1B11" w:themeColor="background2" w:themeShade="1A"/>
          <w:szCs w:val="18"/>
        </w:rPr>
      </w:pPr>
      <w:r w:rsidRPr="00853223">
        <w:rPr>
          <w:color w:val="1D1B11" w:themeColor="background2" w:themeShade="1A"/>
          <w:szCs w:val="20"/>
          <w:lang w:val="da-DK"/>
        </w:rPr>
        <w:t xml:space="preserve">LAB TECH </w:t>
      </w:r>
      <w:r w:rsidRPr="00853223">
        <w:rPr>
          <w:color w:val="1D1B11" w:themeColor="background2" w:themeShade="1A"/>
          <w:szCs w:val="20"/>
          <w:lang w:val="da-DK"/>
        </w:rPr>
        <w:br/>
        <w:t>JITENDRA KUMAR</w:t>
      </w:r>
      <w:r w:rsidRPr="00853223">
        <w:rPr>
          <w:color w:val="1D1B11" w:themeColor="background2" w:themeShade="1A"/>
          <w:szCs w:val="20"/>
          <w:lang w:val="da-DK"/>
        </w:rPr>
        <w:br/>
        <w:t>B.sc MLT</w:t>
      </w:r>
      <w:r w:rsidR="00DE533C" w:rsidRPr="00853223">
        <w:rPr>
          <w:b/>
          <w:color w:val="1D1B11" w:themeColor="background2" w:themeShade="1A"/>
          <w:sz w:val="20"/>
          <w:szCs w:val="18"/>
        </w:rPr>
        <w:tab/>
        <w:t xml:space="preserve"> </w:t>
      </w:r>
    </w:p>
    <w:sectPr w:rsidR="00DE533C" w:rsidRPr="00853223" w:rsidSect="00F10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101" w:rsidRDefault="00661101" w:rsidP="00262210">
      <w:pPr>
        <w:spacing w:after="0" w:line="240" w:lineRule="auto"/>
      </w:pPr>
      <w:r>
        <w:separator/>
      </w:r>
    </w:p>
  </w:endnote>
  <w:endnote w:type="continuationSeparator" w:id="1">
    <w:p w:rsidR="00661101" w:rsidRDefault="00661101" w:rsidP="00262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101" w:rsidRDefault="00661101" w:rsidP="00262210">
      <w:pPr>
        <w:spacing w:after="0" w:line="240" w:lineRule="auto"/>
      </w:pPr>
      <w:r>
        <w:separator/>
      </w:r>
    </w:p>
  </w:footnote>
  <w:footnote w:type="continuationSeparator" w:id="1">
    <w:p w:rsidR="00661101" w:rsidRDefault="00661101" w:rsidP="002622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1556F"/>
    <w:rsid w:val="0001528D"/>
    <w:rsid w:val="00022550"/>
    <w:rsid w:val="00187273"/>
    <w:rsid w:val="00262210"/>
    <w:rsid w:val="00263915"/>
    <w:rsid w:val="00300154"/>
    <w:rsid w:val="00363B2E"/>
    <w:rsid w:val="00564234"/>
    <w:rsid w:val="005770D9"/>
    <w:rsid w:val="00661101"/>
    <w:rsid w:val="00774842"/>
    <w:rsid w:val="00792DA0"/>
    <w:rsid w:val="007E334C"/>
    <w:rsid w:val="00853223"/>
    <w:rsid w:val="008D5CBB"/>
    <w:rsid w:val="00905C64"/>
    <w:rsid w:val="00A14743"/>
    <w:rsid w:val="00A1556F"/>
    <w:rsid w:val="00A9692F"/>
    <w:rsid w:val="00AE5C8F"/>
    <w:rsid w:val="00C44E8C"/>
    <w:rsid w:val="00C70896"/>
    <w:rsid w:val="00DA2B1D"/>
    <w:rsid w:val="00DE533C"/>
    <w:rsid w:val="00F108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8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556F"/>
    <w:pPr>
      <w:spacing w:after="0" w:line="240" w:lineRule="auto"/>
    </w:pPr>
    <w:tblPr>
      <w:tblInd w:w="0" w:type="dxa"/>
      <w:tblBorders>
        <w:top w:val="single" w:sz="4" w:space="0" w:color="36006C" w:themeColor="text1"/>
        <w:left w:val="single" w:sz="4" w:space="0" w:color="36006C" w:themeColor="text1"/>
        <w:bottom w:val="single" w:sz="4" w:space="0" w:color="36006C" w:themeColor="text1"/>
        <w:right w:val="single" w:sz="4" w:space="0" w:color="36006C" w:themeColor="text1"/>
        <w:insideH w:val="single" w:sz="4" w:space="0" w:color="36006C" w:themeColor="text1"/>
        <w:insideV w:val="single" w:sz="4" w:space="0" w:color="36006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622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2210"/>
  </w:style>
  <w:style w:type="paragraph" w:styleId="Footer">
    <w:name w:val="footer"/>
    <w:basedOn w:val="Normal"/>
    <w:link w:val="FooterChar"/>
    <w:uiPriority w:val="99"/>
    <w:semiHidden/>
    <w:unhideWhenUsed/>
    <w:rsid w:val="002622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2210"/>
  </w:style>
  <w:style w:type="paragraph" w:styleId="BalloonText">
    <w:name w:val="Balloon Text"/>
    <w:basedOn w:val="Normal"/>
    <w:link w:val="BalloonTextChar"/>
    <w:uiPriority w:val="99"/>
    <w:semiHidden/>
    <w:unhideWhenUsed/>
    <w:rsid w:val="00262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2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26A682-F00E-4D39-94D5-DE626F270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drughouse</dc:creator>
  <cp:keywords/>
  <dc:description/>
  <cp:lastModifiedBy>ABINASH</cp:lastModifiedBy>
  <cp:revision>10</cp:revision>
  <cp:lastPrinted>2017-10-10T08:55:00Z</cp:lastPrinted>
  <dcterms:created xsi:type="dcterms:W3CDTF">2017-09-15T07:21:00Z</dcterms:created>
  <dcterms:modified xsi:type="dcterms:W3CDTF">2018-02-28T12:12:00Z</dcterms:modified>
</cp:coreProperties>
</file>