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28"/>
          <w:szCs w:val="28"/>
        </w:rPr>
      </w:pPr>
      <w:r>
        <w:rPr>
          <w:sz w:val="28"/>
          <w:szCs w:val="28"/>
          <w:rtl w:val="0"/>
          <w:lang w:val="en-US"/>
        </w:rPr>
        <w:t xml:space="preserve">CS 344 Project 1: </w:t>
      </w:r>
    </w:p>
    <w:p>
      <w:pPr>
        <w:pStyle w:val="Body"/>
        <w:jc w:val="center"/>
      </w:pPr>
    </w:p>
    <w:p>
      <w:pPr>
        <w:pStyle w:val="Body"/>
        <w:jc w:val="center"/>
      </w:pPr>
      <w:r>
        <w:rPr>
          <w:rtl w:val="0"/>
          <w:lang w:val="en-US"/>
        </w:rPr>
        <w:t>Damon Gwinn  &amp; Eric Sognefest</w:t>
      </w:r>
    </w:p>
    <w:p>
      <w:pPr>
        <w:pStyle w:val="Body"/>
        <w:jc w:val="center"/>
      </w:pPr>
    </w:p>
    <w:p>
      <w:pPr>
        <w:pStyle w:val="Body"/>
        <w:jc w:val="center"/>
        <w:rPr>
          <w:b w:val="1"/>
          <w:bCs w:val="1"/>
          <w:sz w:val="36"/>
          <w:szCs w:val="36"/>
        </w:rPr>
      </w:pPr>
      <w:r>
        <w:rPr>
          <w:b w:val="1"/>
          <w:bCs w:val="1"/>
          <w:sz w:val="36"/>
          <w:szCs w:val="36"/>
          <w:rtl w:val="0"/>
          <w:lang w:val="en-US"/>
        </w:rPr>
        <w:t>Introduction and overview</w:t>
      </w:r>
    </w:p>
    <w:p>
      <w:pPr>
        <w:pStyle w:val="Body"/>
        <w:jc w:val="center"/>
        <w:rPr>
          <w:b w:val="1"/>
          <w:bCs w:val="1"/>
          <w:sz w:val="36"/>
          <w:szCs w:val="36"/>
        </w:rPr>
      </w:pPr>
    </w:p>
    <w:p>
      <w:pPr>
        <w:pStyle w:val="Body"/>
        <w:jc w:val="left"/>
        <w:rPr>
          <w:sz w:val="24"/>
          <w:szCs w:val="24"/>
        </w:rPr>
      </w:pPr>
      <w:r>
        <w:rPr>
          <w:sz w:val="24"/>
          <w:szCs w:val="24"/>
          <w:rtl w:val="0"/>
          <w:lang w:val="en-US"/>
        </w:rPr>
        <w:t xml:space="preserve">The project was to implement Selection Sort, Insertion Sort, Merge Sort, Quick sort where the fist element is the pivot, A randomized quick sort, and a Randomized quick sort using the Partition in place algorithm, and compare the results to each other and the STL sort algorithm, using the number of operations as a baseline for comparison, we also decided to time the algorithm using the system time from the start and end of the function call and converting into milli seconds. </w:t>
      </w:r>
    </w:p>
    <w:p>
      <w:pPr>
        <w:pStyle w:val="Body"/>
        <w:jc w:val="center"/>
        <w:rPr>
          <w:sz w:val="24"/>
          <w:szCs w:val="24"/>
        </w:rPr>
      </w:pPr>
    </w:p>
    <w:p>
      <w:pPr>
        <w:pStyle w:val="Body"/>
        <w:jc w:val="center"/>
        <w:rPr>
          <w:b w:val="1"/>
          <w:bCs w:val="1"/>
          <w:sz w:val="36"/>
          <w:szCs w:val="36"/>
        </w:rPr>
      </w:pPr>
      <w:r>
        <w:rPr>
          <w:b w:val="1"/>
          <w:bCs w:val="1"/>
          <w:sz w:val="36"/>
          <w:szCs w:val="36"/>
          <w:rtl w:val="0"/>
          <w:lang w:val="en-US"/>
        </w:rPr>
        <w:t>Comparison Table</w:t>
      </w:r>
    </w:p>
    <w:p>
      <w:pPr>
        <w:pStyle w:val="Body"/>
        <w:jc w:val="center"/>
        <w:rPr>
          <w:b w:val="1"/>
          <w:bCs w:val="1"/>
          <w:sz w:val="36"/>
          <w:szCs w:val="36"/>
        </w:rPr>
      </w:pPr>
    </w:p>
    <w:p>
      <w:pPr>
        <w:pStyle w:val="Body"/>
        <w:jc w:val="left"/>
        <w:rPr>
          <w:sz w:val="24"/>
          <w:szCs w:val="24"/>
        </w:rPr>
      </w:pPr>
      <w:r>
        <w:rPr>
          <w:sz w:val="24"/>
          <w:szCs w:val="24"/>
          <w:rtl w:val="0"/>
          <w:lang w:val="en-US"/>
        </w:rPr>
        <w:t xml:space="preserve">Arrays are of size N = 10,000 and the random values in the array are of Range 1-500. </w:t>
      </w:r>
    </w:p>
    <w:p>
      <w:pPr>
        <w:pStyle w:val="Body"/>
        <w:jc w:val="left"/>
        <w:rPr>
          <w:sz w:val="24"/>
          <w:szCs w:val="24"/>
        </w:rPr>
      </w:pPr>
      <w:r>
        <w:rPr>
          <w:sz w:val="24"/>
          <w:szCs w:val="24"/>
          <w:rtl w:val="0"/>
          <w:lang w:val="en-US"/>
        </w:rPr>
        <w:t xml:space="preserve">The data in the table are based on a single run of all the algorithms. Arrays are created as per instructions. for each sorting algorithm the number of operations is displaced followed by the running time in milli seconds.  All of the data was taken from a single apple computer. </w:t>
      </w:r>
    </w:p>
    <w:p>
      <w:pPr>
        <w:pStyle w:val="Body"/>
        <w:bidi w:val="0"/>
      </w:pPr>
    </w:p>
    <w:tbl>
      <w:tblPr>
        <w:tblW w:w="927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2"/>
        <w:gridCol w:w="1319"/>
        <w:gridCol w:w="1090"/>
        <w:gridCol w:w="1196"/>
        <w:gridCol w:w="917"/>
        <w:gridCol w:w="961"/>
        <w:gridCol w:w="1162"/>
        <w:gridCol w:w="1133"/>
      </w:tblGrid>
      <w:tr>
        <w:tblPrEx>
          <w:shd w:val="clear" w:color="auto" w:fill="bdc0bf"/>
        </w:tblPrEx>
        <w:trPr>
          <w:trHeight w:val="279" w:hRule="atLeast"/>
          <w:tblHeader/>
        </w:trPr>
        <w:tc>
          <w:tcPr>
            <w:tcW w:type="dxa" w:w="149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1319"/>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SS</w:t>
            </w:r>
          </w:p>
        </w:tc>
        <w:tc>
          <w:tcPr>
            <w:tcW w:type="dxa" w:w="109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IS</w:t>
            </w:r>
          </w:p>
        </w:tc>
        <w:tc>
          <w:tcPr>
            <w:tcW w:type="dxa" w:w="1195"/>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MS</w:t>
            </w:r>
          </w:p>
        </w:tc>
        <w:tc>
          <w:tcPr>
            <w:tcW w:type="dxa" w:w="916"/>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DQS</w:t>
            </w:r>
          </w:p>
        </w:tc>
        <w:tc>
          <w:tcPr>
            <w:tcW w:type="dxa" w:w="96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RQS</w:t>
            </w:r>
          </w:p>
        </w:tc>
        <w:tc>
          <w:tcPr>
            <w:tcW w:type="dxa" w:w="116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RQSIP</w:t>
            </w:r>
          </w:p>
        </w:tc>
        <w:tc>
          <w:tcPr>
            <w:tcW w:type="dxa" w:w="113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STL </w:t>
            </w:r>
          </w:p>
        </w:tc>
      </w:tr>
      <w:tr>
        <w:tblPrEx>
          <w:shd w:val="clear" w:color="auto" w:fill="auto"/>
        </w:tblPrEx>
        <w:trPr>
          <w:trHeight w:val="279" w:hRule="atLeast"/>
        </w:trPr>
        <w:tc>
          <w:tcPr>
            <w:tcW w:type="dxa" w:w="1492"/>
            <w:tcBorders>
              <w:top w:val="single" w:color="515151" w:sz="24" w:space="0" w:shadow="0" w:frame="0"/>
              <w:left w:val="single" w:color="515151" w:sz="24"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Sorted Array </w:t>
            </w:r>
          </w:p>
        </w:tc>
        <w:tc>
          <w:tcPr>
            <w:tcW w:type="dxa" w:w="1319"/>
            <w:tcBorders>
              <w:top w:val="single" w:color="515151" w:sz="2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50044996</w:t>
            </w:r>
          </w:p>
        </w:tc>
        <w:tc>
          <w:tcPr>
            <w:tcW w:type="dxa" w:w="109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39997</w:t>
            </w:r>
          </w:p>
        </w:tc>
        <w:tc>
          <w:tcPr>
            <w:tcW w:type="dxa" w:w="1195"/>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341840</w:t>
            </w:r>
          </w:p>
        </w:tc>
        <w:tc>
          <w:tcPr>
            <w:tcW w:type="dxa" w:w="916"/>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880876</w:t>
            </w:r>
          </w:p>
        </w:tc>
        <w:tc>
          <w:tcPr>
            <w:tcW w:type="dxa" w:w="96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740020</w:t>
            </w:r>
          </w:p>
        </w:tc>
        <w:tc>
          <w:tcPr>
            <w:tcW w:type="dxa" w:w="1162"/>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409332</w:t>
            </w:r>
          </w:p>
        </w:tc>
        <w:tc>
          <w:tcPr>
            <w:tcW w:type="dxa" w:w="1132"/>
            <w:tcBorders>
              <w:top w:val="single" w:color="515151" w:sz="24" w:space="0" w:shadow="0" w:frame="0"/>
              <w:left w:val="single" w:color="000000" w:sz="2" w:space="0" w:shadow="0" w:frame="0"/>
              <w:bottom w:val="single" w:color="000000" w:sz="2" w:space="0" w:shadow="0" w:frame="0"/>
              <w:right w:val="single" w:color="515151" w:sz="2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70006</w:t>
            </w:r>
          </w:p>
        </w:tc>
      </w:tr>
      <w:tr>
        <w:tblPrEx>
          <w:shd w:val="clear" w:color="auto" w:fill="auto"/>
        </w:tblPrEx>
        <w:trPr>
          <w:trHeight w:val="279" w:hRule="atLeast"/>
        </w:trPr>
        <w:tc>
          <w:tcPr>
            <w:tcW w:type="dxa" w:w="1492"/>
            <w:tcBorders>
              <w:top w:val="single" w:color="000000" w:sz="2" w:space="0" w:shadow="0" w:frame="0"/>
              <w:left w:val="single" w:color="515151" w:sz="24" w:space="0" w:shadow="0" w:frame="0"/>
              <w:bottom w:val="single" w:color="515151" w:sz="24"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Time (ms)</w:t>
            </w:r>
          </w:p>
        </w:tc>
        <w:tc>
          <w:tcPr>
            <w:tcW w:type="dxa" w:w="1319"/>
            <w:tcBorders>
              <w:top w:val="single" w:color="000000" w:sz="2" w:space="0" w:shadow="0" w:frame="0"/>
              <w:left w:val="single" w:color="000000" w:sz="4"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270.052</w:t>
            </w:r>
          </w:p>
        </w:tc>
        <w:tc>
          <w:tcPr>
            <w:tcW w:type="dxa" w:w="109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0.211886</w:t>
            </w:r>
          </w:p>
        </w:tc>
        <w:tc>
          <w:tcPr>
            <w:tcW w:type="dxa" w:w="1195"/>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3.40566</w:t>
            </w:r>
          </w:p>
        </w:tc>
        <w:tc>
          <w:tcPr>
            <w:tcW w:type="dxa" w:w="916"/>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5.55894</w:t>
            </w:r>
          </w:p>
        </w:tc>
        <w:tc>
          <w:tcPr>
            <w:tcW w:type="dxa" w:w="96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5.15449</w:t>
            </w:r>
          </w:p>
        </w:tc>
        <w:tc>
          <w:tcPr>
            <w:tcW w:type="dxa" w:w="116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2.11615</w:t>
            </w:r>
          </w:p>
        </w:tc>
        <w:tc>
          <w:tcPr>
            <w:tcW w:type="dxa" w:w="1132"/>
            <w:tcBorders>
              <w:top w:val="single" w:color="000000" w:sz="2" w:space="0" w:shadow="0" w:frame="0"/>
              <w:left w:val="single" w:color="000000" w:sz="2" w:space="0" w:shadow="0" w:frame="0"/>
              <w:bottom w:val="single" w:color="515151" w:sz="24" w:space="0" w:shadow="0" w:frame="0"/>
              <w:right w:val="single" w:color="515151" w:sz="2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0.320356</w:t>
            </w:r>
          </w:p>
        </w:tc>
      </w:tr>
      <w:tr>
        <w:tblPrEx>
          <w:shd w:val="clear" w:color="auto" w:fill="auto"/>
        </w:tblPrEx>
        <w:trPr>
          <w:trHeight w:val="513" w:hRule="atLeast"/>
        </w:trPr>
        <w:tc>
          <w:tcPr>
            <w:tcW w:type="dxa" w:w="1492"/>
            <w:tcBorders>
              <w:top w:val="single" w:color="515151" w:sz="24" w:space="0" w:shadow="0" w:frame="0"/>
              <w:left w:val="single" w:color="515151" w:sz="24"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Reversed Array </w:t>
            </w:r>
          </w:p>
        </w:tc>
        <w:tc>
          <w:tcPr>
            <w:tcW w:type="dxa" w:w="1319"/>
            <w:tcBorders>
              <w:top w:val="single" w:color="515151" w:sz="2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50044996</w:t>
            </w:r>
          </w:p>
        </w:tc>
        <w:tc>
          <w:tcPr>
            <w:tcW w:type="dxa" w:w="109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100019998</w:t>
            </w:r>
          </w:p>
        </w:tc>
        <w:tc>
          <w:tcPr>
            <w:tcW w:type="dxa" w:w="1195"/>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346240</w:t>
            </w:r>
          </w:p>
        </w:tc>
        <w:tc>
          <w:tcPr>
            <w:tcW w:type="dxa" w:w="916"/>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776182</w:t>
            </w:r>
          </w:p>
        </w:tc>
        <w:tc>
          <w:tcPr>
            <w:tcW w:type="dxa" w:w="96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783169</w:t>
            </w:r>
          </w:p>
        </w:tc>
        <w:tc>
          <w:tcPr>
            <w:tcW w:type="dxa" w:w="1162"/>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466900</w:t>
            </w:r>
          </w:p>
        </w:tc>
        <w:tc>
          <w:tcPr>
            <w:tcW w:type="dxa" w:w="1132"/>
            <w:tcBorders>
              <w:top w:val="single" w:color="515151" w:sz="24" w:space="0" w:shadow="0" w:frame="0"/>
              <w:left w:val="single" w:color="000000" w:sz="2" w:space="0" w:shadow="0" w:frame="0"/>
              <w:bottom w:val="single" w:color="000000" w:sz="2" w:space="0" w:shadow="0" w:frame="0"/>
              <w:right w:val="single" w:color="515151" w:sz="2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145093</w:t>
            </w:r>
          </w:p>
        </w:tc>
      </w:tr>
      <w:tr>
        <w:tblPrEx>
          <w:shd w:val="clear" w:color="auto" w:fill="auto"/>
        </w:tblPrEx>
        <w:trPr>
          <w:trHeight w:val="279" w:hRule="atLeast"/>
        </w:trPr>
        <w:tc>
          <w:tcPr>
            <w:tcW w:type="dxa" w:w="1492"/>
            <w:tcBorders>
              <w:top w:val="single" w:color="000000" w:sz="2" w:space="0" w:shadow="0" w:frame="0"/>
              <w:left w:val="single" w:color="515151" w:sz="24" w:space="0" w:shadow="0" w:frame="0"/>
              <w:bottom w:val="single" w:color="515151" w:sz="24"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Time (ms)</w:t>
            </w:r>
          </w:p>
        </w:tc>
        <w:tc>
          <w:tcPr>
            <w:tcW w:type="dxa" w:w="1319"/>
            <w:tcBorders>
              <w:top w:val="single" w:color="000000" w:sz="2" w:space="0" w:shadow="0" w:frame="0"/>
              <w:left w:val="single" w:color="000000" w:sz="4"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263.638</w:t>
            </w:r>
          </w:p>
        </w:tc>
        <w:tc>
          <w:tcPr>
            <w:tcW w:type="dxa" w:w="109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441.422</w:t>
            </w:r>
          </w:p>
        </w:tc>
        <w:tc>
          <w:tcPr>
            <w:tcW w:type="dxa" w:w="1195"/>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3.43302</w:t>
            </w:r>
          </w:p>
        </w:tc>
        <w:tc>
          <w:tcPr>
            <w:tcW w:type="dxa" w:w="916"/>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5.11717</w:t>
            </w:r>
          </w:p>
        </w:tc>
        <w:tc>
          <w:tcPr>
            <w:tcW w:type="dxa" w:w="96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6.12773</w:t>
            </w:r>
          </w:p>
        </w:tc>
        <w:tc>
          <w:tcPr>
            <w:tcW w:type="dxa" w:w="116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2.41741</w:t>
            </w:r>
          </w:p>
        </w:tc>
        <w:tc>
          <w:tcPr>
            <w:tcW w:type="dxa" w:w="1132"/>
            <w:tcBorders>
              <w:top w:val="single" w:color="000000" w:sz="2" w:space="0" w:shadow="0" w:frame="0"/>
              <w:left w:val="single" w:color="000000" w:sz="2" w:space="0" w:shadow="0" w:frame="0"/>
              <w:bottom w:val="single" w:color="515151" w:sz="24" w:space="0" w:shadow="0" w:frame="0"/>
              <w:right w:val="single" w:color="515151" w:sz="2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0.6801</w:t>
            </w:r>
          </w:p>
        </w:tc>
      </w:tr>
      <w:tr>
        <w:tblPrEx>
          <w:shd w:val="clear" w:color="auto" w:fill="auto"/>
        </w:tblPrEx>
        <w:trPr>
          <w:trHeight w:val="513" w:hRule="atLeast"/>
        </w:trPr>
        <w:tc>
          <w:tcPr>
            <w:tcW w:type="dxa" w:w="1492"/>
            <w:tcBorders>
              <w:top w:val="single" w:color="515151" w:sz="24" w:space="0" w:shadow="0" w:frame="0"/>
              <w:left w:val="single" w:color="515151" w:sz="24"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Random Array</w:t>
            </w:r>
          </w:p>
        </w:tc>
        <w:tc>
          <w:tcPr>
            <w:tcW w:type="dxa" w:w="1319"/>
            <w:tcBorders>
              <w:top w:val="single" w:color="515151" w:sz="2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50044996</w:t>
            </w:r>
          </w:p>
        </w:tc>
        <w:tc>
          <w:tcPr>
            <w:tcW w:type="dxa" w:w="109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50023168</w:t>
            </w:r>
          </w:p>
        </w:tc>
        <w:tc>
          <w:tcPr>
            <w:tcW w:type="dxa" w:w="1195"/>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397701</w:t>
            </w:r>
          </w:p>
        </w:tc>
        <w:tc>
          <w:tcPr>
            <w:tcW w:type="dxa" w:w="916"/>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905107</w:t>
            </w:r>
          </w:p>
        </w:tc>
        <w:tc>
          <w:tcPr>
            <w:tcW w:type="dxa" w:w="960"/>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904045</w:t>
            </w:r>
          </w:p>
        </w:tc>
        <w:tc>
          <w:tcPr>
            <w:tcW w:type="dxa" w:w="1162"/>
            <w:tcBorders>
              <w:top w:val="single" w:color="515151" w:sz="2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458468</w:t>
            </w:r>
          </w:p>
        </w:tc>
        <w:tc>
          <w:tcPr>
            <w:tcW w:type="dxa" w:w="1132"/>
            <w:tcBorders>
              <w:top w:val="single" w:color="515151" w:sz="24" w:space="0" w:shadow="0" w:frame="0"/>
              <w:left w:val="single" w:color="000000" w:sz="2" w:space="0" w:shadow="0" w:frame="0"/>
              <w:bottom w:val="single" w:color="000000" w:sz="2" w:space="0" w:shadow="0" w:frame="0"/>
              <w:right w:val="single" w:color="515151" w:sz="2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441208</w:t>
            </w:r>
          </w:p>
        </w:tc>
      </w:tr>
      <w:tr>
        <w:tblPrEx>
          <w:shd w:val="clear" w:color="auto" w:fill="auto"/>
        </w:tblPrEx>
        <w:trPr>
          <w:trHeight w:val="279" w:hRule="atLeast"/>
        </w:trPr>
        <w:tc>
          <w:tcPr>
            <w:tcW w:type="dxa" w:w="1492"/>
            <w:tcBorders>
              <w:top w:val="single" w:color="000000" w:sz="2" w:space="0" w:shadow="0" w:frame="0"/>
              <w:left w:val="single" w:color="515151" w:sz="24" w:space="0" w:shadow="0" w:frame="0"/>
              <w:bottom w:val="single" w:color="515151" w:sz="24"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w:cs="Arial Unicode MS" w:hAnsi="Helvetica" w:eastAsia="Arial Unicode MS"/>
                <w:rtl w:val="0"/>
              </w:rPr>
              <w:t xml:space="preserve">Time (ms) </w:t>
            </w:r>
          </w:p>
        </w:tc>
        <w:tc>
          <w:tcPr>
            <w:tcW w:type="dxa" w:w="1319"/>
            <w:tcBorders>
              <w:top w:val="single" w:color="000000" w:sz="2" w:space="0" w:shadow="0" w:frame="0"/>
              <w:left w:val="single" w:color="000000" w:sz="4"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264.08</w:t>
            </w:r>
          </w:p>
        </w:tc>
        <w:tc>
          <w:tcPr>
            <w:tcW w:type="dxa" w:w="109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214.334</w:t>
            </w:r>
          </w:p>
        </w:tc>
        <w:tc>
          <w:tcPr>
            <w:tcW w:type="dxa" w:w="1195"/>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4.41032</w:t>
            </w:r>
          </w:p>
        </w:tc>
        <w:tc>
          <w:tcPr>
            <w:tcW w:type="dxa" w:w="916"/>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6.71306</w:t>
            </w:r>
          </w:p>
        </w:tc>
        <w:tc>
          <w:tcPr>
            <w:tcW w:type="dxa" w:w="960"/>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6.7094</w:t>
            </w:r>
          </w:p>
        </w:tc>
        <w:tc>
          <w:tcPr>
            <w:tcW w:type="dxa" w:w="1162"/>
            <w:tcBorders>
              <w:top w:val="single" w:color="000000" w:sz="2" w:space="0" w:shadow="0" w:frame="0"/>
              <w:left w:val="single" w:color="000000" w:sz="2" w:space="0" w:shadow="0" w:frame="0"/>
              <w:bottom w:val="single" w:color="515151" w:sz="24"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2.78934</w:t>
            </w:r>
          </w:p>
        </w:tc>
        <w:tc>
          <w:tcPr>
            <w:tcW w:type="dxa" w:w="1132"/>
            <w:tcBorders>
              <w:top w:val="single" w:color="000000" w:sz="2" w:space="0" w:shadow="0" w:frame="0"/>
              <w:left w:val="single" w:color="000000" w:sz="2" w:space="0" w:shadow="0" w:frame="0"/>
              <w:bottom w:val="single" w:color="515151" w:sz="24" w:space="0" w:shadow="0" w:frame="0"/>
              <w:right w:val="single" w:color="515151" w:sz="24"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2.62921</w:t>
            </w:r>
          </w:p>
        </w:tc>
      </w:tr>
    </w:tbl>
    <w:p>
      <w:pPr>
        <w:pStyle w:val="Body"/>
        <w:bidi w:val="0"/>
      </w:pPr>
    </w:p>
    <w:p>
      <w:pPr>
        <w:pStyle w:val="Body"/>
        <w:bidi w:val="0"/>
      </w:pPr>
    </w:p>
    <w:p>
      <w:pPr>
        <w:pStyle w:val="Body"/>
        <w:bidi w:val="0"/>
      </w:pPr>
    </w:p>
    <w:p>
      <w:pPr>
        <w:pStyle w:val="Body"/>
        <w:jc w:val="center"/>
        <w:rPr>
          <w:b w:val="1"/>
          <w:bCs w:val="1"/>
          <w:sz w:val="36"/>
          <w:szCs w:val="36"/>
        </w:rPr>
      </w:pPr>
      <w:r>
        <w:rPr>
          <w:b w:val="1"/>
          <w:bCs w:val="1"/>
          <w:sz w:val="36"/>
          <w:szCs w:val="36"/>
          <w:rtl w:val="0"/>
          <w:lang w:val="en-US"/>
        </w:rPr>
        <w:t xml:space="preserve">Analysis </w:t>
      </w:r>
    </w:p>
    <w:p>
      <w:pPr>
        <w:pStyle w:val="Body"/>
        <w:bidi w:val="0"/>
      </w:pPr>
    </w:p>
    <w:p>
      <w:pPr>
        <w:pStyle w:val="Body"/>
        <w:bidi w:val="0"/>
      </w:pPr>
    </w:p>
    <w:p>
      <w:pPr>
        <w:pStyle w:val="Body"/>
        <w:numPr>
          <w:ilvl w:val="0"/>
          <w:numId w:val="2"/>
        </w:numPr>
        <w:bidi w:val="0"/>
      </w:pPr>
      <w:r>
        <w:rPr>
          <w:rtl w:val="0"/>
        </w:rPr>
        <w:t>The smallest number of operation was 39,997 form the sorted array on insertion sort, as expected. It also had the shortest running time at 0.211886 ms.</w:t>
      </w:r>
    </w:p>
    <w:p>
      <w:pPr>
        <w:pStyle w:val="Body"/>
        <w:bidi w:val="0"/>
      </w:pPr>
    </w:p>
    <w:p>
      <w:pPr>
        <w:pStyle w:val="Body"/>
        <w:numPr>
          <w:ilvl w:val="0"/>
          <w:numId w:val="2"/>
        </w:numPr>
        <w:bidi w:val="0"/>
      </w:pPr>
      <w:r>
        <w:rPr>
          <w:rtl w:val="0"/>
        </w:rPr>
        <w:t xml:space="preserve">taking T = 39,997 the expected operations on the reverse array is T^2/2 = 799,880,004.5 compared to our data </w:t>
      </w:r>
      <w:r>
        <w:rPr>
          <w:rtl w:val="0"/>
        </w:rPr>
        <w:t>100</w:t>
      </w:r>
      <w:r>
        <w:rPr>
          <w:rtl w:val="0"/>
        </w:rPr>
        <w:t>,</w:t>
      </w:r>
      <w:r>
        <w:rPr>
          <w:rtl w:val="0"/>
        </w:rPr>
        <w:t>019</w:t>
      </w:r>
      <w:r>
        <w:rPr>
          <w:rtl w:val="0"/>
        </w:rPr>
        <w:t>,</w:t>
      </w:r>
      <w:r>
        <w:rPr>
          <w:rtl w:val="0"/>
        </w:rPr>
        <w:t>998</w:t>
      </w:r>
      <w:r>
        <w:rPr>
          <w:rtl w:val="0"/>
        </w:rPr>
        <w:t xml:space="preserve"> which yields a large percentage of error. However the operations is on the same order as the expected result. running time was at 441.422 ms. </w:t>
      </w:r>
    </w:p>
    <w:p>
      <w:pPr>
        <w:pStyle w:val="Body"/>
        <w:bidi w:val="0"/>
      </w:pPr>
    </w:p>
    <w:p>
      <w:pPr>
        <w:pStyle w:val="Body"/>
        <w:bidi w:val="0"/>
      </w:pPr>
      <w:r>
        <w:rPr>
          <w:rtl w:val="0"/>
        </w:rPr>
        <w:t xml:space="preserve">C) On random arrays the expected operations was to be T^2/4 = 399,940,002.3 half the </w:t>
        <w:tab/>
        <w:tab/>
        <w:t xml:space="preserve">expected number of operations from part B , compared to our actual results of </w:t>
      </w:r>
      <w:r>
        <w:rPr>
          <w:rtl w:val="0"/>
        </w:rPr>
        <w:t>50</w:t>
      </w:r>
      <w:r>
        <w:rPr>
          <w:rtl w:val="0"/>
        </w:rPr>
        <w:t>,</w:t>
      </w:r>
      <w:r>
        <w:rPr>
          <w:rtl w:val="0"/>
        </w:rPr>
        <w:t>023</w:t>
      </w:r>
      <w:r>
        <w:rPr>
          <w:rtl w:val="0"/>
        </w:rPr>
        <w:t>,</w:t>
      </w:r>
      <w:r>
        <w:rPr>
          <w:rtl w:val="0"/>
        </w:rPr>
        <w:t>168</w:t>
      </w:r>
      <w:r>
        <w:rPr>
          <w:rtl w:val="0"/>
        </w:rPr>
        <w:t xml:space="preserve"> which is roughly half that of our actually results from part B, this showed that there may be an error in the counting operations, but it is exhibition the trends that are expected from insertion sort. Or our analysis of the expected results was over pessimistic, however out data is off by a constant value, which is to be expected. </w:t>
      </w:r>
    </w:p>
    <w:p>
      <w:pPr>
        <w:pStyle w:val="Body"/>
        <w:bidi w:val="0"/>
      </w:pPr>
    </w:p>
    <w:p>
      <w:pPr>
        <w:pStyle w:val="Body"/>
        <w:bidi w:val="0"/>
      </w:pPr>
      <w:r>
        <w:rPr>
          <w:rtl w:val="0"/>
        </w:rPr>
        <w:t xml:space="preserve">D) The expected output of selection sort is T^2/2 = </w:t>
      </w:r>
      <w:r>
        <w:rPr>
          <w:rtl w:val="0"/>
        </w:rPr>
        <w:t>799,880,004.5</w:t>
      </w:r>
      <w:r>
        <w:rPr>
          <w:rtl w:val="0"/>
        </w:rPr>
        <w:t xml:space="preserve">. compared to out results </w:t>
      </w:r>
      <w:r>
        <w:rPr>
          <w:rtl w:val="0"/>
        </w:rPr>
        <w:t>50</w:t>
      </w:r>
      <w:r>
        <w:rPr>
          <w:rtl w:val="0"/>
        </w:rPr>
        <w:t>,</w:t>
      </w:r>
      <w:r>
        <w:rPr>
          <w:rtl w:val="0"/>
        </w:rPr>
        <w:t>044</w:t>
      </w:r>
      <w:r>
        <w:rPr>
          <w:rtl w:val="0"/>
        </w:rPr>
        <w:t>,</w:t>
      </w:r>
      <w:r>
        <w:rPr>
          <w:rtl w:val="0"/>
        </w:rPr>
        <w:t>996</w:t>
      </w:r>
      <w:r>
        <w:rPr>
          <w:rtl w:val="0"/>
        </w:rPr>
        <w:t xml:space="preserve"> operations for every array, which is on the order of T^2/4. Which is faster than expected.  All the running Times this algorithm were approximately  </w:t>
      </w:r>
      <w:r>
        <w:rPr>
          <w:rtl w:val="0"/>
        </w:rPr>
        <w:t>26</w:t>
      </w:r>
      <w:r>
        <w:rPr>
          <w:rtl w:val="0"/>
        </w:rPr>
        <w:t xml:space="preserve">4 ms. </w:t>
      </w:r>
    </w:p>
    <w:p>
      <w:pPr>
        <w:pStyle w:val="Body"/>
        <w:bidi w:val="0"/>
      </w:pPr>
    </w:p>
    <w:p>
      <w:pPr>
        <w:pStyle w:val="Body"/>
        <w:bidi w:val="0"/>
      </w:pPr>
      <w:r>
        <w:rPr>
          <w:rtl w:val="0"/>
        </w:rPr>
        <w:t xml:space="preserve">E) our analysis of merge sort yielded approximately  </w:t>
      </w:r>
      <w:r>
        <w:rPr>
          <w:rtl w:val="0"/>
          <w:lang w:val="ru-RU"/>
        </w:rPr>
        <w:t>346</w:t>
      </w:r>
      <w:r>
        <w:rPr>
          <w:rtl w:val="0"/>
        </w:rPr>
        <w:t>,</w:t>
      </w:r>
      <w:r>
        <w:rPr>
          <w:rtl w:val="0"/>
        </w:rPr>
        <w:t>240</w:t>
      </w:r>
      <w:r>
        <w:rPr>
          <w:rtl w:val="0"/>
        </w:rPr>
        <w:t xml:space="preserve"> operations for every array and a running time of around 3.5 ms. which according to the expecting number of operations was to be 159,988 which is again off by some constant factor. </w:t>
      </w:r>
    </w:p>
    <w:p>
      <w:pPr>
        <w:pStyle w:val="Body"/>
        <w:bidi w:val="0"/>
      </w:pPr>
    </w:p>
    <w:p>
      <w:pPr>
        <w:pStyle w:val="Body"/>
        <w:bidi w:val="0"/>
      </w:pPr>
      <w:r>
        <w:rPr>
          <w:rtl w:val="0"/>
        </w:rPr>
        <w:t xml:space="preserve">F) Deterministic quick sort for all arrays was around 850,000 operating and about  5.5 ms in running time for all arrays. </w:t>
      </w:r>
    </w:p>
    <w:p>
      <w:pPr>
        <w:pStyle w:val="Body"/>
        <w:bidi w:val="0"/>
      </w:pPr>
    </w:p>
    <w:p>
      <w:pPr>
        <w:pStyle w:val="Body"/>
        <w:bidi w:val="0"/>
      </w:pPr>
      <w:r>
        <w:rPr>
          <w:rtl w:val="0"/>
        </w:rPr>
        <w:t xml:space="preserve">G) the randomized quick sort roughly halved the running time at aprox: 460,000 operations one all arrays at a running time of around 2.5 ms. </w:t>
      </w:r>
    </w:p>
    <w:p>
      <w:pPr>
        <w:pStyle w:val="Body"/>
        <w:bidi w:val="0"/>
      </w:pPr>
    </w:p>
    <w:p>
      <w:pPr>
        <w:pStyle w:val="Body"/>
        <w:bidi w:val="0"/>
      </w:pPr>
      <w:r>
        <w:rPr>
          <w:rtl w:val="0"/>
        </w:rPr>
        <w:t xml:space="preserve">H) as expected the randomized version of quick sort in place rand with only 10,00 operations difference and a running time difference of 0.1 ms. </w:t>
      </w:r>
    </w:p>
    <w:p>
      <w:pPr>
        <w:pStyle w:val="Body"/>
        <w:bidi w:val="0"/>
      </w:pPr>
    </w:p>
    <w:p>
      <w:pPr>
        <w:pStyle w:val="Body"/>
        <w:bidi w:val="0"/>
      </w:pPr>
      <w:r>
        <w:rPr>
          <w:rtl w:val="0"/>
        </w:rPr>
        <w:t xml:space="preserve">Our data follows most of the trends expected from out analysis, however our data was off by some constant factor. the exception of selection sort which exhibited T^2/4 number of operations instead of T^2/2. </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